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7E" w:rsidRPr="00BE4FBC" w:rsidRDefault="0072777E" w:rsidP="002B209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4FBC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72777E" w:rsidRDefault="0072777E" w:rsidP="002B209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МКУПДО «Красногорский методический центр»</w:t>
      </w:r>
    </w:p>
    <w:p w:rsidR="0072777E" w:rsidRPr="00BE4FBC" w:rsidRDefault="0072777E" w:rsidP="002B209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2015-2016</w:t>
      </w:r>
      <w:r w:rsidRPr="00BE4FB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2777E" w:rsidRDefault="0072777E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177D" w:rsidRPr="00B5219C" w:rsidRDefault="003D448C" w:rsidP="002B209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5219C">
        <w:rPr>
          <w:rFonts w:ascii="Times New Roman" w:hAnsi="Times New Roman" w:cs="Times New Roman"/>
          <w:sz w:val="26"/>
          <w:szCs w:val="26"/>
        </w:rPr>
        <w:t>Эффективный человек мыслит</w:t>
      </w:r>
      <w:r w:rsidR="00252515" w:rsidRPr="00B5219C">
        <w:rPr>
          <w:rFonts w:ascii="Times New Roman" w:hAnsi="Times New Roman" w:cs="Times New Roman"/>
          <w:sz w:val="26"/>
          <w:szCs w:val="26"/>
        </w:rPr>
        <w:t xml:space="preserve"> не проблемами, а возможностями</w:t>
      </w:r>
    </w:p>
    <w:p w:rsidR="009E3714" w:rsidRPr="00B5219C" w:rsidRDefault="003D448C" w:rsidP="002B20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19C">
        <w:rPr>
          <w:rFonts w:ascii="Times New Roman" w:hAnsi="Times New Roman" w:cs="Times New Roman"/>
          <w:sz w:val="26"/>
          <w:szCs w:val="26"/>
        </w:rPr>
        <w:t xml:space="preserve"> Питер </w:t>
      </w:r>
      <w:proofErr w:type="spellStart"/>
      <w:r w:rsidRPr="00B5219C">
        <w:rPr>
          <w:rFonts w:ascii="Times New Roman" w:hAnsi="Times New Roman" w:cs="Times New Roman"/>
          <w:sz w:val="26"/>
          <w:szCs w:val="26"/>
        </w:rPr>
        <w:t>Друкер</w:t>
      </w:r>
      <w:proofErr w:type="spellEnd"/>
    </w:p>
    <w:p w:rsidR="009E3714" w:rsidRPr="0006177D" w:rsidRDefault="009E3714" w:rsidP="002B20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177D" w:rsidRPr="00B5219C" w:rsidRDefault="0077689D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Методическая деятельность </w:t>
      </w:r>
      <w:r w:rsidR="00F723C8" w:rsidRPr="00B5219C">
        <w:rPr>
          <w:rFonts w:ascii="Times New Roman" w:hAnsi="Times New Roman"/>
          <w:sz w:val="26"/>
          <w:szCs w:val="26"/>
        </w:rPr>
        <w:t xml:space="preserve">муниципального казённого </w:t>
      </w:r>
      <w:r w:rsidR="002B2095" w:rsidRPr="00B5219C">
        <w:rPr>
          <w:rFonts w:ascii="Times New Roman" w:hAnsi="Times New Roman"/>
          <w:sz w:val="26"/>
          <w:szCs w:val="26"/>
        </w:rPr>
        <w:t xml:space="preserve">учреждения профессионального </w:t>
      </w:r>
      <w:r w:rsidR="00F723C8" w:rsidRPr="00B5219C">
        <w:rPr>
          <w:rFonts w:ascii="Times New Roman" w:hAnsi="Times New Roman"/>
          <w:sz w:val="26"/>
          <w:szCs w:val="26"/>
        </w:rPr>
        <w:t>дополнительного образования «Красногорский методический центр», далее МКУПДО «КМЦ»</w:t>
      </w:r>
      <w:r w:rsidR="00D4759A" w:rsidRPr="00B5219C">
        <w:rPr>
          <w:rFonts w:ascii="Times New Roman" w:hAnsi="Times New Roman"/>
          <w:sz w:val="26"/>
          <w:szCs w:val="26"/>
        </w:rPr>
        <w:t xml:space="preserve">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это целостная система мер, способствующая повышению качества и результативности образовательного процесса,</w:t>
      </w:r>
      <w:r w:rsidR="001A5B96" w:rsidRPr="00B5219C">
        <w:rPr>
          <w:rFonts w:ascii="Times New Roman" w:hAnsi="Times New Roman"/>
          <w:sz w:val="26"/>
          <w:szCs w:val="26"/>
        </w:rPr>
        <w:t xml:space="preserve"> обеспечению оперативного и массового внедрения системообразующих инноваций в практику,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роста методической культуры, творческого потенциала и профе</w:t>
      </w:r>
      <w:r w:rsidR="0006177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ссионального мастерства педагогов Красногорского муниципального района</w:t>
      </w:r>
      <w:r w:rsidR="00BE6361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F723C8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72777E" w:rsidRPr="00B5219C" w:rsidRDefault="0072777E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Социально-культурная ситуация, сложившаяся сегодня в стране, обновление системы образования</w:t>
      </w:r>
      <w:r w:rsidR="002B2095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свете нового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Федерального закона об образовании требуют от педагогических работников решении вопроса качества образования, его результативности и практического применения. </w:t>
      </w:r>
    </w:p>
    <w:p w:rsidR="0006177D" w:rsidRPr="00B5219C" w:rsidRDefault="0077689D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5219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Основной целью</w:t>
      </w:r>
      <w:r w:rsidR="002B2095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методической работы являлось </w:t>
      </w:r>
      <w:r w:rsidR="0006177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методическое сопровождение и организация повышения квалификации и переподготовки педагогических работников,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создание условий для повышения уровня </w:t>
      </w:r>
      <w:r w:rsidR="0006177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их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профе</w:t>
      </w:r>
      <w:r w:rsidR="0006177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ссионального мастерства, организация сетевого взаимодействия.</w:t>
      </w:r>
    </w:p>
    <w:p w:rsidR="0077689D" w:rsidRPr="00B5219C" w:rsidRDefault="00873BC1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Современной </w:t>
      </w:r>
      <w:r w:rsidR="0077689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тенденцией обн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овления системы методической работы становится включение педагогических работников </w:t>
      </w:r>
      <w:r w:rsidR="0077689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="00EB5B54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единую систему Сетевой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</w:t>
      </w:r>
      <w:r w:rsidR="00BE6361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олы методиста, которая позволяет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расширить возможности профессионального совершенствования и компетенций. </w:t>
      </w:r>
      <w:r w:rsidR="00EB5B54"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Реализуя</w:t>
      </w:r>
      <w:r w:rsidR="0077689D"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r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основные задачи, в том числе по </w:t>
      </w:r>
      <w:r w:rsidR="002B2095"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обеспечению </w:t>
      </w:r>
      <w:r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педагогических</w:t>
      </w:r>
      <w:r w:rsidR="004B42F5"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работников </w:t>
      </w:r>
      <w:r w:rsidR="0077689D"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необходимой информацией по основным</w:t>
      </w:r>
      <w:r w:rsidRPr="00B5219C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направлениям совершенствования педагогического мастерства</w:t>
      </w:r>
      <w:r w:rsidR="0077689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МКУПДО «Красногорский методический центр» стал </w:t>
      </w:r>
      <w:r w:rsidR="0077689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консультативным центром по вопросам дополнительного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профессионального </w:t>
      </w:r>
      <w:r w:rsidR="0077689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образования. 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="004B42F5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онсультативная помощь</w:t>
      </w:r>
      <w:r w:rsidR="0077689D"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осуществляется, исходя из запросов и уровня подготовленно</w:t>
      </w:r>
      <w:r w:rsidRPr="00B521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сти кадрового состава педагогических работников Красногорского муниципального района.</w:t>
      </w:r>
      <w:r w:rsidR="00C63526" w:rsidRPr="00B5219C">
        <w:rPr>
          <w:rFonts w:ascii="Times New Roman" w:hAnsi="Times New Roman"/>
          <w:sz w:val="26"/>
          <w:szCs w:val="26"/>
        </w:rPr>
        <w:t xml:space="preserve"> Методическая служба – связующее звено между деятельностью педагогического коллектива образовательного учреждения, государственной системой образования, психолого-педагогической наукой, пер</w:t>
      </w:r>
      <w:r w:rsidR="002B2095" w:rsidRPr="00B5219C">
        <w:rPr>
          <w:rFonts w:ascii="Times New Roman" w:hAnsi="Times New Roman"/>
          <w:sz w:val="26"/>
          <w:szCs w:val="26"/>
        </w:rPr>
        <w:t>едовым педагогическим опытом, с</w:t>
      </w:r>
      <w:r w:rsidR="00C63526" w:rsidRPr="00B5219C">
        <w:rPr>
          <w:rFonts w:ascii="Times New Roman" w:hAnsi="Times New Roman"/>
          <w:sz w:val="26"/>
          <w:szCs w:val="26"/>
        </w:rPr>
        <w:t>одействует становлению, развитию и реализации профессионального творческого потенциала педагогов.</w:t>
      </w:r>
      <w:r w:rsidR="00107DD6" w:rsidRPr="00B5219C">
        <w:rPr>
          <w:rFonts w:ascii="Times New Roman" w:hAnsi="Times New Roman"/>
          <w:sz w:val="26"/>
          <w:szCs w:val="26"/>
        </w:rPr>
        <w:t xml:space="preserve"> </w:t>
      </w:r>
      <w:r w:rsidR="0077689D" w:rsidRPr="00B52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Обеспечение непрерывного роста профессионального мастерства педагогов</w:t>
      </w:r>
      <w:r w:rsidR="002B2095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689D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2B2095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 методической службой через</w:t>
      </w:r>
      <w:r w:rsidR="0077689D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</w:t>
      </w:r>
      <w:r w:rsidR="003B3283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курсах повышения квалификации,</w:t>
      </w:r>
      <w:r w:rsidR="003B3283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конкурсах профессионального мастерства, в конференциях на различных уровнях</w:t>
      </w:r>
      <w:r w:rsidR="0072777E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3283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689D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семинарах, </w:t>
      </w:r>
      <w:r w:rsidR="0072777E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открытых уроках и.</w:t>
      </w:r>
      <w:r w:rsidR="00161CA5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3283" w:rsidRPr="00B5219C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</w:p>
    <w:p w:rsidR="00F723C8" w:rsidRPr="00B5219C" w:rsidRDefault="004B42F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>В течение 2015-2016</w:t>
      </w:r>
      <w:r w:rsidR="002B2095" w:rsidRPr="00B5219C">
        <w:rPr>
          <w:rFonts w:ascii="Times New Roman" w:hAnsi="Times New Roman"/>
          <w:sz w:val="26"/>
          <w:szCs w:val="26"/>
        </w:rPr>
        <w:t xml:space="preserve"> учебного года </w:t>
      </w:r>
      <w:r w:rsidR="00F723C8" w:rsidRPr="00B5219C">
        <w:rPr>
          <w:rFonts w:ascii="Times New Roman" w:hAnsi="Times New Roman"/>
          <w:sz w:val="26"/>
          <w:szCs w:val="26"/>
        </w:rPr>
        <w:t>МКУПДО «</w:t>
      </w:r>
      <w:r w:rsidR="00447EF0" w:rsidRPr="00B5219C">
        <w:rPr>
          <w:rFonts w:ascii="Times New Roman" w:hAnsi="Times New Roman"/>
          <w:sz w:val="26"/>
          <w:szCs w:val="26"/>
        </w:rPr>
        <w:t>Красногорский методический центр</w:t>
      </w:r>
      <w:r w:rsidR="00F723C8" w:rsidRPr="00B5219C">
        <w:rPr>
          <w:rFonts w:ascii="Times New Roman" w:hAnsi="Times New Roman"/>
          <w:sz w:val="26"/>
          <w:szCs w:val="26"/>
        </w:rPr>
        <w:t xml:space="preserve">» решал ряд поставленных задач: </w:t>
      </w:r>
    </w:p>
    <w:p w:rsidR="00F723C8" w:rsidRPr="00B5219C" w:rsidRDefault="002B209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– </w:t>
      </w:r>
      <w:r w:rsidR="00F723C8" w:rsidRPr="00B5219C">
        <w:rPr>
          <w:rFonts w:ascii="Times New Roman" w:hAnsi="Times New Roman"/>
          <w:sz w:val="26"/>
          <w:szCs w:val="26"/>
        </w:rPr>
        <w:t>создание условий для инновационной деятельности;</w:t>
      </w:r>
    </w:p>
    <w:p w:rsidR="00F723C8" w:rsidRPr="00B5219C" w:rsidRDefault="002B209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– </w:t>
      </w:r>
      <w:r w:rsidR="00F723C8" w:rsidRPr="00B5219C">
        <w:rPr>
          <w:rFonts w:ascii="Times New Roman" w:hAnsi="Times New Roman"/>
          <w:sz w:val="26"/>
          <w:szCs w:val="26"/>
        </w:rPr>
        <w:t xml:space="preserve">экспертная оценка программ дополнительного образования; </w:t>
      </w:r>
    </w:p>
    <w:p w:rsidR="00F723C8" w:rsidRPr="00B5219C" w:rsidRDefault="002B2095" w:rsidP="0044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– </w:t>
      </w:r>
      <w:r w:rsidR="007446D6" w:rsidRPr="00B5219C">
        <w:rPr>
          <w:rFonts w:ascii="Times New Roman" w:hAnsi="Times New Roman"/>
          <w:sz w:val="26"/>
          <w:szCs w:val="26"/>
        </w:rPr>
        <w:t xml:space="preserve">повышение квалификации </w:t>
      </w:r>
      <w:r w:rsidR="00F723C8" w:rsidRPr="00B5219C">
        <w:rPr>
          <w:rFonts w:ascii="Times New Roman" w:hAnsi="Times New Roman"/>
          <w:sz w:val="26"/>
          <w:szCs w:val="26"/>
        </w:rPr>
        <w:t>работников образования;</w:t>
      </w:r>
    </w:p>
    <w:p w:rsidR="00F723C8" w:rsidRPr="00B5219C" w:rsidRDefault="002B209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>–</w:t>
      </w:r>
      <w:r w:rsidR="00F723C8" w:rsidRPr="00B5219C">
        <w:rPr>
          <w:rFonts w:ascii="Times New Roman" w:hAnsi="Times New Roman"/>
          <w:sz w:val="26"/>
          <w:szCs w:val="26"/>
        </w:rPr>
        <w:t xml:space="preserve"> обеспечение педагогических работников необходимой информацией об основных направлениях развития образования, учебниках и учебно-методической литературе по проблемам образования;</w:t>
      </w:r>
    </w:p>
    <w:p w:rsidR="00F723C8" w:rsidRPr="00B5219C" w:rsidRDefault="002B209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="00F723C8" w:rsidRPr="00B5219C">
        <w:rPr>
          <w:rFonts w:ascii="Times New Roman" w:hAnsi="Times New Roman"/>
          <w:sz w:val="26"/>
          <w:szCs w:val="26"/>
        </w:rPr>
        <w:t>создание банков педагогического опыта в сфере образования, организация работы по распространению и внедрению его в практику деятельности педагогов;</w:t>
      </w:r>
    </w:p>
    <w:p w:rsidR="00F723C8" w:rsidRPr="00B5219C" w:rsidRDefault="002B209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– </w:t>
      </w:r>
      <w:r w:rsidR="00F723C8" w:rsidRPr="00B5219C">
        <w:rPr>
          <w:rFonts w:ascii="Times New Roman" w:hAnsi="Times New Roman"/>
          <w:sz w:val="26"/>
          <w:szCs w:val="26"/>
        </w:rPr>
        <w:t>совершенствование нормативной базы;</w:t>
      </w:r>
    </w:p>
    <w:p w:rsidR="00F723C8" w:rsidRPr="00B5219C" w:rsidRDefault="002B209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– </w:t>
      </w:r>
      <w:r w:rsidR="00F723C8" w:rsidRPr="00B5219C">
        <w:rPr>
          <w:rFonts w:ascii="Times New Roman" w:hAnsi="Times New Roman"/>
          <w:sz w:val="26"/>
          <w:szCs w:val="26"/>
        </w:rPr>
        <w:t>разработка системы мониторинга эффективности методической деятельности ОО в Красногорском муниципальном районе.</w:t>
      </w:r>
    </w:p>
    <w:p w:rsidR="00F723C8" w:rsidRDefault="00F723C8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19C">
        <w:rPr>
          <w:rFonts w:ascii="Times New Roman" w:hAnsi="Times New Roman"/>
          <w:sz w:val="26"/>
          <w:szCs w:val="26"/>
        </w:rPr>
        <w:t xml:space="preserve">В условиях </w:t>
      </w:r>
      <w:r w:rsidR="004B42F5" w:rsidRPr="00B5219C">
        <w:rPr>
          <w:rFonts w:ascii="Times New Roman" w:hAnsi="Times New Roman"/>
          <w:sz w:val="26"/>
          <w:szCs w:val="26"/>
        </w:rPr>
        <w:t xml:space="preserve">реализации </w:t>
      </w:r>
      <w:r w:rsidRPr="00B5219C">
        <w:rPr>
          <w:rFonts w:ascii="Times New Roman" w:hAnsi="Times New Roman"/>
          <w:sz w:val="26"/>
          <w:szCs w:val="26"/>
        </w:rPr>
        <w:t xml:space="preserve">ФГОС МКУПДО «КМЦ» осуществляет различные виды деятельности: </w:t>
      </w:r>
      <w:r w:rsidR="004B42F5" w:rsidRPr="00B5219C">
        <w:rPr>
          <w:rFonts w:ascii="Times New Roman" w:hAnsi="Times New Roman"/>
          <w:sz w:val="26"/>
          <w:szCs w:val="26"/>
        </w:rPr>
        <w:t>информационно-</w:t>
      </w:r>
      <w:r w:rsidRPr="00B5219C">
        <w:rPr>
          <w:rFonts w:ascii="Times New Roman" w:hAnsi="Times New Roman"/>
          <w:iCs/>
          <w:sz w:val="26"/>
          <w:szCs w:val="26"/>
        </w:rPr>
        <w:t>аналитическую, организац</w:t>
      </w:r>
      <w:r w:rsidR="004B42F5" w:rsidRPr="00B5219C">
        <w:rPr>
          <w:rFonts w:ascii="Times New Roman" w:hAnsi="Times New Roman"/>
          <w:iCs/>
          <w:sz w:val="26"/>
          <w:szCs w:val="26"/>
        </w:rPr>
        <w:t>ионно-методическую, консультацион</w:t>
      </w:r>
      <w:r w:rsidRPr="00B5219C">
        <w:rPr>
          <w:rFonts w:ascii="Times New Roman" w:hAnsi="Times New Roman"/>
          <w:iCs/>
          <w:sz w:val="26"/>
          <w:szCs w:val="26"/>
        </w:rPr>
        <w:t>ную деятельность,</w:t>
      </w:r>
      <w:r w:rsidR="00C43516" w:rsidRPr="00B5219C">
        <w:rPr>
          <w:rFonts w:ascii="Times New Roman" w:hAnsi="Times New Roman"/>
          <w:iCs/>
          <w:sz w:val="26"/>
          <w:szCs w:val="26"/>
        </w:rPr>
        <w:t xml:space="preserve"> инновационную, </w:t>
      </w:r>
      <w:r w:rsidR="004B42F5" w:rsidRPr="00B5219C">
        <w:rPr>
          <w:rFonts w:ascii="Times New Roman" w:hAnsi="Times New Roman"/>
          <w:iCs/>
          <w:sz w:val="26"/>
          <w:szCs w:val="26"/>
        </w:rPr>
        <w:t>научно-методическую,</w:t>
      </w:r>
      <w:r w:rsidR="00C43516" w:rsidRPr="00B5219C">
        <w:rPr>
          <w:rFonts w:ascii="Times New Roman" w:hAnsi="Times New Roman"/>
          <w:iCs/>
          <w:sz w:val="26"/>
          <w:szCs w:val="26"/>
        </w:rPr>
        <w:t xml:space="preserve"> </w:t>
      </w:r>
      <w:r w:rsidR="004B42F5" w:rsidRPr="00B5219C">
        <w:rPr>
          <w:rFonts w:ascii="Times New Roman" w:hAnsi="Times New Roman"/>
          <w:iCs/>
          <w:sz w:val="26"/>
          <w:szCs w:val="26"/>
        </w:rPr>
        <w:t>экспертно-диагностическую.</w:t>
      </w:r>
      <w:r w:rsidRPr="00B5219C">
        <w:rPr>
          <w:rFonts w:ascii="Times New Roman" w:hAnsi="Times New Roman"/>
          <w:iCs/>
          <w:sz w:val="26"/>
          <w:szCs w:val="26"/>
        </w:rPr>
        <w:t xml:space="preserve"> МКУПДО «КМЦ» </w:t>
      </w:r>
      <w:r w:rsidR="00C43516" w:rsidRPr="00B5219C">
        <w:rPr>
          <w:rFonts w:ascii="Times New Roman" w:hAnsi="Times New Roman"/>
          <w:iCs/>
          <w:sz w:val="26"/>
          <w:szCs w:val="26"/>
        </w:rPr>
        <w:t>продолжил работу над единой методической темой</w:t>
      </w:r>
      <w:r w:rsidRPr="00B5219C">
        <w:rPr>
          <w:rFonts w:ascii="Times New Roman" w:hAnsi="Times New Roman"/>
          <w:iCs/>
          <w:sz w:val="26"/>
          <w:szCs w:val="26"/>
        </w:rPr>
        <w:t>: «М</w:t>
      </w:r>
      <w:r w:rsidR="007446D6" w:rsidRPr="00B5219C">
        <w:rPr>
          <w:rFonts w:ascii="Times New Roman" w:hAnsi="Times New Roman"/>
          <w:iCs/>
          <w:sz w:val="26"/>
          <w:szCs w:val="26"/>
        </w:rPr>
        <w:t xml:space="preserve">етодическое сопровождение ФГОС </w:t>
      </w:r>
      <w:r w:rsidRPr="00B5219C">
        <w:rPr>
          <w:rFonts w:ascii="Times New Roman" w:hAnsi="Times New Roman"/>
          <w:iCs/>
          <w:sz w:val="26"/>
          <w:szCs w:val="26"/>
        </w:rPr>
        <w:t>начального общего образования</w:t>
      </w:r>
      <w:r w:rsidR="007446D6" w:rsidRPr="00B5219C">
        <w:rPr>
          <w:rFonts w:ascii="Times New Roman" w:hAnsi="Times New Roman"/>
          <w:iCs/>
          <w:sz w:val="26"/>
          <w:szCs w:val="26"/>
        </w:rPr>
        <w:t xml:space="preserve"> и основного общего образования</w:t>
      </w:r>
      <w:r w:rsidRPr="00B5219C">
        <w:rPr>
          <w:rFonts w:ascii="Times New Roman" w:hAnsi="Times New Roman"/>
          <w:iCs/>
          <w:sz w:val="26"/>
          <w:szCs w:val="26"/>
        </w:rPr>
        <w:t xml:space="preserve">». </w:t>
      </w:r>
      <w:r w:rsidR="00C43516" w:rsidRPr="00B5219C">
        <w:rPr>
          <w:rFonts w:ascii="Times New Roman" w:hAnsi="Times New Roman"/>
          <w:sz w:val="26"/>
          <w:szCs w:val="26"/>
        </w:rPr>
        <w:t xml:space="preserve">Она </w:t>
      </w:r>
      <w:r w:rsidRPr="00B5219C">
        <w:rPr>
          <w:rFonts w:ascii="Times New Roman" w:hAnsi="Times New Roman"/>
          <w:sz w:val="26"/>
          <w:szCs w:val="26"/>
        </w:rPr>
        <w:t xml:space="preserve">включала в себя </w:t>
      </w:r>
      <w:r w:rsidR="00C43516" w:rsidRPr="00B5219C">
        <w:rPr>
          <w:rFonts w:ascii="Times New Roman" w:hAnsi="Times New Roman"/>
          <w:sz w:val="26"/>
          <w:szCs w:val="26"/>
        </w:rPr>
        <w:t xml:space="preserve">различные формы проведения </w:t>
      </w:r>
      <w:r w:rsidRPr="00B5219C">
        <w:rPr>
          <w:rFonts w:ascii="Times New Roman" w:hAnsi="Times New Roman"/>
          <w:sz w:val="26"/>
          <w:szCs w:val="26"/>
        </w:rPr>
        <w:t>районных методических объединений</w:t>
      </w:r>
      <w:r w:rsidR="00C43516" w:rsidRPr="00B5219C">
        <w:rPr>
          <w:rFonts w:ascii="Times New Roman" w:hAnsi="Times New Roman"/>
          <w:sz w:val="26"/>
          <w:szCs w:val="26"/>
        </w:rPr>
        <w:t xml:space="preserve"> учителей предметников</w:t>
      </w:r>
      <w:r w:rsidRPr="00B5219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219C">
        <w:rPr>
          <w:rFonts w:ascii="Times New Roman" w:hAnsi="Times New Roman"/>
          <w:sz w:val="26"/>
          <w:szCs w:val="26"/>
        </w:rPr>
        <w:t>взаимопосещение</w:t>
      </w:r>
      <w:proofErr w:type="spellEnd"/>
      <w:r w:rsidR="00C43516" w:rsidRPr="00B5219C">
        <w:rPr>
          <w:rFonts w:ascii="Times New Roman" w:hAnsi="Times New Roman"/>
          <w:sz w:val="26"/>
          <w:szCs w:val="26"/>
        </w:rPr>
        <w:t xml:space="preserve"> открытых мероприятий, </w:t>
      </w:r>
      <w:r w:rsidRPr="00B5219C">
        <w:rPr>
          <w:rFonts w:ascii="Times New Roman" w:hAnsi="Times New Roman"/>
          <w:sz w:val="26"/>
          <w:szCs w:val="26"/>
        </w:rPr>
        <w:t>анализ текущих контрольных срезов и экзаменационных работ, изучение –</w:t>
      </w:r>
      <w:r w:rsidR="00CC55DD" w:rsidRPr="00B5219C">
        <w:rPr>
          <w:rFonts w:ascii="Times New Roman" w:hAnsi="Times New Roman"/>
          <w:sz w:val="26"/>
          <w:szCs w:val="26"/>
        </w:rPr>
        <w:t xml:space="preserve"> </w:t>
      </w:r>
      <w:r w:rsidRPr="00B5219C">
        <w:rPr>
          <w:rFonts w:ascii="Times New Roman" w:hAnsi="Times New Roman"/>
          <w:sz w:val="26"/>
          <w:szCs w:val="26"/>
        </w:rPr>
        <w:t>научно методической педагогической  литературы и передового педагогического опы</w:t>
      </w:r>
      <w:r w:rsidR="00C43516" w:rsidRPr="00B5219C">
        <w:rPr>
          <w:rFonts w:ascii="Times New Roman" w:hAnsi="Times New Roman"/>
          <w:sz w:val="26"/>
          <w:szCs w:val="26"/>
        </w:rPr>
        <w:t xml:space="preserve">та, выпуск методических изданий, а также сетевое взаимодействие по повышению квалификации. </w:t>
      </w:r>
    </w:p>
    <w:p w:rsidR="00CF50D6" w:rsidRPr="00852AF1" w:rsidRDefault="00CF50D6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C8" w:rsidRDefault="00F723C8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7A6C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B5219C">
        <w:rPr>
          <w:rFonts w:ascii="Times New Roman" w:hAnsi="Times New Roman"/>
          <w:b/>
          <w:sz w:val="28"/>
          <w:szCs w:val="28"/>
        </w:rPr>
        <w:t>ПОВЫШЕНИЕ КВАЛИФИКАЦИИ ПЕДАГОГИЧЕСКИХ КАДРОВ</w:t>
      </w:r>
    </w:p>
    <w:p w:rsidR="007446D6" w:rsidRDefault="007446D6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96" w:rsidRPr="00B5219C" w:rsidRDefault="00B22E62" w:rsidP="002B2095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B5219C">
        <w:rPr>
          <w:sz w:val="26"/>
          <w:szCs w:val="26"/>
        </w:rPr>
        <w:t>C</w:t>
      </w:r>
      <w:proofErr w:type="gramEnd"/>
      <w:r w:rsidRPr="00B5219C">
        <w:rPr>
          <w:sz w:val="26"/>
          <w:szCs w:val="26"/>
        </w:rPr>
        <w:t>огласно</w:t>
      </w:r>
      <w:proofErr w:type="spellEnd"/>
      <w:r w:rsidRPr="00B5219C">
        <w:rPr>
          <w:rStyle w:val="apple-converted-space"/>
          <w:sz w:val="26"/>
          <w:szCs w:val="26"/>
        </w:rPr>
        <w:t> </w:t>
      </w:r>
      <w:hyperlink r:id="rId9" w:tgtFrame="_blank" w:history="1">
        <w:r w:rsidRPr="00B5219C">
          <w:rPr>
            <w:rStyle w:val="af"/>
            <w:color w:val="auto"/>
            <w:sz w:val="26"/>
            <w:szCs w:val="26"/>
            <w:u w:val="none"/>
            <w:bdr w:val="none" w:sz="0" w:space="0" w:color="auto" w:frame="1"/>
          </w:rPr>
          <w:t>Федеральному закону</w:t>
        </w:r>
      </w:hyperlink>
      <w:r w:rsidRPr="00B5219C">
        <w:rPr>
          <w:rStyle w:val="apple-converted-space"/>
          <w:sz w:val="26"/>
          <w:szCs w:val="26"/>
        </w:rPr>
        <w:t> </w:t>
      </w:r>
      <w:r w:rsidRPr="00B5219C">
        <w:rPr>
          <w:sz w:val="26"/>
          <w:szCs w:val="26"/>
        </w:rPr>
        <w:t>№ 273-ФЗ с 1 сентября 2013 года</w:t>
      </w:r>
      <w:r w:rsidRPr="00B5219C">
        <w:rPr>
          <w:color w:val="000000"/>
          <w:sz w:val="26"/>
          <w:szCs w:val="26"/>
        </w:rPr>
        <w:t xml:space="preserve"> педагогические работники </w:t>
      </w:r>
      <w:r w:rsidR="00F723C8" w:rsidRPr="00B5219C">
        <w:rPr>
          <w:color w:val="000000"/>
          <w:sz w:val="26"/>
          <w:szCs w:val="26"/>
        </w:rPr>
        <w:t xml:space="preserve">ОО должны проходить обучение по дополнительным профессиональным образовательным программам не реже одного раза в </w:t>
      </w:r>
      <w:r w:rsidR="00C43516" w:rsidRPr="00B5219C">
        <w:rPr>
          <w:color w:val="000000"/>
          <w:sz w:val="26"/>
          <w:szCs w:val="26"/>
        </w:rPr>
        <w:t>три года</w:t>
      </w:r>
      <w:r w:rsidR="00F723C8" w:rsidRPr="00B5219C">
        <w:rPr>
          <w:color w:val="000000"/>
          <w:sz w:val="26"/>
          <w:szCs w:val="26"/>
        </w:rPr>
        <w:t>.</w:t>
      </w:r>
      <w:r w:rsidR="00184D96" w:rsidRPr="00B5219C">
        <w:rPr>
          <w:color w:val="000000"/>
          <w:sz w:val="26"/>
          <w:szCs w:val="26"/>
        </w:rPr>
        <w:t xml:space="preserve"> К освоению дополнительных профессиональных программ допускаются лица, имеющие среднее профессиональное и (или) высшее образование, либо получающие образование по данному уровню </w:t>
      </w:r>
      <w:r w:rsidR="00184D96" w:rsidRPr="00B5219C">
        <w:rPr>
          <w:sz w:val="26"/>
          <w:szCs w:val="26"/>
        </w:rPr>
        <w:t>(</w:t>
      </w:r>
      <w:hyperlink r:id="rId10" w:anchor="st76_3" w:tgtFrame="_blank" w:history="1">
        <w:r w:rsidR="00184D96" w:rsidRPr="00B5219C">
          <w:rPr>
            <w:rStyle w:val="af"/>
            <w:rFonts w:ascii="inherit" w:hAnsi="inherit"/>
            <w:color w:val="auto"/>
            <w:sz w:val="26"/>
            <w:szCs w:val="26"/>
            <w:bdr w:val="none" w:sz="0" w:space="0" w:color="auto" w:frame="1"/>
          </w:rPr>
          <w:t>ч. 3 ст. 76</w:t>
        </w:r>
      </w:hyperlink>
      <w:r w:rsidR="00184D96" w:rsidRPr="00B5219C">
        <w:rPr>
          <w:sz w:val="26"/>
          <w:szCs w:val="26"/>
        </w:rPr>
        <w:t>).</w:t>
      </w:r>
    </w:p>
    <w:p w:rsidR="000D4F27" w:rsidRPr="00B5219C" w:rsidRDefault="00F723C8" w:rsidP="002B209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5219C">
        <w:rPr>
          <w:rFonts w:ascii="Times New Roman" w:hAnsi="Times New Roman" w:cs="Times New Roman"/>
          <w:color w:val="000000"/>
          <w:sz w:val="26"/>
          <w:szCs w:val="26"/>
        </w:rPr>
        <w:t>Курсовая подготовка учителя, реализующего начальное общее образование должна составлять 1</w:t>
      </w:r>
      <w:r w:rsidR="002B2095" w:rsidRPr="00B5219C">
        <w:rPr>
          <w:rFonts w:ascii="Times New Roman" w:hAnsi="Times New Roman" w:cs="Times New Roman"/>
          <w:color w:val="000000"/>
          <w:sz w:val="26"/>
          <w:szCs w:val="26"/>
        </w:rPr>
        <w:t xml:space="preserve">08 часов в </w:t>
      </w:r>
      <w:r w:rsidR="0037054F" w:rsidRPr="00B5219C">
        <w:rPr>
          <w:rFonts w:ascii="Times New Roman" w:hAnsi="Times New Roman" w:cs="Times New Roman"/>
          <w:color w:val="000000"/>
          <w:sz w:val="26"/>
          <w:szCs w:val="26"/>
        </w:rPr>
        <w:t>соответствии с ФГОС ООО.</w:t>
      </w:r>
      <w:r w:rsidRPr="00B5219C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 к курсовой подготовке учителя, </w:t>
      </w:r>
      <w:proofErr w:type="spellStart"/>
      <w:r w:rsidRPr="00B5219C">
        <w:rPr>
          <w:rFonts w:ascii="Times New Roman" w:hAnsi="Times New Roman" w:cs="Times New Roman"/>
          <w:color w:val="000000"/>
          <w:sz w:val="26"/>
          <w:szCs w:val="26"/>
        </w:rPr>
        <w:t>аттестующе</w:t>
      </w:r>
      <w:r w:rsidR="00447EF0" w:rsidRPr="00B5219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B5219C"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spellEnd"/>
      <w:r w:rsidR="002B2095" w:rsidRPr="00B5219C">
        <w:rPr>
          <w:rFonts w:ascii="Times New Roman" w:hAnsi="Times New Roman" w:cs="Times New Roman"/>
          <w:color w:val="000000"/>
          <w:sz w:val="26"/>
          <w:szCs w:val="26"/>
        </w:rPr>
        <w:t xml:space="preserve"> на первую и высшую категорию, </w:t>
      </w:r>
      <w:r w:rsidRPr="00B5219C">
        <w:rPr>
          <w:rFonts w:ascii="Times New Roman" w:hAnsi="Times New Roman" w:cs="Times New Roman"/>
          <w:color w:val="000000"/>
          <w:sz w:val="26"/>
          <w:szCs w:val="26"/>
        </w:rPr>
        <w:t>определяют наличие 216 часов</w:t>
      </w:r>
      <w:r w:rsidR="002B2095" w:rsidRPr="00B5219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0D4F27" w:rsidRPr="00B5219C">
        <w:rPr>
          <w:rFonts w:ascii="Times New Roman" w:hAnsi="Times New Roman" w:cs="Times New Roman"/>
          <w:sz w:val="26"/>
          <w:szCs w:val="26"/>
        </w:rPr>
        <w:t>И</w:t>
      </w:r>
      <w:r w:rsidR="002B2095" w:rsidRPr="00B5219C">
        <w:rPr>
          <w:rFonts w:ascii="Times New Roman" w:hAnsi="Times New Roman" w:cs="Times New Roman"/>
          <w:sz w:val="26"/>
          <w:szCs w:val="26"/>
        </w:rPr>
        <w:t>зменившееся</w:t>
      </w:r>
      <w:proofErr w:type="gramEnd"/>
      <w:r w:rsidR="002B2095" w:rsidRPr="00B5219C">
        <w:rPr>
          <w:rFonts w:ascii="Times New Roman" w:hAnsi="Times New Roman" w:cs="Times New Roman"/>
          <w:sz w:val="26"/>
          <w:szCs w:val="26"/>
        </w:rPr>
        <w:t xml:space="preserve"> </w:t>
      </w:r>
      <w:r w:rsidR="000D4F27" w:rsidRPr="00B5219C">
        <w:rPr>
          <w:rFonts w:ascii="Times New Roman" w:hAnsi="Times New Roman" w:cs="Times New Roman"/>
          <w:sz w:val="26"/>
          <w:szCs w:val="26"/>
        </w:rPr>
        <w:t xml:space="preserve">интернет-пространство требует от педагогических работников овладения современными </w:t>
      </w:r>
      <w:r w:rsidR="002B2095" w:rsidRPr="00B5219C">
        <w:rPr>
          <w:rFonts w:ascii="Times New Roman" w:hAnsi="Times New Roman" w:cs="Times New Roman"/>
          <w:sz w:val="26"/>
          <w:szCs w:val="26"/>
        </w:rPr>
        <w:t xml:space="preserve">инновационными информационными </w:t>
      </w:r>
      <w:r w:rsidR="000D4F27" w:rsidRPr="00B5219C">
        <w:rPr>
          <w:rFonts w:ascii="Times New Roman" w:hAnsi="Times New Roman" w:cs="Times New Roman"/>
          <w:sz w:val="26"/>
          <w:szCs w:val="26"/>
        </w:rPr>
        <w:t>технологиями, умения свободно общаться в интернет-сообществе.</w:t>
      </w:r>
      <w:r w:rsidR="002B2095" w:rsidRPr="00B5219C">
        <w:rPr>
          <w:sz w:val="26"/>
          <w:szCs w:val="26"/>
        </w:rPr>
        <w:t xml:space="preserve"> </w:t>
      </w:r>
      <w:r w:rsidR="000D4F27" w:rsidRPr="00B5219C">
        <w:rPr>
          <w:rFonts w:ascii="Times New Roman" w:hAnsi="Times New Roman" w:cs="Times New Roman"/>
          <w:sz w:val="26"/>
          <w:szCs w:val="26"/>
        </w:rPr>
        <w:t>Однако б</w:t>
      </w:r>
      <w:r w:rsidRPr="00B5219C">
        <w:rPr>
          <w:rFonts w:ascii="Times New Roman" w:hAnsi="Times New Roman" w:cs="Times New Roman"/>
          <w:sz w:val="26"/>
          <w:szCs w:val="26"/>
        </w:rPr>
        <w:t>ольшинство учителей предпочитают перенимать опыт коллег, учителей</w:t>
      </w:r>
      <w:r w:rsidR="007446D6" w:rsidRPr="00B5219C">
        <w:rPr>
          <w:rFonts w:ascii="Times New Roman" w:hAnsi="Times New Roman" w:cs="Times New Roman"/>
          <w:sz w:val="26"/>
          <w:szCs w:val="26"/>
        </w:rPr>
        <w:t xml:space="preserve"> - </w:t>
      </w:r>
      <w:r w:rsidRPr="00B5219C">
        <w:rPr>
          <w:rFonts w:ascii="Times New Roman" w:hAnsi="Times New Roman" w:cs="Times New Roman"/>
          <w:sz w:val="26"/>
          <w:szCs w:val="26"/>
        </w:rPr>
        <w:t>новаторов. Психологи установили: только те знания становятся убеждениями человека, которые</w:t>
      </w:r>
      <w:r w:rsidR="002B2095" w:rsidRPr="00B5219C">
        <w:rPr>
          <w:rFonts w:ascii="Times New Roman" w:hAnsi="Times New Roman" w:cs="Times New Roman"/>
          <w:sz w:val="26"/>
          <w:szCs w:val="26"/>
        </w:rPr>
        <w:t xml:space="preserve"> им самостоятельно обдуманы и </w:t>
      </w:r>
      <w:r w:rsidRPr="00B5219C">
        <w:rPr>
          <w:rFonts w:ascii="Times New Roman" w:hAnsi="Times New Roman" w:cs="Times New Roman"/>
          <w:sz w:val="26"/>
          <w:szCs w:val="26"/>
        </w:rPr>
        <w:t>пережиты</w:t>
      </w:r>
      <w:r w:rsidRPr="00B5219C">
        <w:rPr>
          <w:sz w:val="26"/>
          <w:szCs w:val="26"/>
        </w:rPr>
        <w:t xml:space="preserve">. </w:t>
      </w:r>
      <w:r w:rsidRPr="00B5219C">
        <w:rPr>
          <w:rFonts w:ascii="Times New Roman" w:hAnsi="Times New Roman" w:cs="Times New Roman"/>
          <w:sz w:val="26"/>
          <w:szCs w:val="26"/>
        </w:rPr>
        <w:t xml:space="preserve">Повышение профессиональной компетенции учителя, </w:t>
      </w:r>
      <w:r w:rsidR="000D4F27" w:rsidRPr="00B5219C">
        <w:rPr>
          <w:rFonts w:ascii="Times New Roman" w:hAnsi="Times New Roman" w:cs="Times New Roman"/>
          <w:sz w:val="26"/>
          <w:szCs w:val="26"/>
        </w:rPr>
        <w:t xml:space="preserve">создание мотивирующих условий для самосовершенствования, </w:t>
      </w:r>
      <w:proofErr w:type="spellStart"/>
      <w:r w:rsidR="000D4F27" w:rsidRPr="00B5219C">
        <w:rPr>
          <w:rFonts w:ascii="Times New Roman" w:hAnsi="Times New Roman" w:cs="Times New Roman"/>
          <w:sz w:val="26"/>
          <w:szCs w:val="26"/>
        </w:rPr>
        <w:t>самопредставления</w:t>
      </w:r>
      <w:proofErr w:type="spellEnd"/>
      <w:r w:rsidR="000D4F27" w:rsidRPr="00B5219C">
        <w:rPr>
          <w:rFonts w:ascii="Times New Roman" w:hAnsi="Times New Roman" w:cs="Times New Roman"/>
          <w:sz w:val="26"/>
          <w:szCs w:val="26"/>
        </w:rPr>
        <w:t xml:space="preserve"> является приоритетом в работе </w:t>
      </w:r>
      <w:r w:rsidRPr="00B5219C">
        <w:rPr>
          <w:rFonts w:ascii="Times New Roman" w:hAnsi="Times New Roman" w:cs="Times New Roman"/>
          <w:sz w:val="26"/>
          <w:szCs w:val="26"/>
        </w:rPr>
        <w:t>МКУПДО «Красногорский методический центр».</w:t>
      </w:r>
      <w:r w:rsidRPr="00B5219C">
        <w:rPr>
          <w:color w:val="000000"/>
          <w:sz w:val="26"/>
          <w:szCs w:val="26"/>
        </w:rPr>
        <w:t xml:space="preserve"> </w:t>
      </w:r>
    </w:p>
    <w:p w:rsidR="00B162BE" w:rsidRPr="00B5219C" w:rsidRDefault="00F723C8" w:rsidP="002B209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19C">
        <w:rPr>
          <w:rFonts w:ascii="Times New Roman" w:hAnsi="Times New Roman" w:cs="Times New Roman"/>
          <w:sz w:val="26"/>
          <w:szCs w:val="26"/>
        </w:rPr>
        <w:t xml:space="preserve">МКУПДО «КМЦ» проводит курсовую подготовку в региональной сети по </w:t>
      </w:r>
      <w:r w:rsidR="00E6670C" w:rsidRPr="00B5219C">
        <w:rPr>
          <w:rFonts w:ascii="Times New Roman" w:hAnsi="Times New Roman" w:cs="Times New Roman"/>
          <w:b/>
          <w:sz w:val="26"/>
          <w:szCs w:val="26"/>
        </w:rPr>
        <w:t>13</w:t>
      </w:r>
      <w:r w:rsidR="00647905" w:rsidRPr="00B521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219C">
        <w:rPr>
          <w:rFonts w:ascii="Times New Roman" w:hAnsi="Times New Roman" w:cs="Times New Roman"/>
          <w:sz w:val="26"/>
          <w:szCs w:val="26"/>
        </w:rPr>
        <w:t>сертифицированным программам</w:t>
      </w:r>
      <w:r w:rsidR="00B53822" w:rsidRPr="00B5219C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</w:t>
      </w:r>
      <w:r w:rsidR="00E6670C" w:rsidRPr="00B5219C">
        <w:rPr>
          <w:rFonts w:ascii="Times New Roman" w:hAnsi="Times New Roman" w:cs="Times New Roman"/>
          <w:sz w:val="26"/>
          <w:szCs w:val="26"/>
        </w:rPr>
        <w:t xml:space="preserve">, </w:t>
      </w:r>
      <w:r w:rsidR="00E6670C" w:rsidRPr="00B5219C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E6670C" w:rsidRPr="00B5219C">
        <w:rPr>
          <w:rFonts w:ascii="Times New Roman" w:hAnsi="Times New Roman" w:cs="Times New Roman"/>
          <w:sz w:val="26"/>
          <w:szCs w:val="26"/>
        </w:rPr>
        <w:t>из которых прошли экспертизу в ГБОУ МО АСОУ</w:t>
      </w:r>
      <w:r w:rsidR="002B2095" w:rsidRPr="00B5219C">
        <w:rPr>
          <w:rFonts w:ascii="Times New Roman" w:hAnsi="Times New Roman" w:cs="Times New Roman"/>
          <w:sz w:val="26"/>
          <w:szCs w:val="26"/>
        </w:rPr>
        <w:t xml:space="preserve"> во втором </w:t>
      </w:r>
      <w:r w:rsidR="00F705BF" w:rsidRPr="00B5219C">
        <w:rPr>
          <w:rFonts w:ascii="Times New Roman" w:hAnsi="Times New Roman" w:cs="Times New Roman"/>
          <w:sz w:val="26"/>
          <w:szCs w:val="26"/>
        </w:rPr>
        <w:t>полугодии 2015</w:t>
      </w:r>
      <w:r w:rsidR="009A1DB8" w:rsidRPr="00B5219C">
        <w:rPr>
          <w:rFonts w:ascii="Times New Roman" w:hAnsi="Times New Roman" w:cs="Times New Roman"/>
          <w:sz w:val="26"/>
          <w:szCs w:val="26"/>
        </w:rPr>
        <w:t xml:space="preserve"> </w:t>
      </w:r>
      <w:r w:rsidR="00E6670C" w:rsidRPr="00B5219C">
        <w:rPr>
          <w:rFonts w:ascii="Times New Roman" w:hAnsi="Times New Roman" w:cs="Times New Roman"/>
          <w:sz w:val="26"/>
          <w:szCs w:val="26"/>
        </w:rPr>
        <w:t>года.</w:t>
      </w:r>
      <w:r w:rsidR="009A1DB8" w:rsidRPr="00B5219C">
        <w:rPr>
          <w:rFonts w:ascii="Times New Roman" w:hAnsi="Times New Roman" w:cs="Times New Roman"/>
          <w:sz w:val="26"/>
          <w:szCs w:val="26"/>
        </w:rPr>
        <w:t xml:space="preserve"> </w:t>
      </w:r>
      <w:r w:rsidR="00E6670C" w:rsidRPr="00B5219C">
        <w:rPr>
          <w:rFonts w:ascii="Times New Roman" w:hAnsi="Times New Roman" w:cs="Times New Roman"/>
          <w:sz w:val="26"/>
          <w:szCs w:val="26"/>
        </w:rPr>
        <w:t>Апробация программ сос</w:t>
      </w:r>
      <w:r w:rsidR="009A1DB8" w:rsidRPr="00B5219C">
        <w:rPr>
          <w:rFonts w:ascii="Times New Roman" w:hAnsi="Times New Roman" w:cs="Times New Roman"/>
          <w:sz w:val="26"/>
          <w:szCs w:val="26"/>
        </w:rPr>
        <w:t>т</w:t>
      </w:r>
      <w:r w:rsidR="00E6670C" w:rsidRPr="00B5219C">
        <w:rPr>
          <w:rFonts w:ascii="Times New Roman" w:hAnsi="Times New Roman" w:cs="Times New Roman"/>
          <w:sz w:val="26"/>
          <w:szCs w:val="26"/>
        </w:rPr>
        <w:t xml:space="preserve">оялась в первом полугодии 2016 </w:t>
      </w:r>
      <w:r w:rsidR="00F705BF" w:rsidRPr="00B5219C">
        <w:rPr>
          <w:rFonts w:ascii="Times New Roman" w:hAnsi="Times New Roman" w:cs="Times New Roman"/>
          <w:sz w:val="26"/>
          <w:szCs w:val="26"/>
        </w:rPr>
        <w:t xml:space="preserve">года по темам: </w:t>
      </w:r>
      <w:r w:rsidR="00E6670C" w:rsidRPr="00B5219C">
        <w:rPr>
          <w:rFonts w:ascii="Times New Roman" w:hAnsi="Times New Roman" w:cs="Times New Roman"/>
          <w:sz w:val="26"/>
          <w:szCs w:val="26"/>
        </w:rPr>
        <w:t>«Психолого-педагогические аспекты профессиональной компетентности классных руководителей  (</w:t>
      </w:r>
      <w:proofErr w:type="gramStart"/>
      <w:r w:rsidR="00E6670C" w:rsidRPr="00B5219C">
        <w:rPr>
          <w:rFonts w:ascii="Times New Roman" w:hAnsi="Times New Roman" w:cs="Times New Roman"/>
          <w:sz w:val="26"/>
          <w:szCs w:val="26"/>
        </w:rPr>
        <w:t>Рук-ль</w:t>
      </w:r>
      <w:proofErr w:type="gramEnd"/>
      <w:r w:rsidR="00E6670C" w:rsidRPr="00B521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670C" w:rsidRPr="00B5219C">
        <w:rPr>
          <w:rFonts w:ascii="Times New Roman" w:hAnsi="Times New Roman" w:cs="Times New Roman"/>
          <w:sz w:val="26"/>
          <w:szCs w:val="26"/>
        </w:rPr>
        <w:t>Артюхина</w:t>
      </w:r>
      <w:proofErr w:type="spellEnd"/>
      <w:r w:rsidR="00E6670C" w:rsidRPr="00B5219C">
        <w:rPr>
          <w:rFonts w:ascii="Times New Roman" w:hAnsi="Times New Roman" w:cs="Times New Roman"/>
          <w:sz w:val="26"/>
          <w:szCs w:val="26"/>
        </w:rPr>
        <w:t xml:space="preserve"> Е.В.</w:t>
      </w:r>
      <w:r w:rsidR="00E6670C" w:rsidRPr="00B5219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705BF" w:rsidRPr="00B5219C">
        <w:rPr>
          <w:rFonts w:ascii="Times New Roman" w:hAnsi="Times New Roman" w:cs="Times New Roman"/>
          <w:b/>
          <w:sz w:val="26"/>
          <w:szCs w:val="26"/>
        </w:rPr>
        <w:t>–</w:t>
      </w:r>
      <w:r w:rsidR="00E6670C" w:rsidRPr="00B5219C">
        <w:rPr>
          <w:rFonts w:ascii="Times New Roman" w:hAnsi="Times New Roman" w:cs="Times New Roman"/>
          <w:b/>
          <w:sz w:val="26"/>
          <w:szCs w:val="26"/>
        </w:rPr>
        <w:t xml:space="preserve"> 29</w:t>
      </w:r>
      <w:r w:rsidR="00F705BF" w:rsidRPr="00B5219C">
        <w:rPr>
          <w:rFonts w:ascii="Times New Roman" w:hAnsi="Times New Roman" w:cs="Times New Roman"/>
          <w:b/>
          <w:sz w:val="26"/>
          <w:szCs w:val="26"/>
        </w:rPr>
        <w:t>;</w:t>
      </w:r>
      <w:r w:rsidR="00E6670C" w:rsidRPr="00B5219C">
        <w:rPr>
          <w:rFonts w:ascii="Times New Roman" w:hAnsi="Times New Roman" w:cs="Times New Roman"/>
          <w:sz w:val="26"/>
          <w:szCs w:val="26"/>
        </w:rPr>
        <w:t xml:space="preserve"> «Применение интерактивных средств обучения в образовательной деятельности» (Рук-ль Северова Т.В.</w:t>
      </w:r>
      <w:r w:rsidR="00E6670C" w:rsidRPr="00B5219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A1DB8" w:rsidRPr="00B5219C">
        <w:rPr>
          <w:rFonts w:ascii="Times New Roman" w:hAnsi="Times New Roman" w:cs="Times New Roman"/>
          <w:b/>
          <w:sz w:val="26"/>
          <w:szCs w:val="26"/>
        </w:rPr>
        <w:t>–</w:t>
      </w:r>
      <w:r w:rsidR="00E6670C" w:rsidRPr="00B5219C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="00F705BF" w:rsidRPr="00B5219C">
        <w:rPr>
          <w:rFonts w:ascii="Times New Roman" w:hAnsi="Times New Roman" w:cs="Times New Roman"/>
          <w:b/>
          <w:sz w:val="26"/>
          <w:szCs w:val="26"/>
        </w:rPr>
        <w:t>;</w:t>
      </w:r>
      <w:r w:rsidR="00B162BE" w:rsidRPr="00B5219C">
        <w:rPr>
          <w:rFonts w:ascii="Times New Roman" w:hAnsi="Times New Roman" w:cs="Times New Roman"/>
          <w:sz w:val="26"/>
          <w:szCs w:val="26"/>
        </w:rPr>
        <w:t xml:space="preserve"> </w:t>
      </w:r>
      <w:r w:rsidR="009A1DB8" w:rsidRPr="00B5219C">
        <w:rPr>
          <w:rFonts w:ascii="Times New Roman" w:hAnsi="Times New Roman" w:cs="Times New Roman"/>
          <w:sz w:val="26"/>
          <w:szCs w:val="26"/>
        </w:rPr>
        <w:t>«Повышения уровня знаний в области создания и обработки электронных</w:t>
      </w:r>
      <w:r w:rsidR="00F705BF" w:rsidRPr="00B5219C">
        <w:rPr>
          <w:rFonts w:ascii="Times New Roman" w:hAnsi="Times New Roman" w:cs="Times New Roman"/>
          <w:sz w:val="26"/>
          <w:szCs w:val="26"/>
        </w:rPr>
        <w:t xml:space="preserve"> таблиц» (Рук-ль </w:t>
      </w:r>
      <w:proofErr w:type="spellStart"/>
      <w:r w:rsidR="00F705BF" w:rsidRPr="00B5219C">
        <w:rPr>
          <w:rFonts w:ascii="Times New Roman" w:hAnsi="Times New Roman" w:cs="Times New Roman"/>
          <w:sz w:val="26"/>
          <w:szCs w:val="26"/>
        </w:rPr>
        <w:t>Яснецкая</w:t>
      </w:r>
      <w:proofErr w:type="spellEnd"/>
      <w:r w:rsidR="00F705BF" w:rsidRPr="00B5219C">
        <w:rPr>
          <w:rFonts w:ascii="Times New Roman" w:hAnsi="Times New Roman" w:cs="Times New Roman"/>
          <w:sz w:val="26"/>
          <w:szCs w:val="26"/>
        </w:rPr>
        <w:t xml:space="preserve"> В.Г.)</w:t>
      </w:r>
      <w:r w:rsidR="00EB5B54" w:rsidRPr="00B5219C">
        <w:rPr>
          <w:rFonts w:ascii="Times New Roman" w:hAnsi="Times New Roman" w:cs="Times New Roman"/>
          <w:sz w:val="26"/>
          <w:szCs w:val="26"/>
        </w:rPr>
        <w:t xml:space="preserve"> – </w:t>
      </w:r>
      <w:r w:rsidR="009A1DB8" w:rsidRPr="00B5219C">
        <w:rPr>
          <w:rFonts w:ascii="Times New Roman" w:hAnsi="Times New Roman" w:cs="Times New Roman"/>
          <w:b/>
          <w:sz w:val="26"/>
          <w:szCs w:val="26"/>
        </w:rPr>
        <w:t>16</w:t>
      </w:r>
      <w:r w:rsidR="00F705BF" w:rsidRPr="00B5219C">
        <w:rPr>
          <w:rFonts w:ascii="Times New Roman" w:hAnsi="Times New Roman" w:cs="Times New Roman"/>
          <w:sz w:val="26"/>
          <w:szCs w:val="26"/>
        </w:rPr>
        <w:t>.</w:t>
      </w:r>
      <w:r w:rsidR="00BD536B" w:rsidRPr="00B5219C">
        <w:rPr>
          <w:rFonts w:ascii="Times New Roman" w:hAnsi="Times New Roman" w:cs="Times New Roman"/>
          <w:sz w:val="26"/>
          <w:szCs w:val="26"/>
        </w:rPr>
        <w:t xml:space="preserve"> По программам</w:t>
      </w:r>
      <w:r w:rsidR="002B2095" w:rsidRPr="00B5219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B162BE" w:rsidRPr="00B5219C">
        <w:rPr>
          <w:rFonts w:ascii="Times New Roman" w:hAnsi="Times New Roman" w:cs="Times New Roman"/>
          <w:sz w:val="26"/>
          <w:szCs w:val="26"/>
        </w:rPr>
        <w:t xml:space="preserve">«Реализация </w:t>
      </w:r>
      <w:proofErr w:type="spellStart"/>
      <w:r w:rsidR="00B162BE" w:rsidRPr="00B5219C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="00B162BE" w:rsidRPr="00B5219C">
        <w:rPr>
          <w:rFonts w:ascii="Times New Roman" w:hAnsi="Times New Roman" w:cs="Times New Roman"/>
          <w:sz w:val="26"/>
          <w:szCs w:val="26"/>
        </w:rPr>
        <w:t xml:space="preserve"> подхода в современной школе» 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>(</w:t>
      </w:r>
      <w:r w:rsidR="00B162BE" w:rsidRPr="00B5219C">
        <w:rPr>
          <w:rFonts w:ascii="Times New Roman" w:hAnsi="Times New Roman" w:cs="Times New Roman"/>
          <w:sz w:val="26"/>
          <w:szCs w:val="26"/>
        </w:rPr>
        <w:t>Рук-ль Сальникова О.А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B5B54" w:rsidRPr="00B5219C">
        <w:rPr>
          <w:rFonts w:ascii="Times New Roman" w:hAnsi="Times New Roman" w:cs="Times New Roman"/>
          <w:b/>
          <w:sz w:val="26"/>
          <w:szCs w:val="26"/>
        </w:rPr>
        <w:t>–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 xml:space="preserve"> 28</w:t>
      </w:r>
      <w:r w:rsidR="00B162BE" w:rsidRPr="00B5219C">
        <w:rPr>
          <w:rFonts w:ascii="Times New Roman" w:hAnsi="Times New Roman" w:cs="Times New Roman"/>
          <w:sz w:val="26"/>
          <w:szCs w:val="26"/>
        </w:rPr>
        <w:t xml:space="preserve">, «Система воспитательной деятельности классных руководителей» (Рук-ль </w:t>
      </w:r>
      <w:proofErr w:type="spellStart"/>
      <w:r w:rsidR="00B162BE" w:rsidRPr="00B5219C">
        <w:rPr>
          <w:rFonts w:ascii="Times New Roman" w:hAnsi="Times New Roman" w:cs="Times New Roman"/>
          <w:sz w:val="26"/>
          <w:szCs w:val="26"/>
        </w:rPr>
        <w:t>Пуленец</w:t>
      </w:r>
      <w:proofErr w:type="spellEnd"/>
      <w:r w:rsidR="00B162BE" w:rsidRPr="00B5219C">
        <w:rPr>
          <w:rFonts w:ascii="Times New Roman" w:hAnsi="Times New Roman" w:cs="Times New Roman"/>
          <w:sz w:val="26"/>
          <w:szCs w:val="26"/>
        </w:rPr>
        <w:t xml:space="preserve"> Н.В.</w:t>
      </w:r>
      <w:r w:rsidR="00CF50D6" w:rsidRPr="00B5219C">
        <w:rPr>
          <w:rFonts w:ascii="Times New Roman" w:hAnsi="Times New Roman" w:cs="Times New Roman"/>
          <w:b/>
          <w:sz w:val="26"/>
          <w:szCs w:val="26"/>
        </w:rPr>
        <w:t>) –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 xml:space="preserve"> 28,</w:t>
      </w:r>
      <w:r w:rsidR="00B162BE" w:rsidRPr="00B5219C">
        <w:rPr>
          <w:rFonts w:ascii="Times New Roman" w:hAnsi="Times New Roman" w:cs="Times New Roman"/>
          <w:sz w:val="26"/>
          <w:szCs w:val="26"/>
        </w:rPr>
        <w:t xml:space="preserve"> «Инновационные технологии в преподавании предметов образовательной области «Иск</w:t>
      </w:r>
      <w:r w:rsidR="002B2095" w:rsidRPr="00B5219C">
        <w:rPr>
          <w:rFonts w:ascii="Times New Roman" w:hAnsi="Times New Roman" w:cs="Times New Roman"/>
          <w:sz w:val="26"/>
          <w:szCs w:val="26"/>
        </w:rPr>
        <w:t xml:space="preserve">усство» и литературы» (Рук-ль </w:t>
      </w:r>
      <w:r w:rsidR="00B162BE" w:rsidRPr="00B5219C">
        <w:rPr>
          <w:rFonts w:ascii="Times New Roman" w:hAnsi="Times New Roman" w:cs="Times New Roman"/>
          <w:sz w:val="26"/>
          <w:szCs w:val="26"/>
        </w:rPr>
        <w:lastRenderedPageBreak/>
        <w:t xml:space="preserve">Филина Т.В.) </w:t>
      </w:r>
      <w:r w:rsidR="00EB5B54" w:rsidRPr="00B5219C">
        <w:rPr>
          <w:rFonts w:ascii="Times New Roman" w:hAnsi="Times New Roman" w:cs="Times New Roman"/>
          <w:sz w:val="26"/>
          <w:szCs w:val="26"/>
        </w:rPr>
        <w:t>–</w:t>
      </w:r>
      <w:r w:rsidR="00B162BE" w:rsidRPr="00B5219C">
        <w:rPr>
          <w:rFonts w:ascii="Times New Roman" w:hAnsi="Times New Roman" w:cs="Times New Roman"/>
          <w:sz w:val="26"/>
          <w:szCs w:val="26"/>
        </w:rPr>
        <w:t xml:space="preserve"> 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>21,</w:t>
      </w:r>
      <w:r w:rsidR="00B162BE" w:rsidRPr="00B5219C">
        <w:rPr>
          <w:rFonts w:ascii="Times New Roman" w:hAnsi="Times New Roman" w:cs="Times New Roman"/>
          <w:sz w:val="26"/>
          <w:szCs w:val="26"/>
        </w:rPr>
        <w:t xml:space="preserve"> «Актуальные проблем</w:t>
      </w:r>
      <w:r w:rsidR="00CF50D6" w:rsidRPr="00B5219C">
        <w:rPr>
          <w:rFonts w:ascii="Times New Roman" w:hAnsi="Times New Roman" w:cs="Times New Roman"/>
          <w:sz w:val="26"/>
          <w:szCs w:val="26"/>
        </w:rPr>
        <w:t xml:space="preserve">ы преподавания учебного модуля </w:t>
      </w:r>
      <w:r w:rsidR="00B162BE" w:rsidRPr="00B5219C">
        <w:rPr>
          <w:rFonts w:ascii="Times New Roman" w:hAnsi="Times New Roman" w:cs="Times New Roman"/>
          <w:sz w:val="26"/>
          <w:szCs w:val="26"/>
        </w:rPr>
        <w:t xml:space="preserve">«Основы светской этики» в начальной школе» (рук-ль </w:t>
      </w:r>
      <w:proofErr w:type="spellStart"/>
      <w:r w:rsidR="00B162BE" w:rsidRPr="00B5219C">
        <w:rPr>
          <w:rFonts w:ascii="Times New Roman" w:hAnsi="Times New Roman" w:cs="Times New Roman"/>
          <w:sz w:val="26"/>
          <w:szCs w:val="26"/>
        </w:rPr>
        <w:t>Новоходская</w:t>
      </w:r>
      <w:proofErr w:type="spellEnd"/>
      <w:r w:rsidR="00B162BE" w:rsidRPr="00B5219C">
        <w:rPr>
          <w:rFonts w:ascii="Times New Roman" w:hAnsi="Times New Roman" w:cs="Times New Roman"/>
          <w:sz w:val="26"/>
          <w:szCs w:val="26"/>
        </w:rPr>
        <w:t xml:space="preserve"> М.В.) </w:t>
      </w:r>
      <w:r w:rsidR="00EB5B54" w:rsidRPr="00B5219C">
        <w:rPr>
          <w:rFonts w:ascii="Times New Roman" w:hAnsi="Times New Roman" w:cs="Times New Roman"/>
          <w:sz w:val="26"/>
          <w:szCs w:val="26"/>
        </w:rPr>
        <w:t xml:space="preserve">– 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>30,</w:t>
      </w:r>
      <w:r w:rsidR="00B162BE" w:rsidRPr="00B5219C">
        <w:rPr>
          <w:rFonts w:ascii="Times New Roman" w:hAnsi="Times New Roman" w:cs="Times New Roman"/>
          <w:sz w:val="26"/>
          <w:szCs w:val="26"/>
        </w:rPr>
        <w:t xml:space="preserve"> «Использование сказки в воспитательной работе с детьми дошкольного</w:t>
      </w:r>
      <w:proofErr w:type="gramEnd"/>
      <w:r w:rsidR="00B162BE" w:rsidRPr="00B5219C">
        <w:rPr>
          <w:rFonts w:ascii="Times New Roman" w:hAnsi="Times New Roman" w:cs="Times New Roman"/>
          <w:sz w:val="26"/>
          <w:szCs w:val="26"/>
        </w:rPr>
        <w:t xml:space="preserve"> возраста» (</w:t>
      </w:r>
      <w:proofErr w:type="gramStart"/>
      <w:r w:rsidR="00B162BE" w:rsidRPr="00B5219C">
        <w:rPr>
          <w:rFonts w:ascii="Times New Roman" w:hAnsi="Times New Roman" w:cs="Times New Roman"/>
          <w:sz w:val="26"/>
          <w:szCs w:val="26"/>
        </w:rPr>
        <w:t>Рук-ль</w:t>
      </w:r>
      <w:proofErr w:type="gramEnd"/>
      <w:r w:rsidR="00B162BE" w:rsidRPr="00B521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2BE" w:rsidRPr="00B5219C">
        <w:rPr>
          <w:rFonts w:ascii="Times New Roman" w:hAnsi="Times New Roman" w:cs="Times New Roman"/>
          <w:sz w:val="26"/>
          <w:szCs w:val="26"/>
        </w:rPr>
        <w:t>Мертехина</w:t>
      </w:r>
      <w:proofErr w:type="spellEnd"/>
      <w:r w:rsidR="00B162BE" w:rsidRPr="00B5219C">
        <w:rPr>
          <w:rFonts w:ascii="Times New Roman" w:hAnsi="Times New Roman" w:cs="Times New Roman"/>
          <w:sz w:val="26"/>
          <w:szCs w:val="26"/>
        </w:rPr>
        <w:t xml:space="preserve"> Ю.А.) – </w:t>
      </w:r>
      <w:r w:rsidR="006958D6" w:rsidRPr="00B5219C">
        <w:rPr>
          <w:rFonts w:ascii="Times New Roman" w:hAnsi="Times New Roman" w:cs="Times New Roman"/>
          <w:b/>
          <w:sz w:val="26"/>
          <w:szCs w:val="26"/>
        </w:rPr>
        <w:t>27</w:t>
      </w:r>
      <w:r w:rsidR="006958D6" w:rsidRPr="00B5219C">
        <w:rPr>
          <w:rFonts w:ascii="Times New Roman" w:hAnsi="Times New Roman" w:cs="Times New Roman"/>
          <w:sz w:val="26"/>
          <w:szCs w:val="26"/>
        </w:rPr>
        <w:t>, «Интерактивные средства обучения</w:t>
      </w:r>
      <w:r w:rsidR="00CF50D6" w:rsidRPr="00B5219C">
        <w:rPr>
          <w:rFonts w:ascii="Times New Roman" w:hAnsi="Times New Roman" w:cs="Times New Roman"/>
          <w:sz w:val="26"/>
          <w:szCs w:val="26"/>
        </w:rPr>
        <w:t xml:space="preserve"> </w:t>
      </w:r>
      <w:r w:rsidR="006958D6" w:rsidRPr="00B5219C">
        <w:rPr>
          <w:rFonts w:ascii="Times New Roman" w:hAnsi="Times New Roman" w:cs="Times New Roman"/>
          <w:sz w:val="26"/>
          <w:szCs w:val="26"/>
        </w:rPr>
        <w:t>в условиях ФГОС ОО</w:t>
      </w:r>
      <w:r w:rsidR="00CF50D6" w:rsidRPr="00B5219C">
        <w:rPr>
          <w:rFonts w:ascii="Times New Roman" w:hAnsi="Times New Roman" w:cs="Times New Roman"/>
          <w:sz w:val="26"/>
          <w:szCs w:val="26"/>
        </w:rPr>
        <w:t>» (</w:t>
      </w:r>
      <w:r w:rsidR="006958D6" w:rsidRPr="00B5219C">
        <w:rPr>
          <w:rFonts w:ascii="Times New Roman" w:hAnsi="Times New Roman" w:cs="Times New Roman"/>
          <w:sz w:val="26"/>
          <w:szCs w:val="26"/>
        </w:rPr>
        <w:t>рук-ль Северова Т.В.)</w:t>
      </w:r>
      <w:r w:rsidR="00EB5B54" w:rsidRPr="00B5219C">
        <w:rPr>
          <w:rFonts w:ascii="Times New Roman" w:hAnsi="Times New Roman" w:cs="Times New Roman"/>
          <w:sz w:val="26"/>
          <w:szCs w:val="26"/>
        </w:rPr>
        <w:t xml:space="preserve"> – </w:t>
      </w:r>
      <w:r w:rsidR="006958D6" w:rsidRPr="00B5219C">
        <w:rPr>
          <w:rFonts w:ascii="Times New Roman" w:hAnsi="Times New Roman" w:cs="Times New Roman"/>
          <w:b/>
          <w:sz w:val="26"/>
          <w:szCs w:val="26"/>
        </w:rPr>
        <w:t xml:space="preserve">13, </w:t>
      </w:r>
      <w:r w:rsidR="006958D6" w:rsidRPr="00B5219C">
        <w:rPr>
          <w:rFonts w:ascii="Times New Roman" w:hAnsi="Times New Roman" w:cs="Times New Roman"/>
          <w:sz w:val="26"/>
          <w:szCs w:val="26"/>
        </w:rPr>
        <w:t>«Компьютерные презентации как средство повышения ИКТ-компетентности педагогов»</w:t>
      </w:r>
      <w:r w:rsidR="00AB5642" w:rsidRPr="00B5219C">
        <w:rPr>
          <w:rFonts w:ascii="Times New Roman" w:hAnsi="Times New Roman" w:cs="Times New Roman"/>
          <w:sz w:val="26"/>
          <w:szCs w:val="26"/>
        </w:rPr>
        <w:t xml:space="preserve"> </w:t>
      </w:r>
      <w:r w:rsidR="006958D6" w:rsidRPr="00B5219C">
        <w:rPr>
          <w:rFonts w:ascii="Times New Roman" w:hAnsi="Times New Roman" w:cs="Times New Roman"/>
          <w:sz w:val="26"/>
          <w:szCs w:val="26"/>
        </w:rPr>
        <w:t xml:space="preserve">(рук-ль </w:t>
      </w:r>
      <w:proofErr w:type="spellStart"/>
      <w:r w:rsidR="006958D6" w:rsidRPr="00B5219C">
        <w:rPr>
          <w:rFonts w:ascii="Times New Roman" w:hAnsi="Times New Roman" w:cs="Times New Roman"/>
          <w:sz w:val="26"/>
          <w:szCs w:val="26"/>
        </w:rPr>
        <w:t>Яснецкая</w:t>
      </w:r>
      <w:proofErr w:type="spellEnd"/>
      <w:r w:rsidR="006958D6" w:rsidRPr="00B5219C">
        <w:rPr>
          <w:rFonts w:ascii="Times New Roman" w:hAnsi="Times New Roman" w:cs="Times New Roman"/>
          <w:sz w:val="26"/>
          <w:szCs w:val="26"/>
        </w:rPr>
        <w:t xml:space="preserve"> В.Г.)</w:t>
      </w:r>
      <w:r w:rsidR="00EB5B54" w:rsidRPr="00B5219C">
        <w:rPr>
          <w:rFonts w:ascii="Times New Roman" w:hAnsi="Times New Roman" w:cs="Times New Roman"/>
          <w:sz w:val="26"/>
          <w:szCs w:val="26"/>
        </w:rPr>
        <w:t xml:space="preserve"> – </w:t>
      </w:r>
      <w:r w:rsidR="006958D6" w:rsidRPr="00B5219C">
        <w:rPr>
          <w:rFonts w:ascii="Times New Roman" w:hAnsi="Times New Roman" w:cs="Times New Roman"/>
          <w:b/>
          <w:sz w:val="26"/>
          <w:szCs w:val="26"/>
        </w:rPr>
        <w:t>13</w:t>
      </w:r>
      <w:r w:rsidR="00BD536B" w:rsidRPr="00B521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36B" w:rsidRPr="00B5219C">
        <w:rPr>
          <w:rFonts w:ascii="Times New Roman" w:hAnsi="Times New Roman" w:cs="Times New Roman"/>
          <w:sz w:val="26"/>
          <w:szCs w:val="26"/>
        </w:rPr>
        <w:t xml:space="preserve">обучались слушатели Красногорского, </w:t>
      </w:r>
      <w:proofErr w:type="spellStart"/>
      <w:r w:rsidR="00BD536B" w:rsidRPr="00B5219C">
        <w:rPr>
          <w:rFonts w:ascii="Times New Roman" w:hAnsi="Times New Roman" w:cs="Times New Roman"/>
          <w:sz w:val="26"/>
          <w:szCs w:val="26"/>
        </w:rPr>
        <w:t>Истринского</w:t>
      </w:r>
      <w:proofErr w:type="spellEnd"/>
      <w:r w:rsidR="00BD536B" w:rsidRPr="00B5219C">
        <w:rPr>
          <w:rFonts w:ascii="Times New Roman" w:hAnsi="Times New Roman" w:cs="Times New Roman"/>
          <w:sz w:val="26"/>
          <w:szCs w:val="26"/>
        </w:rPr>
        <w:t>, Волоколамского районов.</w:t>
      </w:r>
    </w:p>
    <w:p w:rsidR="00F723C8" w:rsidRPr="00B5219C" w:rsidRDefault="00647905" w:rsidP="002B209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19C">
        <w:rPr>
          <w:rFonts w:ascii="Times New Roman" w:hAnsi="Times New Roman" w:cs="Times New Roman"/>
          <w:sz w:val="26"/>
          <w:szCs w:val="26"/>
        </w:rPr>
        <w:t>Число слушателей в 2015</w:t>
      </w:r>
      <w:r w:rsidR="007446D6" w:rsidRPr="00B5219C">
        <w:rPr>
          <w:rFonts w:ascii="Times New Roman" w:hAnsi="Times New Roman" w:cs="Times New Roman"/>
          <w:sz w:val="26"/>
          <w:szCs w:val="26"/>
        </w:rPr>
        <w:t xml:space="preserve"> – </w:t>
      </w:r>
      <w:r w:rsidRPr="00B5219C">
        <w:rPr>
          <w:rFonts w:ascii="Times New Roman" w:hAnsi="Times New Roman" w:cs="Times New Roman"/>
          <w:sz w:val="26"/>
          <w:szCs w:val="26"/>
        </w:rPr>
        <w:t xml:space="preserve">2016 </w:t>
      </w:r>
      <w:r w:rsidR="00F723C8" w:rsidRPr="00B5219C">
        <w:rPr>
          <w:rFonts w:ascii="Times New Roman" w:hAnsi="Times New Roman" w:cs="Times New Roman"/>
          <w:sz w:val="26"/>
          <w:szCs w:val="26"/>
        </w:rPr>
        <w:t xml:space="preserve">учебном году составило </w:t>
      </w:r>
      <w:r w:rsidR="006958D6" w:rsidRPr="00B5219C">
        <w:rPr>
          <w:rFonts w:ascii="Times New Roman" w:hAnsi="Times New Roman" w:cs="Times New Roman"/>
          <w:b/>
          <w:sz w:val="26"/>
          <w:szCs w:val="26"/>
        </w:rPr>
        <w:t>219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62BE" w:rsidRPr="00B5219C">
        <w:rPr>
          <w:rFonts w:ascii="Times New Roman" w:hAnsi="Times New Roman" w:cs="Times New Roman"/>
          <w:sz w:val="26"/>
          <w:szCs w:val="26"/>
        </w:rPr>
        <w:t>человек</w:t>
      </w:r>
      <w:r w:rsidR="00D0541A" w:rsidRPr="00B5219C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CC2F2F" w:rsidRPr="00B5219C">
        <w:rPr>
          <w:rFonts w:ascii="Times New Roman" w:hAnsi="Times New Roman" w:cs="Times New Roman"/>
          <w:b/>
          <w:sz w:val="26"/>
          <w:szCs w:val="26"/>
        </w:rPr>
        <w:t>10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F2F" w:rsidRPr="00B5219C">
        <w:rPr>
          <w:rFonts w:ascii="Times New Roman" w:hAnsi="Times New Roman" w:cs="Times New Roman"/>
          <w:sz w:val="26"/>
          <w:szCs w:val="26"/>
        </w:rPr>
        <w:t xml:space="preserve">учителей </w:t>
      </w:r>
      <w:proofErr w:type="spellStart"/>
      <w:r w:rsidR="00CC2F2F" w:rsidRPr="00B5219C">
        <w:rPr>
          <w:rFonts w:ascii="Times New Roman" w:hAnsi="Times New Roman" w:cs="Times New Roman"/>
          <w:sz w:val="26"/>
          <w:szCs w:val="26"/>
        </w:rPr>
        <w:t>Истринского</w:t>
      </w:r>
      <w:proofErr w:type="spellEnd"/>
      <w:r w:rsidR="00CC2F2F" w:rsidRPr="00B5219C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="00CC2F2F" w:rsidRPr="00B5219C">
        <w:rPr>
          <w:rFonts w:ascii="Times New Roman" w:hAnsi="Times New Roman" w:cs="Times New Roman"/>
          <w:b/>
          <w:sz w:val="26"/>
          <w:szCs w:val="26"/>
        </w:rPr>
        <w:t>4</w:t>
      </w:r>
      <w:r w:rsidR="00B162BE" w:rsidRPr="00B521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F2F" w:rsidRPr="00B5219C">
        <w:rPr>
          <w:rFonts w:ascii="Times New Roman" w:hAnsi="Times New Roman" w:cs="Times New Roman"/>
          <w:sz w:val="26"/>
          <w:szCs w:val="26"/>
        </w:rPr>
        <w:t>учителя Волоколамского района прошли обучение в МКУПДО «КМЦ» в рамках сетевого взаимодействия.</w:t>
      </w:r>
    </w:p>
    <w:p w:rsidR="00F723C8" w:rsidRPr="00B5219C" w:rsidRDefault="00F723C8" w:rsidP="002B2095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В рамках проблемно </w:t>
      </w:r>
      <w:r w:rsidR="007446D6" w:rsidRPr="00B5219C">
        <w:rPr>
          <w:rFonts w:ascii="Times New Roman" w:hAnsi="Times New Roman"/>
          <w:sz w:val="26"/>
          <w:szCs w:val="26"/>
        </w:rPr>
        <w:t>–</w:t>
      </w:r>
      <w:r w:rsidRPr="00B5219C">
        <w:rPr>
          <w:rFonts w:ascii="Times New Roman" w:hAnsi="Times New Roman"/>
          <w:sz w:val="26"/>
          <w:szCs w:val="26"/>
        </w:rPr>
        <w:t xml:space="preserve"> обучающих семинаров по теме: </w:t>
      </w:r>
      <w:r w:rsidR="00D0541A" w:rsidRPr="00B5219C">
        <w:rPr>
          <w:rFonts w:ascii="Times New Roman" w:hAnsi="Times New Roman"/>
          <w:sz w:val="26"/>
          <w:szCs w:val="26"/>
        </w:rPr>
        <w:t xml:space="preserve">«Обучение </w:t>
      </w:r>
      <w:r w:rsidR="00EB5B54" w:rsidRPr="00B5219C">
        <w:rPr>
          <w:rFonts w:ascii="Times New Roman" w:hAnsi="Times New Roman"/>
          <w:sz w:val="26"/>
          <w:szCs w:val="26"/>
        </w:rPr>
        <w:t>организаторов</w:t>
      </w:r>
      <w:r w:rsidR="00D0541A" w:rsidRPr="00B5219C">
        <w:rPr>
          <w:rFonts w:ascii="Times New Roman" w:hAnsi="Times New Roman"/>
          <w:sz w:val="26"/>
          <w:szCs w:val="26"/>
        </w:rPr>
        <w:t xml:space="preserve"> ГИА</w:t>
      </w:r>
      <w:r w:rsidRPr="00B5219C">
        <w:rPr>
          <w:rFonts w:ascii="Times New Roman" w:hAnsi="Times New Roman"/>
          <w:sz w:val="26"/>
          <w:szCs w:val="26"/>
        </w:rPr>
        <w:t xml:space="preserve"> в рамках орг</w:t>
      </w:r>
      <w:r w:rsidR="00D0541A" w:rsidRPr="00B5219C">
        <w:rPr>
          <w:rFonts w:ascii="Times New Roman" w:hAnsi="Times New Roman"/>
          <w:sz w:val="26"/>
          <w:szCs w:val="26"/>
        </w:rPr>
        <w:t>анизации и проведения ГИА в 2016</w:t>
      </w:r>
      <w:r w:rsidRPr="00B5219C">
        <w:rPr>
          <w:rFonts w:ascii="Times New Roman" w:hAnsi="Times New Roman"/>
          <w:sz w:val="26"/>
          <w:szCs w:val="26"/>
        </w:rPr>
        <w:t>году» (</w:t>
      </w:r>
      <w:r w:rsidR="00D0541A" w:rsidRPr="00B5219C">
        <w:rPr>
          <w:rFonts w:ascii="Times New Roman" w:hAnsi="Times New Roman"/>
          <w:sz w:val="26"/>
          <w:szCs w:val="26"/>
        </w:rPr>
        <w:t>40</w:t>
      </w:r>
      <w:r w:rsidR="00D0541A" w:rsidRPr="00B5219C">
        <w:rPr>
          <w:rFonts w:ascii="Times New Roman" w:hAnsi="Times New Roman"/>
          <w:b/>
          <w:sz w:val="26"/>
          <w:szCs w:val="26"/>
        </w:rPr>
        <w:t xml:space="preserve"> </w:t>
      </w:r>
      <w:r w:rsidR="00D0541A" w:rsidRPr="00B5219C">
        <w:rPr>
          <w:rFonts w:ascii="Times New Roman" w:hAnsi="Times New Roman"/>
          <w:sz w:val="26"/>
          <w:szCs w:val="26"/>
        </w:rPr>
        <w:t>часов</w:t>
      </w:r>
      <w:r w:rsidRPr="00B5219C">
        <w:rPr>
          <w:rFonts w:ascii="Times New Roman" w:hAnsi="Times New Roman"/>
          <w:sz w:val="26"/>
          <w:szCs w:val="26"/>
        </w:rPr>
        <w:t>,</w:t>
      </w:r>
      <w:r w:rsidR="00EB5B54" w:rsidRPr="00B5219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B5219C">
        <w:rPr>
          <w:rFonts w:ascii="Times New Roman" w:hAnsi="Times New Roman"/>
          <w:sz w:val="26"/>
          <w:szCs w:val="26"/>
        </w:rPr>
        <w:t>рук-ль</w:t>
      </w:r>
      <w:proofErr w:type="gramEnd"/>
      <w:r w:rsidRPr="00B5219C">
        <w:rPr>
          <w:rFonts w:ascii="Times New Roman" w:hAnsi="Times New Roman"/>
          <w:sz w:val="26"/>
          <w:szCs w:val="26"/>
        </w:rPr>
        <w:t xml:space="preserve"> М.В.</w:t>
      </w:r>
      <w:r w:rsidR="00D02BDE" w:rsidRPr="00B5219C">
        <w:rPr>
          <w:rFonts w:ascii="Times New Roman" w:hAnsi="Times New Roman"/>
          <w:sz w:val="26"/>
          <w:szCs w:val="26"/>
        </w:rPr>
        <w:t xml:space="preserve"> </w:t>
      </w:r>
      <w:r w:rsidRPr="00B5219C">
        <w:rPr>
          <w:rFonts w:ascii="Times New Roman" w:hAnsi="Times New Roman"/>
          <w:sz w:val="26"/>
          <w:szCs w:val="26"/>
        </w:rPr>
        <w:t>Юрченко)</w:t>
      </w:r>
      <w:r w:rsidR="00EB5B54" w:rsidRPr="00B5219C">
        <w:rPr>
          <w:rFonts w:ascii="Times New Roman" w:hAnsi="Times New Roman"/>
          <w:sz w:val="26"/>
          <w:szCs w:val="26"/>
        </w:rPr>
        <w:t xml:space="preserve"> </w:t>
      </w:r>
      <w:r w:rsidRPr="00B5219C">
        <w:rPr>
          <w:rFonts w:ascii="Times New Roman" w:hAnsi="Times New Roman"/>
          <w:sz w:val="26"/>
          <w:szCs w:val="26"/>
        </w:rPr>
        <w:t xml:space="preserve">прошли краткосрочное обучение </w:t>
      </w:r>
      <w:r w:rsidR="00D0541A" w:rsidRPr="00B5219C">
        <w:rPr>
          <w:rFonts w:ascii="Times New Roman" w:hAnsi="Times New Roman"/>
          <w:b/>
          <w:sz w:val="26"/>
          <w:szCs w:val="26"/>
        </w:rPr>
        <w:t>491</w:t>
      </w:r>
      <w:r w:rsidRPr="00B5219C">
        <w:rPr>
          <w:rFonts w:ascii="Times New Roman" w:hAnsi="Times New Roman"/>
          <w:b/>
          <w:sz w:val="26"/>
          <w:szCs w:val="26"/>
        </w:rPr>
        <w:t xml:space="preserve"> </w:t>
      </w:r>
      <w:r w:rsidR="00CF50D6" w:rsidRPr="00B5219C">
        <w:rPr>
          <w:rFonts w:ascii="Times New Roman" w:hAnsi="Times New Roman"/>
          <w:sz w:val="26"/>
          <w:szCs w:val="26"/>
        </w:rPr>
        <w:t>человек.</w:t>
      </w:r>
    </w:p>
    <w:p w:rsidR="0095540B" w:rsidRPr="00B5219C" w:rsidRDefault="004F7662" w:rsidP="002B20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>В 2015</w:t>
      </w:r>
      <w:r w:rsidR="007446D6" w:rsidRPr="00B5219C">
        <w:rPr>
          <w:rFonts w:ascii="Times New Roman" w:hAnsi="Times New Roman"/>
          <w:sz w:val="26"/>
          <w:szCs w:val="26"/>
        </w:rPr>
        <w:t xml:space="preserve"> – </w:t>
      </w:r>
      <w:r w:rsidRPr="00B5219C">
        <w:rPr>
          <w:rFonts w:ascii="Times New Roman" w:hAnsi="Times New Roman"/>
          <w:sz w:val="26"/>
          <w:szCs w:val="26"/>
        </w:rPr>
        <w:t>2016</w:t>
      </w:r>
      <w:r w:rsidR="00B46FCA" w:rsidRPr="00B5219C">
        <w:rPr>
          <w:rFonts w:ascii="Times New Roman" w:hAnsi="Times New Roman"/>
          <w:sz w:val="26"/>
          <w:szCs w:val="26"/>
        </w:rPr>
        <w:t xml:space="preserve"> учебном году повысилось число педагогических работников</w:t>
      </w:r>
      <w:r w:rsidR="00F723C8" w:rsidRPr="00B5219C">
        <w:rPr>
          <w:rFonts w:ascii="Times New Roman" w:hAnsi="Times New Roman"/>
          <w:sz w:val="26"/>
          <w:szCs w:val="26"/>
        </w:rPr>
        <w:t xml:space="preserve"> </w:t>
      </w:r>
      <w:r w:rsidR="00B46FCA" w:rsidRPr="00B5219C">
        <w:rPr>
          <w:rFonts w:ascii="Times New Roman" w:hAnsi="Times New Roman"/>
          <w:sz w:val="26"/>
          <w:szCs w:val="26"/>
        </w:rPr>
        <w:t xml:space="preserve">прошедших </w:t>
      </w:r>
      <w:r w:rsidR="00F528F3" w:rsidRPr="00B5219C">
        <w:rPr>
          <w:rFonts w:ascii="Times New Roman" w:hAnsi="Times New Roman"/>
          <w:sz w:val="26"/>
          <w:szCs w:val="26"/>
        </w:rPr>
        <w:t xml:space="preserve">бюджетное </w:t>
      </w:r>
      <w:r w:rsidR="00B46FCA" w:rsidRPr="00B5219C">
        <w:rPr>
          <w:rFonts w:ascii="Times New Roman" w:hAnsi="Times New Roman"/>
          <w:sz w:val="26"/>
          <w:szCs w:val="26"/>
        </w:rPr>
        <w:t xml:space="preserve">обучение </w:t>
      </w:r>
      <w:r w:rsidR="00F723C8" w:rsidRPr="00B5219C">
        <w:rPr>
          <w:rFonts w:ascii="Times New Roman" w:hAnsi="Times New Roman"/>
          <w:sz w:val="26"/>
          <w:szCs w:val="26"/>
        </w:rPr>
        <w:t>на базе Красногорского методического ц</w:t>
      </w:r>
      <w:r w:rsidR="00CF50D6" w:rsidRPr="00B5219C">
        <w:rPr>
          <w:rFonts w:ascii="Times New Roman" w:hAnsi="Times New Roman"/>
          <w:sz w:val="26"/>
          <w:szCs w:val="26"/>
        </w:rPr>
        <w:t xml:space="preserve">ентра по программам учреждений </w:t>
      </w:r>
      <w:r w:rsidR="00F723C8" w:rsidRPr="00B5219C">
        <w:rPr>
          <w:rFonts w:ascii="Times New Roman" w:hAnsi="Times New Roman"/>
          <w:sz w:val="26"/>
          <w:szCs w:val="26"/>
        </w:rPr>
        <w:t>дополнительного педагогического образования региональной сети, что позволяет значительно сократить время и средств</w:t>
      </w:r>
      <w:r w:rsidR="00CF50D6" w:rsidRPr="00B5219C">
        <w:rPr>
          <w:rFonts w:ascii="Times New Roman" w:hAnsi="Times New Roman"/>
          <w:sz w:val="26"/>
          <w:szCs w:val="26"/>
        </w:rPr>
        <w:t xml:space="preserve">а на обучение. </w:t>
      </w:r>
      <w:r w:rsidR="00F723C8" w:rsidRPr="00B5219C">
        <w:rPr>
          <w:rFonts w:ascii="Times New Roman" w:hAnsi="Times New Roman"/>
          <w:sz w:val="26"/>
          <w:szCs w:val="26"/>
        </w:rPr>
        <w:t xml:space="preserve">Так, на базе Красногорского методического центра </w:t>
      </w:r>
      <w:r w:rsidR="00B46FCA" w:rsidRPr="00B5219C">
        <w:rPr>
          <w:rFonts w:ascii="Times New Roman" w:hAnsi="Times New Roman"/>
          <w:sz w:val="26"/>
          <w:szCs w:val="26"/>
        </w:rPr>
        <w:t xml:space="preserve">повысили квалификацию </w:t>
      </w:r>
      <w:r w:rsidR="00F723C8" w:rsidRPr="00B5219C">
        <w:rPr>
          <w:rFonts w:ascii="Times New Roman" w:hAnsi="Times New Roman"/>
          <w:sz w:val="26"/>
          <w:szCs w:val="26"/>
        </w:rPr>
        <w:t>на курсах</w:t>
      </w:r>
      <w:r w:rsidR="00B46FCA" w:rsidRPr="00B5219C">
        <w:rPr>
          <w:rFonts w:ascii="Times New Roman" w:hAnsi="Times New Roman"/>
          <w:sz w:val="26"/>
          <w:szCs w:val="26"/>
        </w:rPr>
        <w:t xml:space="preserve"> по теме:</w:t>
      </w:r>
      <w:r w:rsidR="00F723C8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46FCA" w:rsidRPr="00B5219C">
        <w:rPr>
          <w:rFonts w:ascii="Times New Roman" w:hAnsi="Times New Roman"/>
          <w:color w:val="000000"/>
          <w:sz w:val="26"/>
          <w:szCs w:val="26"/>
        </w:rPr>
        <w:t>«Экспертиза проектно-исследовательской деятельности»</w:t>
      </w:r>
      <w:r w:rsidR="0008462F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6FCA" w:rsidRPr="00B5219C">
        <w:rPr>
          <w:rFonts w:ascii="Times New Roman" w:hAnsi="Times New Roman"/>
          <w:color w:val="000000"/>
          <w:sz w:val="26"/>
          <w:szCs w:val="26"/>
        </w:rPr>
        <w:t>(программа АПКиППРО,72 часа)</w:t>
      </w:r>
      <w:r w:rsidR="00EB5B54" w:rsidRPr="00B5219C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B46FCA" w:rsidRPr="00B5219C">
        <w:rPr>
          <w:rFonts w:ascii="Times New Roman" w:hAnsi="Times New Roman"/>
          <w:b/>
          <w:color w:val="000000"/>
          <w:sz w:val="26"/>
          <w:szCs w:val="26"/>
        </w:rPr>
        <w:t>24</w:t>
      </w:r>
      <w:r w:rsidR="00B46FCA" w:rsidRPr="00B5219C">
        <w:rPr>
          <w:rFonts w:ascii="Times New Roman" w:hAnsi="Times New Roman"/>
          <w:color w:val="000000"/>
          <w:sz w:val="26"/>
          <w:szCs w:val="26"/>
        </w:rPr>
        <w:t xml:space="preserve"> учителя, «Новые подходы в преподавании математики в условиях концепции развития математического образования в РФ»</w:t>
      </w:r>
      <w:r w:rsidR="0008462F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6FCA" w:rsidRPr="00B5219C">
        <w:rPr>
          <w:rFonts w:ascii="Times New Roman" w:hAnsi="Times New Roman"/>
          <w:color w:val="000000"/>
          <w:sz w:val="26"/>
          <w:szCs w:val="26"/>
        </w:rPr>
        <w:t>(программа АПК и ППРО,72 часа)</w:t>
      </w:r>
      <w:r w:rsidR="00EB5B54" w:rsidRPr="00B5219C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B46FCA" w:rsidRPr="00B5219C">
        <w:rPr>
          <w:rFonts w:ascii="Times New Roman" w:hAnsi="Times New Roman"/>
          <w:b/>
          <w:color w:val="000000"/>
          <w:sz w:val="26"/>
          <w:szCs w:val="26"/>
        </w:rPr>
        <w:t>33</w:t>
      </w:r>
      <w:r w:rsidR="005C1D6E" w:rsidRPr="00B5219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46FCA" w:rsidRPr="00B5219C">
        <w:rPr>
          <w:rFonts w:ascii="Times New Roman" w:hAnsi="Times New Roman"/>
          <w:color w:val="000000"/>
          <w:sz w:val="26"/>
          <w:szCs w:val="26"/>
        </w:rPr>
        <w:t>учителя, «Технология проблемного диалога как средство реализации ФГОС»</w:t>
      </w:r>
      <w:r w:rsidR="00F528F3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6FCA" w:rsidRPr="00B5219C">
        <w:rPr>
          <w:rFonts w:ascii="Times New Roman" w:hAnsi="Times New Roman"/>
          <w:color w:val="000000"/>
          <w:sz w:val="26"/>
          <w:szCs w:val="26"/>
        </w:rPr>
        <w:t>(программа АПК и ППРО,72 часа)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B54" w:rsidRPr="00B5219C">
        <w:rPr>
          <w:rFonts w:ascii="Times New Roman" w:hAnsi="Times New Roman"/>
          <w:color w:val="000000"/>
          <w:sz w:val="26"/>
          <w:szCs w:val="26"/>
        </w:rPr>
        <w:t>–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6FCA" w:rsidRPr="00B5219C">
        <w:rPr>
          <w:rFonts w:ascii="Times New Roman" w:hAnsi="Times New Roman"/>
          <w:b/>
          <w:color w:val="000000"/>
          <w:sz w:val="26"/>
          <w:szCs w:val="26"/>
        </w:rPr>
        <w:t>15</w:t>
      </w:r>
      <w:r w:rsidR="00B46FCA" w:rsidRPr="00B5219C">
        <w:rPr>
          <w:rFonts w:ascii="Times New Roman" w:hAnsi="Times New Roman"/>
          <w:color w:val="000000"/>
          <w:sz w:val="26"/>
          <w:szCs w:val="26"/>
        </w:rPr>
        <w:t xml:space="preserve"> учителей</w:t>
      </w:r>
      <w:r w:rsidR="00C950CA" w:rsidRPr="00B5219C">
        <w:rPr>
          <w:rFonts w:ascii="Times New Roman" w:hAnsi="Times New Roman"/>
          <w:color w:val="000000"/>
          <w:sz w:val="26"/>
          <w:szCs w:val="26"/>
        </w:rPr>
        <w:t>,</w:t>
      </w:r>
      <w:r w:rsidR="00BE7B17" w:rsidRPr="00B5219C">
        <w:rPr>
          <w:rFonts w:ascii="Times New Roman" w:hAnsi="Times New Roman"/>
          <w:color w:val="000000"/>
          <w:sz w:val="26"/>
          <w:szCs w:val="26"/>
        </w:rPr>
        <w:t xml:space="preserve"> «Использование электронных учебников по иностранному языку»</w:t>
      </w:r>
      <w:r w:rsidR="0037054F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E7B17" w:rsidRPr="00B5219C">
        <w:rPr>
          <w:rFonts w:ascii="Times New Roman" w:hAnsi="Times New Roman"/>
          <w:color w:val="000000"/>
          <w:sz w:val="26"/>
          <w:szCs w:val="26"/>
        </w:rPr>
        <w:t>(программа АПК и ППРО,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E7B17" w:rsidRPr="00B5219C">
        <w:rPr>
          <w:rFonts w:ascii="Times New Roman" w:hAnsi="Times New Roman"/>
          <w:color w:val="000000"/>
          <w:sz w:val="26"/>
          <w:szCs w:val="26"/>
        </w:rPr>
        <w:t>72 часа)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B54" w:rsidRPr="00B5219C">
        <w:rPr>
          <w:rFonts w:ascii="Times New Roman" w:hAnsi="Times New Roman"/>
          <w:color w:val="000000"/>
          <w:sz w:val="26"/>
          <w:szCs w:val="26"/>
        </w:rPr>
        <w:t>–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4DF1" w:rsidRPr="00B5219C">
        <w:rPr>
          <w:rFonts w:ascii="Times New Roman" w:hAnsi="Times New Roman"/>
          <w:b/>
          <w:color w:val="000000"/>
          <w:sz w:val="26"/>
          <w:szCs w:val="26"/>
        </w:rPr>
        <w:t>30</w:t>
      </w:r>
      <w:r w:rsidR="00D34DF1" w:rsidRPr="00B5219C">
        <w:rPr>
          <w:rFonts w:ascii="Times New Roman" w:hAnsi="Times New Roman"/>
          <w:color w:val="000000"/>
          <w:sz w:val="26"/>
          <w:szCs w:val="26"/>
        </w:rPr>
        <w:t xml:space="preserve"> учителей,</w:t>
      </w:r>
      <w:r w:rsidR="00F64690" w:rsidRPr="00B5219C">
        <w:rPr>
          <w:rFonts w:ascii="Times New Roman" w:hAnsi="Times New Roman"/>
          <w:color w:val="000000"/>
          <w:sz w:val="26"/>
          <w:szCs w:val="26"/>
        </w:rPr>
        <w:t xml:space="preserve"> «Реализация</w:t>
      </w:r>
      <w:proofErr w:type="gramEnd"/>
      <w:r w:rsidR="00F64690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F64690" w:rsidRPr="00B5219C">
        <w:rPr>
          <w:rFonts w:ascii="Times New Roman" w:hAnsi="Times New Roman"/>
          <w:color w:val="000000"/>
          <w:sz w:val="26"/>
          <w:szCs w:val="26"/>
        </w:rPr>
        <w:t xml:space="preserve">требований нового законодательства в сфере образования при обучении иностранным языкам в различных типах образовательных организаций» 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>(</w:t>
      </w:r>
      <w:r w:rsidR="00F64690" w:rsidRPr="00B5219C">
        <w:rPr>
          <w:rFonts w:ascii="Times New Roman" w:hAnsi="Times New Roman"/>
          <w:color w:val="000000"/>
          <w:sz w:val="26"/>
          <w:szCs w:val="26"/>
        </w:rPr>
        <w:t>программа АПК и ППРО,72 часа)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B54" w:rsidRPr="00B5219C">
        <w:rPr>
          <w:rFonts w:ascii="Times New Roman" w:hAnsi="Times New Roman"/>
          <w:color w:val="000000"/>
          <w:sz w:val="26"/>
          <w:szCs w:val="26"/>
        </w:rPr>
        <w:t>–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4690" w:rsidRPr="00B5219C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F64690" w:rsidRPr="00B5219C">
        <w:rPr>
          <w:rFonts w:ascii="Times New Roman" w:hAnsi="Times New Roman"/>
          <w:color w:val="000000"/>
          <w:sz w:val="26"/>
          <w:szCs w:val="26"/>
        </w:rPr>
        <w:t xml:space="preserve"> учителей </w:t>
      </w:r>
      <w:r w:rsidR="00F723C8" w:rsidRPr="00B5219C">
        <w:rPr>
          <w:rFonts w:ascii="Times New Roman" w:hAnsi="Times New Roman"/>
          <w:color w:val="000000"/>
          <w:sz w:val="26"/>
          <w:szCs w:val="26"/>
        </w:rPr>
        <w:t>«</w:t>
      </w:r>
      <w:r w:rsidR="00C950CA" w:rsidRPr="00B5219C">
        <w:rPr>
          <w:rFonts w:ascii="Times New Roman" w:hAnsi="Times New Roman"/>
          <w:color w:val="000000"/>
          <w:sz w:val="26"/>
          <w:szCs w:val="26"/>
        </w:rPr>
        <w:t>Применение ИКТ в образовательной деятельности в соответствии с требованиями ФГОС ООО</w:t>
      </w:r>
      <w:r w:rsidR="00F723C8" w:rsidRPr="00B5219C">
        <w:rPr>
          <w:rFonts w:ascii="Times New Roman" w:hAnsi="Times New Roman"/>
          <w:color w:val="000000"/>
          <w:sz w:val="26"/>
          <w:szCs w:val="26"/>
        </w:rPr>
        <w:t>» (программа</w:t>
      </w:r>
      <w:r w:rsidR="00C950CA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7772" w:rsidRPr="00B5219C">
        <w:rPr>
          <w:rFonts w:ascii="Times New Roman" w:hAnsi="Times New Roman"/>
          <w:color w:val="000000"/>
          <w:sz w:val="26"/>
          <w:szCs w:val="26"/>
        </w:rPr>
        <w:t>МГОУ</w:t>
      </w:r>
      <w:r w:rsidR="00B46FCA" w:rsidRPr="00B5219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950CA" w:rsidRPr="00B5219C">
        <w:rPr>
          <w:rFonts w:ascii="Times New Roman" w:hAnsi="Times New Roman"/>
          <w:color w:val="000000"/>
          <w:sz w:val="26"/>
          <w:szCs w:val="26"/>
        </w:rPr>
        <w:t>72 часа</w:t>
      </w:r>
      <w:r w:rsidR="00F723C8" w:rsidRPr="00B5219C">
        <w:rPr>
          <w:rFonts w:ascii="Times New Roman" w:hAnsi="Times New Roman"/>
          <w:color w:val="000000"/>
          <w:sz w:val="26"/>
          <w:szCs w:val="26"/>
        </w:rPr>
        <w:t>) –</w:t>
      </w:r>
      <w:r w:rsidR="00F723C8" w:rsidRPr="00B5219C">
        <w:rPr>
          <w:rFonts w:ascii="Times New Roman" w:hAnsi="Times New Roman"/>
          <w:sz w:val="26"/>
          <w:szCs w:val="26"/>
        </w:rPr>
        <w:t xml:space="preserve"> </w:t>
      </w:r>
      <w:r w:rsidR="00C950CA" w:rsidRPr="00B5219C">
        <w:rPr>
          <w:rFonts w:ascii="Times New Roman" w:hAnsi="Times New Roman"/>
          <w:b/>
          <w:sz w:val="26"/>
          <w:szCs w:val="26"/>
        </w:rPr>
        <w:t xml:space="preserve">71 </w:t>
      </w:r>
      <w:r w:rsidR="00C950CA" w:rsidRPr="00B5219C">
        <w:rPr>
          <w:rFonts w:ascii="Times New Roman" w:hAnsi="Times New Roman"/>
          <w:sz w:val="26"/>
          <w:szCs w:val="26"/>
        </w:rPr>
        <w:t>учитель,</w:t>
      </w:r>
      <w:r w:rsidR="00C950CA" w:rsidRPr="00B5219C">
        <w:rPr>
          <w:rFonts w:ascii="Times New Roman" w:hAnsi="Times New Roman"/>
          <w:b/>
          <w:sz w:val="26"/>
          <w:szCs w:val="26"/>
        </w:rPr>
        <w:t xml:space="preserve"> </w:t>
      </w:r>
      <w:r w:rsidR="00C950CA" w:rsidRPr="00B5219C">
        <w:rPr>
          <w:rFonts w:ascii="Times New Roman" w:hAnsi="Times New Roman"/>
          <w:sz w:val="26"/>
          <w:szCs w:val="26"/>
        </w:rPr>
        <w:t>из них</w:t>
      </w:r>
      <w:r w:rsidR="00C950CA" w:rsidRPr="00B5219C">
        <w:rPr>
          <w:rFonts w:ascii="Times New Roman" w:hAnsi="Times New Roman"/>
          <w:b/>
          <w:sz w:val="26"/>
          <w:szCs w:val="26"/>
        </w:rPr>
        <w:t xml:space="preserve"> 37 </w:t>
      </w:r>
      <w:r w:rsidR="00C950CA" w:rsidRPr="00B5219C">
        <w:rPr>
          <w:rFonts w:ascii="Times New Roman" w:hAnsi="Times New Roman"/>
          <w:sz w:val="26"/>
          <w:szCs w:val="26"/>
        </w:rPr>
        <w:t>учителей Красногорского муниципального района</w:t>
      </w:r>
      <w:r w:rsidR="00F723C8" w:rsidRPr="00B5219C">
        <w:rPr>
          <w:rFonts w:ascii="Times New Roman" w:hAnsi="Times New Roman"/>
          <w:sz w:val="26"/>
          <w:szCs w:val="26"/>
        </w:rPr>
        <w:t xml:space="preserve">, </w:t>
      </w:r>
      <w:r w:rsidR="001A5B96" w:rsidRPr="00B5219C">
        <w:rPr>
          <w:rFonts w:ascii="Times New Roman" w:hAnsi="Times New Roman"/>
          <w:sz w:val="26"/>
          <w:szCs w:val="26"/>
        </w:rPr>
        <w:t>«Актуальные проблемы развития профессиональной компетентности учителя математики</w:t>
      </w:r>
      <w:r w:rsidR="005C1D6E" w:rsidRPr="00B5219C">
        <w:rPr>
          <w:rFonts w:ascii="Times New Roman" w:hAnsi="Times New Roman"/>
          <w:sz w:val="26"/>
          <w:szCs w:val="26"/>
        </w:rPr>
        <w:t xml:space="preserve"> в условиях реализации ФГОС ООО</w:t>
      </w:r>
      <w:r w:rsidR="00F723C8" w:rsidRPr="00B5219C">
        <w:rPr>
          <w:rFonts w:ascii="Times New Roman" w:hAnsi="Times New Roman"/>
          <w:sz w:val="26"/>
          <w:szCs w:val="26"/>
        </w:rPr>
        <w:t>»</w:t>
      </w:r>
      <w:r w:rsidR="005C1D6E" w:rsidRPr="00B5219C">
        <w:rPr>
          <w:rFonts w:ascii="Times New Roman" w:hAnsi="Times New Roman"/>
          <w:sz w:val="26"/>
          <w:szCs w:val="26"/>
        </w:rPr>
        <w:t xml:space="preserve"> </w:t>
      </w:r>
      <w:r w:rsidR="00F723C8" w:rsidRPr="00B5219C">
        <w:rPr>
          <w:rFonts w:ascii="Times New Roman" w:hAnsi="Times New Roman"/>
          <w:sz w:val="26"/>
          <w:szCs w:val="26"/>
        </w:rPr>
        <w:t>(</w:t>
      </w:r>
      <w:r w:rsidR="005C1D6E" w:rsidRPr="00B5219C">
        <w:rPr>
          <w:rFonts w:ascii="Times New Roman" w:hAnsi="Times New Roman"/>
          <w:color w:val="000000"/>
          <w:sz w:val="26"/>
          <w:szCs w:val="26"/>
        </w:rPr>
        <w:t>программа</w:t>
      </w:r>
      <w:proofErr w:type="gramEnd"/>
      <w:r w:rsidR="005C1D6E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5C1D6E" w:rsidRPr="00B5219C">
        <w:rPr>
          <w:rFonts w:ascii="Times New Roman" w:hAnsi="Times New Roman"/>
          <w:color w:val="000000"/>
          <w:sz w:val="26"/>
          <w:szCs w:val="26"/>
        </w:rPr>
        <w:t>АСОУ, 72 часа</w:t>
      </w:r>
      <w:r w:rsidR="00F723C8" w:rsidRPr="00B5219C">
        <w:rPr>
          <w:rFonts w:ascii="Times New Roman" w:hAnsi="Times New Roman"/>
          <w:sz w:val="26"/>
          <w:szCs w:val="26"/>
        </w:rPr>
        <w:t xml:space="preserve">) </w:t>
      </w:r>
      <w:r w:rsidR="00EB5B54" w:rsidRPr="00B5219C">
        <w:rPr>
          <w:rFonts w:ascii="Times New Roman" w:hAnsi="Times New Roman"/>
          <w:sz w:val="26"/>
          <w:szCs w:val="26"/>
        </w:rPr>
        <w:t>–</w:t>
      </w:r>
      <w:r w:rsidR="00F723C8" w:rsidRPr="00B5219C">
        <w:rPr>
          <w:rFonts w:ascii="Times New Roman" w:hAnsi="Times New Roman"/>
          <w:sz w:val="26"/>
          <w:szCs w:val="26"/>
        </w:rPr>
        <w:t xml:space="preserve"> </w:t>
      </w:r>
      <w:r w:rsidR="005C1D6E" w:rsidRPr="00B5219C">
        <w:rPr>
          <w:rFonts w:ascii="Times New Roman" w:hAnsi="Times New Roman"/>
          <w:b/>
          <w:sz w:val="26"/>
          <w:szCs w:val="26"/>
        </w:rPr>
        <w:t>20</w:t>
      </w:r>
      <w:r w:rsidR="00F723C8" w:rsidRPr="00B5219C">
        <w:rPr>
          <w:rFonts w:ascii="Times New Roman" w:hAnsi="Times New Roman"/>
          <w:b/>
          <w:sz w:val="26"/>
          <w:szCs w:val="26"/>
        </w:rPr>
        <w:t xml:space="preserve"> </w:t>
      </w:r>
      <w:r w:rsidR="005C1D6E" w:rsidRPr="00B5219C">
        <w:rPr>
          <w:rFonts w:ascii="Times New Roman" w:hAnsi="Times New Roman"/>
          <w:sz w:val="26"/>
          <w:szCs w:val="26"/>
        </w:rPr>
        <w:t>учителей</w:t>
      </w:r>
      <w:r w:rsidR="00F723C8" w:rsidRPr="00B5219C">
        <w:rPr>
          <w:rFonts w:ascii="Times New Roman" w:hAnsi="Times New Roman"/>
          <w:sz w:val="26"/>
          <w:szCs w:val="26"/>
        </w:rPr>
        <w:t>, «</w:t>
      </w:r>
      <w:r w:rsidR="005C1D6E" w:rsidRPr="00B5219C">
        <w:rPr>
          <w:rFonts w:ascii="Times New Roman" w:hAnsi="Times New Roman"/>
          <w:sz w:val="26"/>
          <w:szCs w:val="26"/>
        </w:rPr>
        <w:t>Проектирование основной образовательной программы»</w:t>
      </w:r>
      <w:r w:rsidR="00F723C8" w:rsidRPr="00B5219C">
        <w:rPr>
          <w:rFonts w:ascii="Times New Roman" w:hAnsi="Times New Roman"/>
          <w:sz w:val="26"/>
          <w:szCs w:val="26"/>
        </w:rPr>
        <w:t>,</w:t>
      </w:r>
      <w:r w:rsidR="00490ACE" w:rsidRPr="00B5219C">
        <w:rPr>
          <w:rFonts w:ascii="Times New Roman" w:hAnsi="Times New Roman"/>
          <w:sz w:val="26"/>
          <w:szCs w:val="26"/>
        </w:rPr>
        <w:t xml:space="preserve"> </w:t>
      </w:r>
      <w:r w:rsidR="00F723C8" w:rsidRPr="00B5219C">
        <w:rPr>
          <w:rFonts w:ascii="Times New Roman" w:hAnsi="Times New Roman"/>
          <w:sz w:val="26"/>
          <w:szCs w:val="26"/>
        </w:rPr>
        <w:t xml:space="preserve">(программа АСОУ, </w:t>
      </w:r>
      <w:r w:rsidR="005C1D6E" w:rsidRPr="00B5219C">
        <w:rPr>
          <w:rFonts w:ascii="Times New Roman" w:hAnsi="Times New Roman"/>
          <w:sz w:val="26"/>
          <w:szCs w:val="26"/>
        </w:rPr>
        <w:t>36 часов</w:t>
      </w:r>
      <w:r w:rsidR="00CF50D6" w:rsidRPr="00B5219C">
        <w:rPr>
          <w:rFonts w:ascii="Times New Roman" w:hAnsi="Times New Roman"/>
          <w:sz w:val="26"/>
          <w:szCs w:val="26"/>
        </w:rPr>
        <w:t>)</w:t>
      </w:r>
      <w:r w:rsidR="00F723C8" w:rsidRPr="00B5219C">
        <w:rPr>
          <w:rFonts w:ascii="Times New Roman" w:hAnsi="Times New Roman"/>
          <w:sz w:val="26"/>
          <w:szCs w:val="26"/>
        </w:rPr>
        <w:t xml:space="preserve"> </w:t>
      </w:r>
      <w:r w:rsidR="00EB5B54" w:rsidRPr="00B5219C">
        <w:rPr>
          <w:rFonts w:ascii="Times New Roman" w:hAnsi="Times New Roman"/>
          <w:b/>
          <w:sz w:val="26"/>
          <w:szCs w:val="26"/>
        </w:rPr>
        <w:t xml:space="preserve">– </w:t>
      </w:r>
      <w:r w:rsidR="005C1D6E" w:rsidRPr="00B5219C">
        <w:rPr>
          <w:rFonts w:ascii="Times New Roman" w:hAnsi="Times New Roman"/>
          <w:b/>
          <w:sz w:val="26"/>
          <w:szCs w:val="26"/>
        </w:rPr>
        <w:t>24</w:t>
      </w:r>
      <w:r w:rsidR="005C1D6E" w:rsidRPr="00B5219C">
        <w:rPr>
          <w:rFonts w:ascii="Times New Roman" w:hAnsi="Times New Roman"/>
          <w:sz w:val="26"/>
          <w:szCs w:val="26"/>
        </w:rPr>
        <w:t xml:space="preserve"> учителя</w:t>
      </w:r>
      <w:r w:rsidR="00F723C8" w:rsidRPr="00B5219C">
        <w:rPr>
          <w:rFonts w:ascii="Times New Roman" w:hAnsi="Times New Roman"/>
          <w:sz w:val="26"/>
          <w:szCs w:val="26"/>
        </w:rPr>
        <w:t xml:space="preserve">, </w:t>
      </w:r>
      <w:r w:rsidR="0095540B" w:rsidRPr="00B5219C">
        <w:rPr>
          <w:rFonts w:ascii="Times New Roman" w:hAnsi="Times New Roman"/>
          <w:sz w:val="26"/>
          <w:szCs w:val="26"/>
        </w:rPr>
        <w:t xml:space="preserve">обучающий семинар </w:t>
      </w:r>
      <w:r w:rsidR="005C1D6E" w:rsidRPr="00B5219C">
        <w:rPr>
          <w:rFonts w:ascii="Times New Roman" w:hAnsi="Times New Roman"/>
          <w:sz w:val="26"/>
          <w:szCs w:val="26"/>
        </w:rPr>
        <w:t>«Безопасность и охрана труда</w:t>
      </w:r>
      <w:r w:rsidR="0095540B" w:rsidRPr="00B5219C">
        <w:rPr>
          <w:rFonts w:ascii="Times New Roman" w:hAnsi="Times New Roman"/>
          <w:sz w:val="26"/>
          <w:szCs w:val="26"/>
        </w:rPr>
        <w:t xml:space="preserve"> на занятиях по физической культуре в ОУ» (программа АСОУ, </w:t>
      </w:r>
      <w:r w:rsidR="00F723C8" w:rsidRPr="00B5219C">
        <w:rPr>
          <w:rFonts w:ascii="Times New Roman" w:hAnsi="Times New Roman"/>
          <w:sz w:val="26"/>
          <w:szCs w:val="26"/>
        </w:rPr>
        <w:t>6 часов)</w:t>
      </w:r>
      <w:r w:rsidR="00EB5B54" w:rsidRPr="00B5219C">
        <w:rPr>
          <w:rFonts w:ascii="Times New Roman" w:hAnsi="Times New Roman"/>
          <w:sz w:val="26"/>
          <w:szCs w:val="26"/>
        </w:rPr>
        <w:t xml:space="preserve"> –</w:t>
      </w:r>
      <w:r w:rsidR="00F723C8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23C8" w:rsidRPr="00B5219C">
        <w:rPr>
          <w:rFonts w:ascii="Times New Roman" w:hAnsi="Times New Roman"/>
          <w:b/>
          <w:color w:val="000000"/>
          <w:sz w:val="26"/>
          <w:szCs w:val="26"/>
        </w:rPr>
        <w:t xml:space="preserve">61 </w:t>
      </w:r>
      <w:r w:rsidR="0095540B" w:rsidRPr="00B5219C">
        <w:rPr>
          <w:rFonts w:ascii="Times New Roman" w:hAnsi="Times New Roman"/>
          <w:color w:val="000000"/>
          <w:sz w:val="26"/>
          <w:szCs w:val="26"/>
        </w:rPr>
        <w:t>учитель</w:t>
      </w:r>
      <w:r w:rsidR="00510764" w:rsidRPr="00B5219C">
        <w:rPr>
          <w:rFonts w:ascii="Times New Roman" w:hAnsi="Times New Roman"/>
          <w:color w:val="000000"/>
          <w:sz w:val="26"/>
          <w:szCs w:val="26"/>
        </w:rPr>
        <w:t>,</w:t>
      </w:r>
      <w:r w:rsidR="00F723C8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0764" w:rsidRPr="00B5219C">
        <w:rPr>
          <w:rFonts w:ascii="Times New Roman" w:hAnsi="Times New Roman"/>
          <w:color w:val="000000"/>
          <w:sz w:val="26"/>
          <w:szCs w:val="26"/>
        </w:rPr>
        <w:t xml:space="preserve">«ФГОС ДО в условиях современной социокультурной ситуации» 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>(</w:t>
      </w:r>
      <w:r w:rsidR="00510764" w:rsidRPr="00B5219C">
        <w:rPr>
          <w:rFonts w:ascii="Times New Roman" w:hAnsi="Times New Roman"/>
          <w:color w:val="000000"/>
          <w:sz w:val="26"/>
          <w:szCs w:val="26"/>
        </w:rPr>
        <w:t>программа АСОУ, 72 часа)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B54" w:rsidRPr="00B5219C">
        <w:rPr>
          <w:rFonts w:ascii="Times New Roman" w:hAnsi="Times New Roman"/>
          <w:color w:val="000000"/>
          <w:sz w:val="26"/>
          <w:szCs w:val="26"/>
        </w:rPr>
        <w:t>–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0764" w:rsidRPr="00B5219C">
        <w:rPr>
          <w:rFonts w:ascii="Times New Roman" w:hAnsi="Times New Roman"/>
          <w:b/>
          <w:color w:val="000000"/>
          <w:sz w:val="26"/>
          <w:szCs w:val="26"/>
        </w:rPr>
        <w:t xml:space="preserve">25 </w:t>
      </w:r>
      <w:r w:rsidR="00510764" w:rsidRPr="00B5219C">
        <w:rPr>
          <w:rFonts w:ascii="Times New Roman" w:hAnsi="Times New Roman"/>
          <w:color w:val="000000"/>
          <w:sz w:val="26"/>
          <w:szCs w:val="26"/>
        </w:rPr>
        <w:t>педагогических работников ДОУ, «Совершенствование профессиональных компетенций педагогических работников ДОУ в условиях реализации ФГОС ДО</w:t>
      </w:r>
      <w:proofErr w:type="gramEnd"/>
      <w:r w:rsidR="00510764" w:rsidRPr="00B5219C">
        <w:rPr>
          <w:rFonts w:ascii="Times New Roman" w:hAnsi="Times New Roman"/>
          <w:color w:val="000000"/>
          <w:sz w:val="26"/>
          <w:szCs w:val="26"/>
        </w:rPr>
        <w:t>» (программа МГОУ, 72 часа)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B54" w:rsidRPr="00B5219C">
        <w:rPr>
          <w:rFonts w:ascii="Times New Roman" w:hAnsi="Times New Roman"/>
          <w:color w:val="000000"/>
          <w:sz w:val="26"/>
          <w:szCs w:val="26"/>
        </w:rPr>
        <w:t>–</w:t>
      </w:r>
      <w:r w:rsidR="00CF50D6" w:rsidRPr="00B52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0764" w:rsidRPr="00B5219C">
        <w:rPr>
          <w:rFonts w:ascii="Times New Roman" w:hAnsi="Times New Roman"/>
          <w:b/>
          <w:color w:val="000000"/>
          <w:sz w:val="26"/>
          <w:szCs w:val="26"/>
        </w:rPr>
        <w:t>60</w:t>
      </w:r>
      <w:r w:rsidR="00510764" w:rsidRPr="00B5219C">
        <w:rPr>
          <w:rFonts w:ascii="Times New Roman" w:hAnsi="Times New Roman"/>
          <w:color w:val="000000"/>
          <w:sz w:val="26"/>
          <w:szCs w:val="26"/>
        </w:rPr>
        <w:t xml:space="preserve"> педагогических работников ДОУ.</w:t>
      </w:r>
    </w:p>
    <w:p w:rsidR="000214B7" w:rsidRPr="00B5219C" w:rsidRDefault="000214B7" w:rsidP="002B20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По программам других образовательных организаций профессионального дополнительного образования на базе МКУПДО «КМЦ» </w:t>
      </w:r>
      <w:r w:rsidR="00F723C8" w:rsidRPr="00B5219C">
        <w:rPr>
          <w:rFonts w:ascii="Times New Roman" w:hAnsi="Times New Roman"/>
          <w:sz w:val="26"/>
          <w:szCs w:val="26"/>
        </w:rPr>
        <w:t xml:space="preserve">было обучено </w:t>
      </w:r>
      <w:r w:rsidR="00F64690" w:rsidRPr="00B5219C">
        <w:rPr>
          <w:rFonts w:ascii="Times New Roman" w:hAnsi="Times New Roman"/>
          <w:b/>
          <w:sz w:val="26"/>
          <w:szCs w:val="26"/>
        </w:rPr>
        <w:t>38</w:t>
      </w:r>
      <w:r w:rsidRPr="00B5219C">
        <w:rPr>
          <w:rFonts w:ascii="Times New Roman" w:hAnsi="Times New Roman"/>
          <w:b/>
          <w:sz w:val="26"/>
          <w:szCs w:val="26"/>
        </w:rPr>
        <w:t xml:space="preserve">3 </w:t>
      </w:r>
      <w:r w:rsidR="005C1D6E" w:rsidRPr="00B5219C">
        <w:rPr>
          <w:rFonts w:ascii="Times New Roman" w:hAnsi="Times New Roman"/>
          <w:sz w:val="26"/>
          <w:szCs w:val="26"/>
        </w:rPr>
        <w:t>человек</w:t>
      </w:r>
      <w:r w:rsidRPr="00B5219C">
        <w:rPr>
          <w:rFonts w:ascii="Times New Roman" w:hAnsi="Times New Roman"/>
          <w:sz w:val="26"/>
          <w:szCs w:val="26"/>
        </w:rPr>
        <w:t>а</w:t>
      </w:r>
      <w:r w:rsidR="005C1D6E" w:rsidRPr="00B5219C">
        <w:rPr>
          <w:rFonts w:ascii="Times New Roman" w:hAnsi="Times New Roman"/>
          <w:sz w:val="26"/>
          <w:szCs w:val="26"/>
        </w:rPr>
        <w:t>.</w:t>
      </w:r>
    </w:p>
    <w:p w:rsidR="00F723C8" w:rsidRPr="00B5219C" w:rsidRDefault="005C1D6E" w:rsidP="002B20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>По итогам 2015</w:t>
      </w:r>
      <w:r w:rsidR="00EB5B54" w:rsidRPr="00B5219C">
        <w:rPr>
          <w:rFonts w:ascii="Times New Roman" w:hAnsi="Times New Roman"/>
          <w:sz w:val="26"/>
          <w:szCs w:val="26"/>
        </w:rPr>
        <w:t xml:space="preserve"> – </w:t>
      </w:r>
      <w:r w:rsidRPr="00B5219C">
        <w:rPr>
          <w:rFonts w:ascii="Times New Roman" w:hAnsi="Times New Roman"/>
          <w:sz w:val="26"/>
          <w:szCs w:val="26"/>
        </w:rPr>
        <w:t>2016</w:t>
      </w:r>
      <w:r w:rsidR="00F723C8" w:rsidRPr="00B5219C">
        <w:rPr>
          <w:rFonts w:ascii="Times New Roman" w:hAnsi="Times New Roman"/>
          <w:sz w:val="26"/>
          <w:szCs w:val="26"/>
        </w:rPr>
        <w:t xml:space="preserve"> года количество слушателей</w:t>
      </w:r>
      <w:r w:rsidR="000214B7" w:rsidRPr="00B5219C">
        <w:rPr>
          <w:rFonts w:ascii="Times New Roman" w:hAnsi="Times New Roman"/>
          <w:sz w:val="26"/>
          <w:szCs w:val="26"/>
        </w:rPr>
        <w:t xml:space="preserve">, </w:t>
      </w:r>
      <w:r w:rsidRPr="00B5219C">
        <w:rPr>
          <w:rFonts w:ascii="Times New Roman" w:hAnsi="Times New Roman"/>
          <w:sz w:val="26"/>
          <w:szCs w:val="26"/>
        </w:rPr>
        <w:t xml:space="preserve">прошедших курсовую подготовку </w:t>
      </w:r>
      <w:r w:rsidR="00F723C8" w:rsidRPr="00B5219C">
        <w:rPr>
          <w:rFonts w:ascii="Times New Roman" w:hAnsi="Times New Roman"/>
          <w:sz w:val="26"/>
          <w:szCs w:val="26"/>
        </w:rPr>
        <w:t xml:space="preserve">на базе МКУПДО «Красногорский методический центр» составило </w:t>
      </w:r>
      <w:r w:rsidR="00F64690" w:rsidRPr="00B5219C">
        <w:rPr>
          <w:rFonts w:ascii="Times New Roman" w:hAnsi="Times New Roman"/>
          <w:b/>
          <w:sz w:val="26"/>
          <w:szCs w:val="26"/>
        </w:rPr>
        <w:t>109</w:t>
      </w:r>
      <w:r w:rsidR="000214B7" w:rsidRPr="00B5219C">
        <w:rPr>
          <w:rFonts w:ascii="Times New Roman" w:hAnsi="Times New Roman"/>
          <w:b/>
          <w:sz w:val="26"/>
          <w:szCs w:val="26"/>
        </w:rPr>
        <w:t>3</w:t>
      </w:r>
      <w:r w:rsidR="00F723C8" w:rsidRPr="00B5219C">
        <w:rPr>
          <w:rFonts w:ascii="Times New Roman" w:hAnsi="Times New Roman"/>
          <w:b/>
          <w:sz w:val="26"/>
          <w:szCs w:val="26"/>
        </w:rPr>
        <w:t xml:space="preserve"> </w:t>
      </w:r>
      <w:r w:rsidR="00F723C8" w:rsidRPr="00B5219C">
        <w:rPr>
          <w:rFonts w:ascii="Times New Roman" w:hAnsi="Times New Roman"/>
          <w:sz w:val="26"/>
          <w:szCs w:val="26"/>
        </w:rPr>
        <w:t>человека.</w:t>
      </w:r>
    </w:p>
    <w:p w:rsidR="00BE57C0" w:rsidRPr="00B5219C" w:rsidRDefault="00F72DA2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19C">
        <w:rPr>
          <w:rFonts w:ascii="Times New Roman" w:hAnsi="Times New Roman"/>
          <w:sz w:val="26"/>
          <w:szCs w:val="26"/>
        </w:rPr>
        <w:t xml:space="preserve">По сравнению с </w:t>
      </w:r>
      <w:r w:rsidRPr="00B5219C">
        <w:rPr>
          <w:rFonts w:ascii="Times New Roman" w:hAnsi="Times New Roman"/>
          <w:b/>
          <w:sz w:val="26"/>
          <w:szCs w:val="26"/>
        </w:rPr>
        <w:t>2014</w:t>
      </w:r>
      <w:r w:rsidR="00EB5B54" w:rsidRPr="00B5219C">
        <w:rPr>
          <w:rFonts w:ascii="Times New Roman" w:hAnsi="Times New Roman"/>
          <w:b/>
          <w:sz w:val="26"/>
          <w:szCs w:val="26"/>
        </w:rPr>
        <w:t xml:space="preserve"> – </w:t>
      </w:r>
      <w:r w:rsidRPr="00B5219C">
        <w:rPr>
          <w:rFonts w:ascii="Times New Roman" w:hAnsi="Times New Roman"/>
          <w:b/>
          <w:sz w:val="26"/>
          <w:szCs w:val="26"/>
        </w:rPr>
        <w:t>2015</w:t>
      </w:r>
      <w:r w:rsidRPr="00B5219C">
        <w:rPr>
          <w:rFonts w:ascii="Times New Roman" w:hAnsi="Times New Roman"/>
          <w:sz w:val="26"/>
          <w:szCs w:val="26"/>
        </w:rPr>
        <w:t xml:space="preserve"> учебным годом в </w:t>
      </w:r>
      <w:r w:rsidR="00CF50D6" w:rsidRPr="00B5219C">
        <w:rPr>
          <w:rFonts w:ascii="Times New Roman" w:hAnsi="Times New Roman"/>
          <w:sz w:val="26"/>
          <w:szCs w:val="26"/>
        </w:rPr>
        <w:t xml:space="preserve">рамках сетевого взаимодействия </w:t>
      </w:r>
      <w:r w:rsidRPr="00B5219C">
        <w:rPr>
          <w:rFonts w:ascii="Times New Roman" w:hAnsi="Times New Roman"/>
          <w:sz w:val="26"/>
          <w:szCs w:val="26"/>
        </w:rPr>
        <w:t>на базе МКУПДО «КМЦ»</w:t>
      </w:r>
      <w:r w:rsidR="00CF50D6" w:rsidRPr="00B5219C">
        <w:rPr>
          <w:rFonts w:ascii="Times New Roman" w:hAnsi="Times New Roman"/>
          <w:sz w:val="26"/>
          <w:szCs w:val="26"/>
        </w:rPr>
        <w:t xml:space="preserve"> количество прошедших обучение </w:t>
      </w:r>
      <w:r w:rsidRPr="00B5219C">
        <w:rPr>
          <w:rFonts w:ascii="Times New Roman" w:hAnsi="Times New Roman"/>
          <w:sz w:val="26"/>
          <w:szCs w:val="26"/>
        </w:rPr>
        <w:t xml:space="preserve">в </w:t>
      </w:r>
      <w:r w:rsidRPr="00B5219C">
        <w:rPr>
          <w:rFonts w:ascii="Times New Roman" w:hAnsi="Times New Roman"/>
          <w:b/>
          <w:sz w:val="26"/>
          <w:szCs w:val="26"/>
        </w:rPr>
        <w:t>2015-2016</w:t>
      </w:r>
      <w:r w:rsidR="00CF50D6" w:rsidRPr="00B5219C">
        <w:rPr>
          <w:rFonts w:ascii="Times New Roman" w:hAnsi="Times New Roman"/>
          <w:sz w:val="26"/>
          <w:szCs w:val="26"/>
        </w:rPr>
        <w:t xml:space="preserve"> году </w:t>
      </w:r>
      <w:r w:rsidRPr="00B5219C">
        <w:rPr>
          <w:rFonts w:ascii="Times New Roman" w:hAnsi="Times New Roman"/>
          <w:sz w:val="26"/>
          <w:szCs w:val="26"/>
        </w:rPr>
        <w:t xml:space="preserve">заметно увеличилось. </w:t>
      </w:r>
    </w:p>
    <w:p w:rsidR="00F723C8" w:rsidRPr="00B5219C" w:rsidRDefault="003E05B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219C">
        <w:rPr>
          <w:rFonts w:ascii="Times New Roman" w:hAnsi="Times New Roman"/>
          <w:sz w:val="26"/>
          <w:szCs w:val="26"/>
        </w:rPr>
        <w:t xml:space="preserve">На </w:t>
      </w:r>
      <w:r w:rsidRPr="00B5219C">
        <w:rPr>
          <w:rFonts w:ascii="Times New Roman" w:hAnsi="Times New Roman"/>
          <w:b/>
          <w:sz w:val="26"/>
          <w:szCs w:val="26"/>
        </w:rPr>
        <w:t xml:space="preserve">2016-2017 </w:t>
      </w:r>
      <w:r w:rsidR="00BE57C0" w:rsidRPr="00B5219C">
        <w:rPr>
          <w:rFonts w:ascii="Times New Roman" w:hAnsi="Times New Roman"/>
          <w:sz w:val="26"/>
          <w:szCs w:val="26"/>
        </w:rPr>
        <w:t>учебный год</w:t>
      </w:r>
      <w:r w:rsidR="00BE57C0" w:rsidRPr="00B5219C">
        <w:rPr>
          <w:rFonts w:ascii="Times New Roman" w:hAnsi="Times New Roman"/>
          <w:b/>
          <w:sz w:val="26"/>
          <w:szCs w:val="26"/>
        </w:rPr>
        <w:t xml:space="preserve"> </w:t>
      </w:r>
      <w:r w:rsidRPr="00B5219C">
        <w:rPr>
          <w:rFonts w:ascii="Times New Roman" w:hAnsi="Times New Roman"/>
          <w:sz w:val="26"/>
          <w:szCs w:val="26"/>
        </w:rPr>
        <w:t>запланировано обуч</w:t>
      </w:r>
      <w:r w:rsidR="00CF50D6" w:rsidRPr="00B5219C">
        <w:rPr>
          <w:rFonts w:ascii="Times New Roman" w:hAnsi="Times New Roman"/>
          <w:sz w:val="26"/>
          <w:szCs w:val="26"/>
        </w:rPr>
        <w:t xml:space="preserve">ение педагогических работников </w:t>
      </w:r>
      <w:r w:rsidRPr="00B5219C">
        <w:rPr>
          <w:rFonts w:ascii="Times New Roman" w:hAnsi="Times New Roman"/>
          <w:sz w:val="26"/>
          <w:szCs w:val="26"/>
        </w:rPr>
        <w:t xml:space="preserve">в режиме дистанционной поддержки, а также </w:t>
      </w:r>
      <w:r w:rsidR="00833AD8" w:rsidRPr="00B5219C">
        <w:rPr>
          <w:rFonts w:ascii="Times New Roman" w:hAnsi="Times New Roman"/>
          <w:sz w:val="26"/>
          <w:szCs w:val="26"/>
        </w:rPr>
        <w:t>региональны</w:t>
      </w:r>
      <w:r w:rsidR="00EB5B54" w:rsidRPr="00B5219C">
        <w:rPr>
          <w:rFonts w:ascii="Times New Roman" w:hAnsi="Times New Roman"/>
          <w:sz w:val="26"/>
          <w:szCs w:val="26"/>
        </w:rPr>
        <w:t>е</w:t>
      </w:r>
      <w:r w:rsidR="00833AD8" w:rsidRPr="00B5219C">
        <w:rPr>
          <w:rFonts w:ascii="Times New Roman" w:hAnsi="Times New Roman"/>
          <w:sz w:val="26"/>
          <w:szCs w:val="26"/>
        </w:rPr>
        <w:t xml:space="preserve"> </w:t>
      </w:r>
      <w:r w:rsidRPr="00B5219C">
        <w:rPr>
          <w:rFonts w:ascii="Times New Roman" w:hAnsi="Times New Roman"/>
          <w:sz w:val="26"/>
          <w:szCs w:val="26"/>
        </w:rPr>
        <w:t>семинар</w:t>
      </w:r>
      <w:r w:rsidR="00EB5B54" w:rsidRPr="00B5219C">
        <w:rPr>
          <w:rFonts w:ascii="Times New Roman" w:hAnsi="Times New Roman"/>
          <w:sz w:val="26"/>
          <w:szCs w:val="26"/>
        </w:rPr>
        <w:t>ы</w:t>
      </w:r>
      <w:r w:rsidR="005941D4" w:rsidRPr="00B52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723C8" w:rsidRDefault="0014031F" w:rsidP="002B2095">
      <w:pPr>
        <w:pStyle w:val="ac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ВНЕШНЯЯ ЭКСПЕРТИЗА КАЧЕСТВА ОБУЧЕННОСТИ </w:t>
      </w:r>
    </w:p>
    <w:p w:rsidR="00CC55DD" w:rsidRDefault="00CC55DD" w:rsidP="002B2095">
      <w:pPr>
        <w:pStyle w:val="ac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55DD" w:rsidRDefault="00CC55DD" w:rsidP="002B2095">
      <w:pPr>
        <w:pStyle w:val="ac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CF50D6" w:rsidRPr="00C92E81" w:rsidRDefault="00C92E81" w:rsidP="00C92E81">
      <w:pPr>
        <w:pStyle w:val="ac"/>
        <w:numPr>
          <w:ilvl w:val="0"/>
          <w:numId w:val="4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обучения экспертов предметных комиссий ЕГЭ и ОГЭ</w:t>
      </w:r>
    </w:p>
    <w:p w:rsidR="00CF50D6" w:rsidRPr="00CF50D6" w:rsidRDefault="00CF50D6" w:rsidP="00CF50D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0D6" w:rsidRPr="00E56BC2" w:rsidRDefault="00CF50D6" w:rsidP="00C92E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6BC2">
        <w:rPr>
          <w:rFonts w:ascii="Times New Roman" w:hAnsi="Times New Roman"/>
          <w:sz w:val="26"/>
          <w:szCs w:val="26"/>
        </w:rPr>
        <w:t xml:space="preserve">В соответствии с приказом Министерства образования Московской области № 5421 от 15.10.2015 г. «О распределении функций по организации подготовки и проведению государственной итоговой аттестации по образовательным программам основного общего и среднего общего образования, в том числе единого государственного экзамена, на территории Московской области в 2016 году» и методическими рекомендациями </w:t>
      </w:r>
      <w:proofErr w:type="spellStart"/>
      <w:r w:rsidRPr="00E56BC2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и ФГБНУ ФИПИ  было проведено при взаимодействии с АСОУ Московской области</w:t>
      </w:r>
      <w:proofErr w:type="gramEnd"/>
      <w:r w:rsidRPr="00E56BC2">
        <w:rPr>
          <w:rFonts w:ascii="Times New Roman" w:hAnsi="Times New Roman"/>
          <w:sz w:val="26"/>
          <w:szCs w:val="26"/>
        </w:rPr>
        <w:t xml:space="preserve"> методическое сопровождение и обеспечение обучения кандидатов в эксперты ЕГЭ, кандидатов в председатели ТПК ОГЭ и кандидатов в эксперты ОГЭ в 2016 году в следующих формах: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очное обучение: </w:t>
      </w:r>
    </w:p>
    <w:p w:rsidR="00CF50D6" w:rsidRPr="00E56BC2" w:rsidRDefault="00CF50D6" w:rsidP="00CF50D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установочные семинары - на базе АСОУ, г. Москва;</w:t>
      </w:r>
    </w:p>
    <w:p w:rsidR="00CF50D6" w:rsidRPr="00E56BC2" w:rsidRDefault="00CF50D6" w:rsidP="00CF50D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итоговые семинары - на базе АСОУ, г. Москва;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заочное обучение с дистанционной поддержкой: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Самостоятельная работа кандидатов в эксперты РПК ЕГЭ и кандидатов в председателей ТПК ОГЭ проходила с выполнением заданий по Дистанционной карте, на сайте Дополнительного профессионального образования АСОУ http://pacad.ru/.</w:t>
      </w:r>
    </w:p>
    <w:p w:rsidR="00CF50D6" w:rsidRPr="00E56BC2" w:rsidRDefault="00CF50D6" w:rsidP="00CF50D6">
      <w:pPr>
        <w:spacing w:line="240" w:lineRule="auto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Кандидаты в эксперты ОГЭ по русскому языку, математике, обществознанию и биологии обучались председателями ТПК в территории.</w:t>
      </w:r>
    </w:p>
    <w:p w:rsidR="00CF50D6" w:rsidRPr="00E56BC2" w:rsidRDefault="00CF50D6" w:rsidP="00CF50D6">
      <w:pPr>
        <w:spacing w:line="240" w:lineRule="auto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 Информация об экспертах предметных комиссий ЕГЭ-2016</w:t>
      </w: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1223"/>
        <w:gridCol w:w="544"/>
        <w:gridCol w:w="544"/>
        <w:gridCol w:w="409"/>
        <w:gridCol w:w="408"/>
        <w:gridCol w:w="544"/>
        <w:gridCol w:w="408"/>
        <w:gridCol w:w="544"/>
        <w:gridCol w:w="544"/>
        <w:gridCol w:w="680"/>
        <w:gridCol w:w="544"/>
        <w:gridCol w:w="420"/>
        <w:gridCol w:w="556"/>
        <w:gridCol w:w="556"/>
        <w:gridCol w:w="509"/>
        <w:gridCol w:w="1495"/>
      </w:tblGrid>
      <w:tr w:rsidR="00CF50D6" w:rsidRPr="00CF50D6" w:rsidTr="0061762E">
        <w:trPr>
          <w:trHeight w:val="804"/>
        </w:trPr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D6" w:rsidRPr="00E56BC2" w:rsidRDefault="00CF50D6" w:rsidP="004C2C23">
            <w:pPr>
              <w:spacing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E56BC2">
              <w:rPr>
                <w:rFonts w:ascii="Times New Roman" w:hAnsi="Times New Roman"/>
                <w:bCs/>
              </w:rPr>
              <w:t>Информация по количеству пр</w:t>
            </w:r>
            <w:r w:rsidR="00E56BC2" w:rsidRPr="00E56BC2">
              <w:rPr>
                <w:rFonts w:ascii="Times New Roman" w:hAnsi="Times New Roman"/>
                <w:bCs/>
              </w:rPr>
              <w:t xml:space="preserve">ошедших обучение экспертов ЕГЭ </w:t>
            </w:r>
            <w:r w:rsidRPr="00E56BC2">
              <w:rPr>
                <w:rFonts w:ascii="Times New Roman" w:hAnsi="Times New Roman"/>
                <w:bCs/>
              </w:rPr>
              <w:t>муниципального образования на территории Московской области в 2016 году.</w:t>
            </w:r>
          </w:p>
        </w:tc>
      </w:tr>
      <w:tr w:rsidR="00CF50D6" w:rsidRPr="00CF50D6" w:rsidTr="0061762E">
        <w:trPr>
          <w:trHeight w:val="805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D6" w:rsidRPr="00E56BC2" w:rsidRDefault="00CF50D6" w:rsidP="00CF50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Название муниципального образования</w:t>
            </w:r>
          </w:p>
        </w:tc>
        <w:tc>
          <w:tcPr>
            <w:tcW w:w="72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6BC2">
              <w:rPr>
                <w:rFonts w:ascii="Times New Roman" w:hAnsi="Times New Roman"/>
                <w:bCs/>
              </w:rPr>
              <w:t>ПРЕДМЕТЫ ЕГЭ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3" w:rsidRPr="00E56BC2" w:rsidRDefault="00CF50D6" w:rsidP="00CF5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 xml:space="preserve">Итого </w:t>
            </w:r>
          </w:p>
          <w:p w:rsidR="00CF50D6" w:rsidRPr="00E56BC2" w:rsidRDefault="00CF50D6" w:rsidP="004C2C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 xml:space="preserve">по </w:t>
            </w:r>
            <w:proofErr w:type="spellStart"/>
            <w:proofErr w:type="gramStart"/>
            <w:r w:rsidR="004C2C23" w:rsidRPr="00E56BC2">
              <w:rPr>
                <w:rFonts w:ascii="Times New Roman" w:hAnsi="Times New Roman"/>
                <w:color w:val="000000"/>
              </w:rPr>
              <w:t>м</w:t>
            </w:r>
            <w:r w:rsidRPr="00E56BC2">
              <w:rPr>
                <w:rFonts w:ascii="Times New Roman" w:hAnsi="Times New Roman"/>
                <w:color w:val="000000"/>
              </w:rPr>
              <w:t>уници</w:t>
            </w:r>
            <w:r w:rsidR="004C2C23" w:rsidRPr="00E56BC2">
              <w:rPr>
                <w:rFonts w:ascii="Times New Roman" w:hAnsi="Times New Roman"/>
                <w:color w:val="000000"/>
              </w:rPr>
              <w:t>-паль</w:t>
            </w:r>
            <w:r w:rsidRPr="00E56BC2">
              <w:rPr>
                <w:rFonts w:ascii="Times New Roman" w:hAnsi="Times New Roman"/>
                <w:color w:val="000000"/>
              </w:rPr>
              <w:t>ному</w:t>
            </w:r>
            <w:proofErr w:type="spellEnd"/>
            <w:proofErr w:type="gramEnd"/>
            <w:r w:rsidRPr="00E56B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56BC2">
              <w:rPr>
                <w:rFonts w:ascii="Times New Roman" w:hAnsi="Times New Roman"/>
                <w:color w:val="000000"/>
              </w:rPr>
              <w:t>образова</w:t>
            </w:r>
            <w:r w:rsidR="00C92E81" w:rsidRPr="00E56BC2">
              <w:rPr>
                <w:rFonts w:ascii="Times New Roman" w:hAnsi="Times New Roman"/>
                <w:color w:val="000000"/>
              </w:rPr>
              <w:t>-</w:t>
            </w:r>
            <w:r w:rsidRPr="00E56BC2">
              <w:rPr>
                <w:rFonts w:ascii="Times New Roman" w:hAnsi="Times New Roman"/>
                <w:color w:val="000000"/>
              </w:rPr>
              <w:t>нию</w:t>
            </w:r>
            <w:proofErr w:type="spellEnd"/>
          </w:p>
        </w:tc>
      </w:tr>
      <w:tr w:rsidR="00CF50D6" w:rsidRPr="00CF50D6" w:rsidTr="0061762E">
        <w:trPr>
          <w:trHeight w:val="2002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французский язык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испанский язык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50D6" w:rsidRPr="00E56BC2" w:rsidRDefault="00CF50D6" w:rsidP="0061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F50D6" w:rsidRPr="00CF50D6" w:rsidTr="0061762E">
        <w:trPr>
          <w:trHeight w:val="858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BC2">
              <w:rPr>
                <w:rFonts w:ascii="Times New Roman" w:hAnsi="Times New Roman"/>
              </w:rPr>
              <w:t>Красногорский муниципальный район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6BC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D6" w:rsidRPr="00E56BC2" w:rsidRDefault="00CF50D6" w:rsidP="00CF5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BC2">
              <w:rPr>
                <w:rFonts w:ascii="Times New Roman" w:hAnsi="Times New Roman"/>
                <w:color w:val="000000"/>
              </w:rPr>
              <w:t>59</w:t>
            </w:r>
          </w:p>
        </w:tc>
      </w:tr>
    </w:tbl>
    <w:p w:rsidR="004C2C23" w:rsidRDefault="004C2C23" w:rsidP="00CF50D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0D6" w:rsidRPr="00E56BC2" w:rsidRDefault="00CF50D6" w:rsidP="00CF50D6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По результатам обучения все эксперты ЕГЭ – 2016 были утверждены Приказом министра образования Московской области № 1507 от 20.04.2016г. и допущены к работе в предметных комиссиях. </w:t>
      </w:r>
    </w:p>
    <w:p w:rsidR="00E56BC2" w:rsidRDefault="00E56BC2" w:rsidP="00CF50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D6" w:rsidRPr="00CF50D6" w:rsidRDefault="00CF50D6" w:rsidP="00CF50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50D6">
        <w:rPr>
          <w:rFonts w:ascii="Times New Roman" w:hAnsi="Times New Roman"/>
          <w:sz w:val="28"/>
          <w:szCs w:val="28"/>
        </w:rPr>
        <w:lastRenderedPageBreak/>
        <w:t>Информация о предметных комиссиях ОГЭ-2016</w:t>
      </w:r>
    </w:p>
    <w:tbl>
      <w:tblPr>
        <w:tblStyle w:val="91"/>
        <w:tblpPr w:leftFromText="180" w:rightFromText="180" w:vertAnchor="text" w:horzAnchor="margin" w:tblpY="219"/>
        <w:tblW w:w="10033" w:type="dxa"/>
        <w:tblLayout w:type="fixed"/>
        <w:tblLook w:val="04A0" w:firstRow="1" w:lastRow="0" w:firstColumn="1" w:lastColumn="0" w:noHBand="0" w:noVBand="1"/>
      </w:tblPr>
      <w:tblGrid>
        <w:gridCol w:w="146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04"/>
        <w:gridCol w:w="1412"/>
      </w:tblGrid>
      <w:tr w:rsidR="004C2C23" w:rsidRPr="00CF50D6" w:rsidTr="00C92E81">
        <w:trPr>
          <w:trHeight w:val="949"/>
        </w:trPr>
        <w:tc>
          <w:tcPr>
            <w:tcW w:w="10033" w:type="dxa"/>
            <w:gridSpan w:val="16"/>
            <w:hideMark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Cs/>
                <w:sz w:val="22"/>
                <w:szCs w:val="22"/>
              </w:rPr>
              <w:t>Информация по количеству прошедших обучение экспертов ОГЭ муниципального образования на территории Московской области в 2016 году.</w:t>
            </w:r>
            <w:r w:rsidRPr="00E56BC2">
              <w:rPr>
                <w:rFonts w:ascii="Times New Roman" w:hAnsi="Times New Roman"/>
                <w:bCs/>
                <w:sz w:val="22"/>
                <w:szCs w:val="22"/>
              </w:rPr>
              <w:br/>
            </w:r>
          </w:p>
        </w:tc>
      </w:tr>
      <w:tr w:rsidR="004C2C23" w:rsidRPr="00CF50D6" w:rsidTr="00C92E81">
        <w:trPr>
          <w:trHeight w:val="1134"/>
        </w:trPr>
        <w:tc>
          <w:tcPr>
            <w:tcW w:w="1465" w:type="dxa"/>
            <w:vMerge w:val="restart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Название муниципального образования</w:t>
            </w:r>
          </w:p>
        </w:tc>
        <w:tc>
          <w:tcPr>
            <w:tcW w:w="7156" w:type="dxa"/>
            <w:gridSpan w:val="14"/>
            <w:vAlign w:val="center"/>
            <w:hideMark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Cs/>
                <w:sz w:val="22"/>
                <w:szCs w:val="22"/>
              </w:rPr>
              <w:t>ПРЕДМЕТЫ ОГЭ</w:t>
            </w:r>
          </w:p>
        </w:tc>
        <w:tc>
          <w:tcPr>
            <w:tcW w:w="1412" w:type="dxa"/>
            <w:vMerge w:val="restart"/>
            <w:hideMark/>
          </w:tcPr>
          <w:p w:rsidR="004C2C23" w:rsidRPr="00E56BC2" w:rsidRDefault="004C2C23" w:rsidP="004C2C2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proofErr w:type="spellStart"/>
            <w:proofErr w:type="gramStart"/>
            <w:r w:rsidRPr="00E56BC2">
              <w:rPr>
                <w:rFonts w:ascii="Times New Roman" w:hAnsi="Times New Roman"/>
                <w:sz w:val="22"/>
                <w:szCs w:val="22"/>
              </w:rPr>
              <w:t>муници</w:t>
            </w:r>
            <w:r w:rsidR="00C92E81" w:rsidRPr="00E56BC2">
              <w:rPr>
                <w:rFonts w:ascii="Times New Roman" w:hAnsi="Times New Roman"/>
                <w:sz w:val="22"/>
                <w:szCs w:val="22"/>
              </w:rPr>
              <w:t>-</w:t>
            </w:r>
            <w:r w:rsidRPr="00E56BC2">
              <w:rPr>
                <w:rFonts w:ascii="Times New Roman" w:hAnsi="Times New Roman"/>
                <w:sz w:val="22"/>
                <w:szCs w:val="22"/>
              </w:rPr>
              <w:t>пальному</w:t>
            </w:r>
            <w:proofErr w:type="spellEnd"/>
            <w:proofErr w:type="gramEnd"/>
            <w:r w:rsidRPr="00E56B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6BC2">
              <w:rPr>
                <w:rFonts w:ascii="Times New Roman" w:hAnsi="Times New Roman"/>
                <w:sz w:val="22"/>
                <w:szCs w:val="22"/>
              </w:rPr>
              <w:t>образова</w:t>
            </w:r>
            <w:r w:rsidR="00C92E81" w:rsidRPr="00E56BC2">
              <w:rPr>
                <w:rFonts w:ascii="Times New Roman" w:hAnsi="Times New Roman"/>
                <w:sz w:val="22"/>
                <w:szCs w:val="22"/>
              </w:rPr>
              <w:t>-</w:t>
            </w:r>
            <w:r w:rsidRPr="00E56BC2">
              <w:rPr>
                <w:rFonts w:ascii="Times New Roman" w:hAnsi="Times New Roman"/>
                <w:sz w:val="22"/>
                <w:szCs w:val="22"/>
              </w:rPr>
              <w:t>нию</w:t>
            </w:r>
            <w:proofErr w:type="spellEnd"/>
          </w:p>
        </w:tc>
      </w:tr>
      <w:tr w:rsidR="004C2C23" w:rsidRPr="00CF50D6" w:rsidTr="00C92E81">
        <w:trPr>
          <w:trHeight w:val="2044"/>
        </w:trPr>
        <w:tc>
          <w:tcPr>
            <w:tcW w:w="1465" w:type="dxa"/>
            <w:vMerge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504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испанский язык</w:t>
            </w:r>
          </w:p>
        </w:tc>
        <w:tc>
          <w:tcPr>
            <w:tcW w:w="603" w:type="dxa"/>
            <w:textDirection w:val="btLr"/>
            <w:hideMark/>
          </w:tcPr>
          <w:p w:rsidR="004C2C23" w:rsidRPr="00E56BC2" w:rsidRDefault="004C2C23" w:rsidP="004C2C2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1412" w:type="dxa"/>
            <w:vMerge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C23" w:rsidRPr="00CF50D6" w:rsidTr="00C92E81">
        <w:trPr>
          <w:trHeight w:val="904"/>
        </w:trPr>
        <w:tc>
          <w:tcPr>
            <w:tcW w:w="1465" w:type="dxa"/>
            <w:hideMark/>
          </w:tcPr>
          <w:p w:rsidR="004C2C23" w:rsidRPr="00E56BC2" w:rsidRDefault="004C2C23" w:rsidP="004C2C2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Красногорский муниципальный район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4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BC2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4C2C23" w:rsidRPr="00E56BC2" w:rsidRDefault="004C2C23" w:rsidP="004C2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BC2"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</w:tr>
    </w:tbl>
    <w:p w:rsidR="00CF50D6" w:rsidRPr="00E56BC2" w:rsidRDefault="00CF50D6" w:rsidP="00CF50D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По результатам обучения все эксперты ТПК ГИА-9 были допущены к работе в предметных комиссиях.</w:t>
      </w:r>
    </w:p>
    <w:p w:rsidR="00CF50D6" w:rsidRPr="00E56BC2" w:rsidRDefault="00CF50D6" w:rsidP="00CF50D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Нами велось все методическое сопровождение, консультирование и помощь по вопросам дистанционного обучения, организация обучения и взаимодействие с организационно-методическим отделом педагогического сопровождения ЕГЭ и ОГЭ выпускников ГБОУ ВО МО «АСОУ».</w:t>
      </w:r>
    </w:p>
    <w:p w:rsidR="00CF50D6" w:rsidRPr="00CF50D6" w:rsidRDefault="00CF50D6" w:rsidP="00CF50D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0D6">
        <w:rPr>
          <w:rFonts w:ascii="Times New Roman" w:hAnsi="Times New Roman"/>
          <w:b/>
          <w:sz w:val="28"/>
          <w:szCs w:val="28"/>
        </w:rPr>
        <w:t>2.Организаторы ЕГЭ</w:t>
      </w:r>
    </w:p>
    <w:p w:rsidR="00CF50D6" w:rsidRPr="00E56BC2" w:rsidRDefault="00CF50D6" w:rsidP="00CF50D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В соответствии с планом – графиком проведения подготовки Единого государственного экзамена и Основного государственного экзамена территории Красногорского муниципального района было проведено обучение педагогических работников – организаторов, задействованных в проведении ЕГЭ: обучено 455 организаторов ЕГЭ, и руководителей ППЭ ОГЭ, ответственных за проведение ОГЭ в ППЭ – обучено 36 человек.</w:t>
      </w:r>
    </w:p>
    <w:p w:rsidR="004C2C23" w:rsidRDefault="004C2C23" w:rsidP="004C2C23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C23">
        <w:rPr>
          <w:rFonts w:ascii="Times New Roman" w:hAnsi="Times New Roman"/>
          <w:b/>
          <w:sz w:val="28"/>
          <w:szCs w:val="28"/>
        </w:rPr>
        <w:t>3. Работа с РИС РБД</w:t>
      </w:r>
    </w:p>
    <w:p w:rsidR="004C2C23" w:rsidRPr="00E56BC2" w:rsidRDefault="004C2C23" w:rsidP="003A5189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В 2015-2016 учебном году на территории Красногорского муниципального района было организовано </w:t>
      </w:r>
      <w:r w:rsidR="005B4FA9" w:rsidRPr="00E56BC2">
        <w:rPr>
          <w:rFonts w:ascii="Times New Roman" w:hAnsi="Times New Roman"/>
          <w:sz w:val="26"/>
          <w:szCs w:val="26"/>
        </w:rPr>
        <w:t>5</w:t>
      </w:r>
      <w:r w:rsidRPr="00E56BC2">
        <w:rPr>
          <w:rFonts w:ascii="Times New Roman" w:hAnsi="Times New Roman"/>
          <w:sz w:val="26"/>
          <w:szCs w:val="26"/>
        </w:rPr>
        <w:t xml:space="preserve"> пункт</w:t>
      </w:r>
      <w:r w:rsidR="005B4FA9" w:rsidRPr="00E56BC2">
        <w:rPr>
          <w:rFonts w:ascii="Times New Roman" w:hAnsi="Times New Roman"/>
          <w:sz w:val="26"/>
          <w:szCs w:val="26"/>
        </w:rPr>
        <w:t>ов</w:t>
      </w:r>
      <w:r w:rsidRPr="00E56BC2">
        <w:rPr>
          <w:rFonts w:ascii="Times New Roman" w:hAnsi="Times New Roman"/>
          <w:sz w:val="26"/>
          <w:szCs w:val="26"/>
        </w:rPr>
        <w:t xml:space="preserve"> сдачи государственного выпускного экзамена </w:t>
      </w:r>
      <w:r w:rsidR="005B4FA9" w:rsidRPr="00E56BC2">
        <w:rPr>
          <w:rFonts w:ascii="Times New Roman" w:hAnsi="Times New Roman"/>
          <w:sz w:val="26"/>
          <w:szCs w:val="26"/>
        </w:rPr>
        <w:t>11</w:t>
      </w:r>
      <w:r w:rsidRPr="00E56BC2">
        <w:rPr>
          <w:rFonts w:ascii="Times New Roman" w:hAnsi="Times New Roman"/>
          <w:sz w:val="26"/>
          <w:szCs w:val="26"/>
        </w:rPr>
        <w:t xml:space="preserve">-го класса. </w:t>
      </w:r>
      <w:r w:rsidR="005B4FA9" w:rsidRPr="00E56BC2">
        <w:rPr>
          <w:rFonts w:ascii="Times New Roman" w:hAnsi="Times New Roman"/>
          <w:sz w:val="26"/>
          <w:szCs w:val="26"/>
        </w:rPr>
        <w:t>ЕГЭ</w:t>
      </w:r>
      <w:r w:rsidRPr="00E56BC2">
        <w:rPr>
          <w:rFonts w:ascii="Times New Roman" w:hAnsi="Times New Roman"/>
          <w:sz w:val="26"/>
          <w:szCs w:val="26"/>
        </w:rPr>
        <w:t xml:space="preserve"> и ГВЭ сдавало – 1</w:t>
      </w:r>
      <w:r w:rsidR="005B4FA9" w:rsidRPr="00E56BC2">
        <w:rPr>
          <w:rFonts w:ascii="Times New Roman" w:hAnsi="Times New Roman"/>
          <w:sz w:val="26"/>
          <w:szCs w:val="26"/>
        </w:rPr>
        <w:t>053</w:t>
      </w:r>
      <w:r w:rsidRPr="00E56BC2">
        <w:rPr>
          <w:rFonts w:ascii="Times New Roman" w:hAnsi="Times New Roman"/>
          <w:sz w:val="26"/>
          <w:szCs w:val="26"/>
        </w:rPr>
        <w:t xml:space="preserve"> выпускник</w:t>
      </w:r>
      <w:r w:rsidR="005B4FA9" w:rsidRPr="00E56BC2">
        <w:rPr>
          <w:rFonts w:ascii="Times New Roman" w:hAnsi="Times New Roman"/>
          <w:sz w:val="26"/>
          <w:szCs w:val="26"/>
        </w:rPr>
        <w:t>а</w:t>
      </w:r>
      <w:r w:rsidRPr="00E56BC2">
        <w:rPr>
          <w:rFonts w:ascii="Times New Roman" w:hAnsi="Times New Roman"/>
          <w:sz w:val="26"/>
          <w:szCs w:val="26"/>
        </w:rPr>
        <w:t xml:space="preserve">, из них </w:t>
      </w:r>
      <w:r w:rsidR="005B4FA9" w:rsidRPr="00E56BC2">
        <w:rPr>
          <w:rFonts w:ascii="Times New Roman" w:hAnsi="Times New Roman"/>
          <w:sz w:val="26"/>
          <w:szCs w:val="26"/>
        </w:rPr>
        <w:t>3</w:t>
      </w:r>
      <w:r w:rsidRPr="00E56BC2">
        <w:rPr>
          <w:rFonts w:ascii="Times New Roman" w:hAnsi="Times New Roman"/>
          <w:sz w:val="26"/>
          <w:szCs w:val="26"/>
        </w:rPr>
        <w:t xml:space="preserve"> выпускник</w:t>
      </w:r>
      <w:r w:rsidR="005B4FA9" w:rsidRPr="00E56BC2">
        <w:rPr>
          <w:rFonts w:ascii="Times New Roman" w:hAnsi="Times New Roman"/>
          <w:sz w:val="26"/>
          <w:szCs w:val="26"/>
        </w:rPr>
        <w:t>а</w:t>
      </w:r>
      <w:r w:rsidRPr="00E56BC2">
        <w:rPr>
          <w:rFonts w:ascii="Times New Roman" w:hAnsi="Times New Roman"/>
          <w:sz w:val="26"/>
          <w:szCs w:val="26"/>
        </w:rPr>
        <w:t xml:space="preserve"> сдавали ГВЭ, 1</w:t>
      </w:r>
      <w:r w:rsidR="005B4FA9" w:rsidRPr="00E56BC2">
        <w:rPr>
          <w:rFonts w:ascii="Times New Roman" w:hAnsi="Times New Roman"/>
          <w:sz w:val="26"/>
          <w:szCs w:val="26"/>
        </w:rPr>
        <w:t>050</w:t>
      </w:r>
      <w:r w:rsidRPr="00E56BC2">
        <w:rPr>
          <w:rFonts w:ascii="Times New Roman" w:hAnsi="Times New Roman"/>
          <w:sz w:val="26"/>
          <w:szCs w:val="26"/>
        </w:rPr>
        <w:t xml:space="preserve"> – </w:t>
      </w:r>
      <w:r w:rsidR="005B4FA9" w:rsidRPr="00E56BC2">
        <w:rPr>
          <w:rFonts w:ascii="Times New Roman" w:hAnsi="Times New Roman"/>
          <w:sz w:val="26"/>
          <w:szCs w:val="26"/>
        </w:rPr>
        <w:t>Е</w:t>
      </w:r>
      <w:r w:rsidRPr="00E56BC2">
        <w:rPr>
          <w:rFonts w:ascii="Times New Roman" w:hAnsi="Times New Roman"/>
          <w:sz w:val="26"/>
          <w:szCs w:val="26"/>
        </w:rPr>
        <w:t>ГЭ</w:t>
      </w:r>
      <w:r w:rsidR="005B4FA9" w:rsidRPr="00E56BC2">
        <w:rPr>
          <w:rFonts w:ascii="Times New Roman" w:hAnsi="Times New Roman"/>
          <w:sz w:val="26"/>
          <w:szCs w:val="26"/>
        </w:rPr>
        <w:t xml:space="preserve">, из них 942 </w:t>
      </w:r>
      <w:r w:rsidR="003A5189" w:rsidRPr="00E56BC2">
        <w:rPr>
          <w:rFonts w:ascii="Times New Roman" w:hAnsi="Times New Roman"/>
          <w:sz w:val="26"/>
          <w:szCs w:val="26"/>
        </w:rPr>
        <w:t>выпускника общеобразовательных организаций текущего года, 25 обучающихся образовательных организаций среднего профессионального образования, 81 выпускник прошлых лет, 5 выпускников не прошедших ГИА в прошлом учебном году</w:t>
      </w:r>
      <w:r w:rsidRPr="00E56BC2">
        <w:rPr>
          <w:rFonts w:ascii="Times New Roman" w:hAnsi="Times New Roman"/>
          <w:sz w:val="26"/>
          <w:szCs w:val="26"/>
        </w:rPr>
        <w:t xml:space="preserve">. </w:t>
      </w:r>
    </w:p>
    <w:p w:rsidR="004C2C23" w:rsidRPr="00E56BC2" w:rsidRDefault="004C2C23" w:rsidP="004C2C23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56BC2">
        <w:rPr>
          <w:rFonts w:ascii="Times New Roman" w:hAnsi="Times New Roman"/>
          <w:b/>
          <w:sz w:val="26"/>
          <w:szCs w:val="26"/>
        </w:rPr>
        <w:t>Работа с региональной базой данных выпускников О</w:t>
      </w:r>
      <w:r w:rsidR="003A5189" w:rsidRPr="00E56BC2">
        <w:rPr>
          <w:rFonts w:ascii="Times New Roman" w:hAnsi="Times New Roman"/>
          <w:b/>
          <w:sz w:val="26"/>
          <w:szCs w:val="26"/>
        </w:rPr>
        <w:t>О</w:t>
      </w:r>
      <w:r w:rsidRPr="00E56BC2">
        <w:rPr>
          <w:rFonts w:ascii="Times New Roman" w:hAnsi="Times New Roman"/>
          <w:b/>
          <w:sz w:val="26"/>
          <w:szCs w:val="26"/>
        </w:rPr>
        <w:t xml:space="preserve"> </w:t>
      </w:r>
      <w:r w:rsidR="003A5189" w:rsidRPr="00E56BC2">
        <w:rPr>
          <w:rFonts w:ascii="Times New Roman" w:hAnsi="Times New Roman"/>
          <w:b/>
          <w:sz w:val="26"/>
          <w:szCs w:val="26"/>
        </w:rPr>
        <w:t>11</w:t>
      </w:r>
      <w:r w:rsidRPr="00E56BC2">
        <w:rPr>
          <w:rFonts w:ascii="Times New Roman" w:hAnsi="Times New Roman"/>
          <w:b/>
          <w:sz w:val="26"/>
          <w:szCs w:val="26"/>
        </w:rPr>
        <w:t xml:space="preserve"> классов (ГИА-</w:t>
      </w:r>
      <w:r w:rsidR="003A5189" w:rsidRPr="00E56BC2">
        <w:rPr>
          <w:rFonts w:ascii="Times New Roman" w:hAnsi="Times New Roman"/>
          <w:b/>
          <w:sz w:val="26"/>
          <w:szCs w:val="26"/>
        </w:rPr>
        <w:t>11</w:t>
      </w:r>
      <w:r w:rsidRPr="00E56BC2">
        <w:rPr>
          <w:rFonts w:ascii="Times New Roman" w:hAnsi="Times New Roman"/>
          <w:b/>
          <w:sz w:val="26"/>
          <w:szCs w:val="26"/>
        </w:rPr>
        <w:t>):</w:t>
      </w:r>
    </w:p>
    <w:p w:rsidR="004C2C23" w:rsidRPr="00E56BC2" w:rsidRDefault="004C2C23" w:rsidP="004C2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сбор информации выполнялся в соответствии с графиком, предоставленным Региональным центром обработки информации;</w:t>
      </w:r>
    </w:p>
    <w:p w:rsidR="004C2C23" w:rsidRPr="00E56BC2" w:rsidRDefault="004C2C23" w:rsidP="003A5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lastRenderedPageBreak/>
        <w:t>внесен</w:t>
      </w:r>
      <w:r w:rsidR="003A5189" w:rsidRPr="00E56BC2">
        <w:rPr>
          <w:rFonts w:ascii="Times New Roman" w:hAnsi="Times New Roman"/>
          <w:sz w:val="26"/>
          <w:szCs w:val="26"/>
        </w:rPr>
        <w:t>ы</w:t>
      </w:r>
      <w:r w:rsidRPr="00E56BC2">
        <w:rPr>
          <w:rFonts w:ascii="Times New Roman" w:hAnsi="Times New Roman"/>
          <w:sz w:val="26"/>
          <w:szCs w:val="26"/>
        </w:rPr>
        <w:t xml:space="preserve"> сведени</w:t>
      </w:r>
      <w:r w:rsidR="003A5189" w:rsidRPr="00E56BC2">
        <w:rPr>
          <w:rFonts w:ascii="Times New Roman" w:hAnsi="Times New Roman"/>
          <w:sz w:val="26"/>
          <w:szCs w:val="26"/>
        </w:rPr>
        <w:t xml:space="preserve">я о ОО, </w:t>
      </w:r>
      <w:r w:rsidRPr="00E56BC2">
        <w:rPr>
          <w:rFonts w:ascii="Times New Roman" w:hAnsi="Times New Roman"/>
          <w:sz w:val="26"/>
          <w:szCs w:val="26"/>
        </w:rPr>
        <w:t>данны</w:t>
      </w:r>
      <w:r w:rsidR="003A5189" w:rsidRPr="00E56BC2">
        <w:rPr>
          <w:rFonts w:ascii="Times New Roman" w:hAnsi="Times New Roman"/>
          <w:sz w:val="26"/>
          <w:szCs w:val="26"/>
        </w:rPr>
        <w:t>е</w:t>
      </w:r>
      <w:r w:rsidRPr="00E56BC2">
        <w:rPr>
          <w:rFonts w:ascii="Times New Roman" w:hAnsi="Times New Roman"/>
          <w:sz w:val="26"/>
          <w:szCs w:val="26"/>
        </w:rPr>
        <w:t xml:space="preserve"> о пунктах приема экзаменов, включая </w:t>
      </w:r>
      <w:r w:rsidR="003A5189" w:rsidRPr="00E56BC2">
        <w:rPr>
          <w:rFonts w:ascii="Times New Roman" w:hAnsi="Times New Roman"/>
          <w:sz w:val="26"/>
          <w:szCs w:val="26"/>
        </w:rPr>
        <w:t>информацию об аудиторном фонде –</w:t>
      </w:r>
      <w:r w:rsidRPr="00E56BC2">
        <w:rPr>
          <w:rFonts w:ascii="Times New Roman" w:hAnsi="Times New Roman"/>
          <w:sz w:val="26"/>
          <w:szCs w:val="26"/>
        </w:rPr>
        <w:t xml:space="preserve"> ППЭ </w:t>
      </w:r>
    </w:p>
    <w:p w:rsidR="004C2C23" w:rsidRPr="00E56BC2" w:rsidRDefault="004C2C23" w:rsidP="003A5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внесен</w:t>
      </w:r>
      <w:r w:rsidR="003A5189" w:rsidRPr="00E56BC2">
        <w:rPr>
          <w:rFonts w:ascii="Times New Roman" w:hAnsi="Times New Roman"/>
          <w:sz w:val="26"/>
          <w:szCs w:val="26"/>
        </w:rPr>
        <w:t>ы</w:t>
      </w:r>
      <w:r w:rsidRPr="00E56BC2">
        <w:rPr>
          <w:rFonts w:ascii="Times New Roman" w:hAnsi="Times New Roman"/>
          <w:sz w:val="26"/>
          <w:szCs w:val="26"/>
        </w:rPr>
        <w:t xml:space="preserve"> и </w:t>
      </w:r>
      <w:r w:rsidR="003A5189" w:rsidRPr="00E56BC2">
        <w:rPr>
          <w:rFonts w:ascii="Times New Roman" w:hAnsi="Times New Roman"/>
          <w:sz w:val="26"/>
          <w:szCs w:val="26"/>
        </w:rPr>
        <w:t>зарегистрированы</w:t>
      </w:r>
      <w:r w:rsidRPr="00E56BC2">
        <w:rPr>
          <w:rFonts w:ascii="Times New Roman" w:hAnsi="Times New Roman"/>
          <w:sz w:val="26"/>
          <w:szCs w:val="26"/>
        </w:rPr>
        <w:t xml:space="preserve"> участник</w:t>
      </w:r>
      <w:r w:rsidR="003A5189" w:rsidRPr="00E56BC2">
        <w:rPr>
          <w:rFonts w:ascii="Times New Roman" w:hAnsi="Times New Roman"/>
          <w:sz w:val="26"/>
          <w:szCs w:val="26"/>
        </w:rPr>
        <w:t>и</w:t>
      </w:r>
      <w:r w:rsidRPr="00E56BC2">
        <w:rPr>
          <w:rFonts w:ascii="Times New Roman" w:hAnsi="Times New Roman"/>
          <w:sz w:val="26"/>
          <w:szCs w:val="26"/>
        </w:rPr>
        <w:t xml:space="preserve"> на экзамены </w:t>
      </w:r>
    </w:p>
    <w:p w:rsidR="003A5189" w:rsidRPr="00E56BC2" w:rsidRDefault="003A5189" w:rsidP="004C2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внесены</w:t>
      </w:r>
      <w:r w:rsidR="004C2C23" w:rsidRPr="00E56BC2">
        <w:rPr>
          <w:rFonts w:ascii="Times New Roman" w:hAnsi="Times New Roman"/>
          <w:sz w:val="26"/>
          <w:szCs w:val="26"/>
        </w:rPr>
        <w:t xml:space="preserve"> сведени</w:t>
      </w:r>
      <w:r w:rsidRPr="00E56BC2">
        <w:rPr>
          <w:rFonts w:ascii="Times New Roman" w:hAnsi="Times New Roman"/>
          <w:sz w:val="26"/>
          <w:szCs w:val="26"/>
        </w:rPr>
        <w:t>я</w:t>
      </w:r>
      <w:r w:rsidR="004C2C23" w:rsidRPr="00E56BC2">
        <w:rPr>
          <w:rFonts w:ascii="Times New Roman" w:hAnsi="Times New Roman"/>
          <w:sz w:val="26"/>
          <w:szCs w:val="26"/>
        </w:rPr>
        <w:t xml:space="preserve"> о работниках ППЭ (руководители ППЭ, организаторы </w:t>
      </w:r>
      <w:r w:rsidRPr="00E56BC2">
        <w:rPr>
          <w:rFonts w:ascii="Times New Roman" w:hAnsi="Times New Roman"/>
          <w:sz w:val="26"/>
          <w:szCs w:val="26"/>
        </w:rPr>
        <w:t>по ролям</w:t>
      </w:r>
      <w:r w:rsidR="004C2C23" w:rsidRPr="00E56BC2">
        <w:rPr>
          <w:rFonts w:ascii="Times New Roman" w:hAnsi="Times New Roman"/>
          <w:sz w:val="26"/>
          <w:szCs w:val="26"/>
        </w:rPr>
        <w:t>, общественные наблюдатели, члены ГЭК, медицинские работники, технические специалисты</w:t>
      </w:r>
      <w:r w:rsidRPr="00E56BC2">
        <w:rPr>
          <w:rFonts w:ascii="Times New Roman" w:hAnsi="Times New Roman"/>
          <w:sz w:val="26"/>
          <w:szCs w:val="26"/>
        </w:rPr>
        <w:t>, ассистенты).</w:t>
      </w:r>
      <w:r w:rsidR="004C2C23" w:rsidRPr="00E56BC2">
        <w:rPr>
          <w:rFonts w:ascii="Times New Roman" w:hAnsi="Times New Roman"/>
          <w:sz w:val="26"/>
          <w:szCs w:val="26"/>
        </w:rPr>
        <w:t xml:space="preserve"> </w:t>
      </w:r>
    </w:p>
    <w:p w:rsidR="004C2C23" w:rsidRPr="00E56BC2" w:rsidRDefault="004C2C23" w:rsidP="004C2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В базу было внесено </w:t>
      </w:r>
      <w:r w:rsidR="003A5189" w:rsidRPr="00E56BC2">
        <w:rPr>
          <w:rFonts w:ascii="Times New Roman" w:hAnsi="Times New Roman"/>
          <w:sz w:val="26"/>
          <w:szCs w:val="26"/>
        </w:rPr>
        <w:t>521</w:t>
      </w:r>
      <w:r w:rsidRPr="00E56BC2">
        <w:rPr>
          <w:rFonts w:ascii="Times New Roman" w:hAnsi="Times New Roman"/>
          <w:sz w:val="26"/>
          <w:szCs w:val="26"/>
        </w:rPr>
        <w:t xml:space="preserve"> работников ППЭ из них: </w:t>
      </w:r>
    </w:p>
    <w:p w:rsidR="004C2C23" w:rsidRPr="00E56BC2" w:rsidRDefault="0050413F" w:rsidP="004C2C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Руководители ППЭ –</w:t>
      </w:r>
      <w:r w:rsidR="004C2C23" w:rsidRPr="00E56BC2">
        <w:rPr>
          <w:rFonts w:ascii="Times New Roman" w:hAnsi="Times New Roman"/>
          <w:sz w:val="26"/>
          <w:szCs w:val="26"/>
        </w:rPr>
        <w:t xml:space="preserve"> </w:t>
      </w:r>
      <w:r w:rsidRPr="00E56BC2">
        <w:rPr>
          <w:rFonts w:ascii="Times New Roman" w:hAnsi="Times New Roman"/>
          <w:sz w:val="26"/>
          <w:szCs w:val="26"/>
        </w:rPr>
        <w:t>7</w:t>
      </w:r>
      <w:r w:rsidR="004C2C23" w:rsidRPr="00E56BC2">
        <w:rPr>
          <w:rFonts w:ascii="Times New Roman" w:hAnsi="Times New Roman"/>
          <w:sz w:val="26"/>
          <w:szCs w:val="26"/>
        </w:rPr>
        <w:t xml:space="preserve"> </w:t>
      </w:r>
      <w:r w:rsidRPr="00E56BC2">
        <w:rPr>
          <w:rFonts w:ascii="Times New Roman" w:hAnsi="Times New Roman"/>
          <w:sz w:val="26"/>
          <w:szCs w:val="26"/>
        </w:rPr>
        <w:t>(включая резерв)</w:t>
      </w:r>
      <w:r w:rsidR="004C2C23" w:rsidRPr="00E56BC2">
        <w:rPr>
          <w:rFonts w:ascii="Times New Roman" w:hAnsi="Times New Roman"/>
          <w:sz w:val="26"/>
          <w:szCs w:val="26"/>
        </w:rPr>
        <w:t>;</w:t>
      </w:r>
    </w:p>
    <w:p w:rsidR="004C2C23" w:rsidRPr="00E56BC2" w:rsidRDefault="004C2C23" w:rsidP="004C2C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Организаторы </w:t>
      </w:r>
      <w:r w:rsidR="0050413F" w:rsidRPr="00E56BC2">
        <w:rPr>
          <w:rFonts w:ascii="Times New Roman" w:hAnsi="Times New Roman"/>
          <w:sz w:val="26"/>
          <w:szCs w:val="26"/>
        </w:rPr>
        <w:t>по ролям</w:t>
      </w:r>
      <w:r w:rsidRPr="00E56BC2">
        <w:rPr>
          <w:rFonts w:ascii="Times New Roman" w:hAnsi="Times New Roman"/>
          <w:sz w:val="26"/>
          <w:szCs w:val="26"/>
        </w:rPr>
        <w:t xml:space="preserve"> – 4</w:t>
      </w:r>
      <w:r w:rsidR="0050413F" w:rsidRPr="00E56BC2">
        <w:rPr>
          <w:rFonts w:ascii="Times New Roman" w:hAnsi="Times New Roman"/>
          <w:sz w:val="26"/>
          <w:szCs w:val="26"/>
        </w:rPr>
        <w:t>44</w:t>
      </w:r>
      <w:r w:rsidRPr="00E56BC2">
        <w:rPr>
          <w:rFonts w:ascii="Times New Roman" w:hAnsi="Times New Roman"/>
          <w:sz w:val="26"/>
          <w:szCs w:val="26"/>
        </w:rPr>
        <w:t xml:space="preserve"> работник</w:t>
      </w:r>
      <w:r w:rsidR="0050413F" w:rsidRPr="00E56BC2">
        <w:rPr>
          <w:rFonts w:ascii="Times New Roman" w:hAnsi="Times New Roman"/>
          <w:sz w:val="26"/>
          <w:szCs w:val="26"/>
        </w:rPr>
        <w:t>а</w:t>
      </w:r>
      <w:r w:rsidRPr="00E56BC2">
        <w:rPr>
          <w:rFonts w:ascii="Times New Roman" w:hAnsi="Times New Roman"/>
          <w:sz w:val="26"/>
          <w:szCs w:val="26"/>
        </w:rPr>
        <w:t>;</w:t>
      </w:r>
    </w:p>
    <w:p w:rsidR="0050413F" w:rsidRPr="00E56BC2" w:rsidRDefault="0050413F" w:rsidP="004C2C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Ассистенты -2 работника;</w:t>
      </w:r>
    </w:p>
    <w:p w:rsidR="004C2C23" w:rsidRPr="00E56BC2" w:rsidRDefault="004C2C23" w:rsidP="004C2C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Члены </w:t>
      </w:r>
      <w:r w:rsidR="0050413F" w:rsidRPr="00E56BC2">
        <w:rPr>
          <w:rFonts w:ascii="Times New Roman" w:hAnsi="Times New Roman"/>
          <w:sz w:val="26"/>
          <w:szCs w:val="26"/>
        </w:rPr>
        <w:t>ГЭК</w:t>
      </w:r>
      <w:r w:rsidRPr="00E56BC2">
        <w:rPr>
          <w:rFonts w:ascii="Times New Roman" w:hAnsi="Times New Roman"/>
          <w:sz w:val="26"/>
          <w:szCs w:val="26"/>
        </w:rPr>
        <w:t xml:space="preserve"> – </w:t>
      </w:r>
      <w:r w:rsidR="0050413F" w:rsidRPr="00E56BC2">
        <w:rPr>
          <w:rFonts w:ascii="Times New Roman" w:hAnsi="Times New Roman"/>
          <w:sz w:val="26"/>
          <w:szCs w:val="26"/>
        </w:rPr>
        <w:t>12</w:t>
      </w:r>
      <w:r w:rsidRPr="00E56BC2">
        <w:rPr>
          <w:rFonts w:ascii="Times New Roman" w:hAnsi="Times New Roman"/>
          <w:sz w:val="26"/>
          <w:szCs w:val="26"/>
        </w:rPr>
        <w:t xml:space="preserve"> работник</w:t>
      </w:r>
      <w:r w:rsidR="0050413F" w:rsidRPr="00E56BC2">
        <w:rPr>
          <w:rFonts w:ascii="Times New Roman" w:hAnsi="Times New Roman"/>
          <w:sz w:val="26"/>
          <w:szCs w:val="26"/>
        </w:rPr>
        <w:t>ов</w:t>
      </w:r>
      <w:r w:rsidRPr="00E56BC2">
        <w:rPr>
          <w:rFonts w:ascii="Times New Roman" w:hAnsi="Times New Roman"/>
          <w:sz w:val="26"/>
          <w:szCs w:val="26"/>
        </w:rPr>
        <w:t>;</w:t>
      </w:r>
    </w:p>
    <w:p w:rsidR="004C2C23" w:rsidRPr="00E56BC2" w:rsidRDefault="004C2C23" w:rsidP="004C2C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Медицинские работники – </w:t>
      </w:r>
      <w:r w:rsidR="0050413F" w:rsidRPr="00E56BC2">
        <w:rPr>
          <w:rFonts w:ascii="Times New Roman" w:hAnsi="Times New Roman"/>
          <w:sz w:val="26"/>
          <w:szCs w:val="26"/>
        </w:rPr>
        <w:t>7</w:t>
      </w:r>
      <w:r w:rsidRPr="00E56BC2">
        <w:rPr>
          <w:rFonts w:ascii="Times New Roman" w:hAnsi="Times New Roman"/>
          <w:sz w:val="26"/>
          <w:szCs w:val="26"/>
        </w:rPr>
        <w:t xml:space="preserve"> работника;</w:t>
      </w:r>
    </w:p>
    <w:p w:rsidR="004C2C23" w:rsidRPr="00E56BC2" w:rsidRDefault="004C2C23" w:rsidP="004C2C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Технические специалисты </w:t>
      </w:r>
      <w:r w:rsidR="0050413F" w:rsidRPr="00E56BC2">
        <w:rPr>
          <w:rFonts w:ascii="Times New Roman" w:hAnsi="Times New Roman"/>
          <w:sz w:val="26"/>
          <w:szCs w:val="26"/>
        </w:rPr>
        <w:t xml:space="preserve">ППЭ </w:t>
      </w:r>
      <w:r w:rsidRPr="00E56BC2">
        <w:rPr>
          <w:rFonts w:ascii="Times New Roman" w:hAnsi="Times New Roman"/>
          <w:sz w:val="26"/>
          <w:szCs w:val="26"/>
        </w:rPr>
        <w:t xml:space="preserve">– </w:t>
      </w:r>
      <w:r w:rsidR="0050413F" w:rsidRPr="00E56BC2">
        <w:rPr>
          <w:rFonts w:ascii="Times New Roman" w:hAnsi="Times New Roman"/>
          <w:sz w:val="26"/>
          <w:szCs w:val="26"/>
        </w:rPr>
        <w:t>11</w:t>
      </w:r>
      <w:r w:rsidRPr="00E56BC2">
        <w:rPr>
          <w:rFonts w:ascii="Times New Roman" w:hAnsi="Times New Roman"/>
          <w:sz w:val="26"/>
          <w:szCs w:val="26"/>
        </w:rPr>
        <w:t xml:space="preserve"> работников;</w:t>
      </w:r>
    </w:p>
    <w:p w:rsidR="004C2C23" w:rsidRPr="00E56BC2" w:rsidRDefault="004C2C23" w:rsidP="004C2C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Общественные наблюдатели – </w:t>
      </w:r>
      <w:r w:rsidR="0050413F" w:rsidRPr="00E56BC2">
        <w:rPr>
          <w:rFonts w:ascii="Times New Roman" w:hAnsi="Times New Roman"/>
          <w:sz w:val="26"/>
          <w:szCs w:val="26"/>
        </w:rPr>
        <w:t>38</w:t>
      </w:r>
      <w:r w:rsidRPr="00E56BC2">
        <w:rPr>
          <w:rFonts w:ascii="Times New Roman" w:hAnsi="Times New Roman"/>
          <w:sz w:val="26"/>
          <w:szCs w:val="26"/>
        </w:rPr>
        <w:t xml:space="preserve"> человек;</w:t>
      </w:r>
    </w:p>
    <w:p w:rsidR="004C2C23" w:rsidRPr="00E56BC2" w:rsidRDefault="0050413F" w:rsidP="004C2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Б</w:t>
      </w:r>
      <w:r w:rsidR="004C2C23" w:rsidRPr="00E56BC2">
        <w:rPr>
          <w:rFonts w:ascii="Times New Roman" w:hAnsi="Times New Roman"/>
          <w:sz w:val="26"/>
          <w:szCs w:val="26"/>
        </w:rPr>
        <w:t xml:space="preserve">ыли </w:t>
      </w:r>
      <w:r w:rsidRPr="00E56BC2">
        <w:rPr>
          <w:rFonts w:ascii="Times New Roman" w:hAnsi="Times New Roman"/>
          <w:sz w:val="26"/>
          <w:szCs w:val="26"/>
        </w:rPr>
        <w:t>выполнены</w:t>
      </w:r>
      <w:r w:rsidR="004C2C23" w:rsidRPr="00E56BC2">
        <w:rPr>
          <w:rFonts w:ascii="Times New Roman" w:hAnsi="Times New Roman"/>
          <w:sz w:val="26"/>
          <w:szCs w:val="26"/>
        </w:rPr>
        <w:t xml:space="preserve"> следующие задачи:</w:t>
      </w:r>
    </w:p>
    <w:p w:rsidR="004C2C23" w:rsidRPr="00E56BC2" w:rsidRDefault="0050413F" w:rsidP="005041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н</w:t>
      </w:r>
      <w:r w:rsidR="004C2C23" w:rsidRPr="00E56BC2">
        <w:rPr>
          <w:rFonts w:ascii="Times New Roman" w:hAnsi="Times New Roman"/>
          <w:sz w:val="26"/>
          <w:szCs w:val="26"/>
        </w:rPr>
        <w:t xml:space="preserve">азначение сотрудников ППЭ на экзамены основного этапа </w:t>
      </w:r>
      <w:r w:rsidRPr="00E56BC2">
        <w:rPr>
          <w:rFonts w:ascii="Times New Roman" w:hAnsi="Times New Roman"/>
          <w:sz w:val="26"/>
          <w:szCs w:val="26"/>
        </w:rPr>
        <w:t>ЕГЭ и ГВЭ;</w:t>
      </w:r>
    </w:p>
    <w:p w:rsidR="004C2C23" w:rsidRPr="00E56BC2" w:rsidRDefault="004C2C23" w:rsidP="004C2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внесение списочного состава экспертов предметных комиссий, предметной специализации и их персональных данных. </w:t>
      </w:r>
      <w:proofErr w:type="gramStart"/>
      <w:r w:rsidRPr="00E56BC2">
        <w:rPr>
          <w:rFonts w:ascii="Times New Roman" w:hAnsi="Times New Roman"/>
          <w:sz w:val="26"/>
          <w:szCs w:val="26"/>
        </w:rPr>
        <w:t>Эксперты были внесены в базу на основании приказа Министерства Московской области от 15.10.2015г. № 5421 «О распре</w:t>
      </w:r>
      <w:r w:rsidR="0050413F" w:rsidRPr="00E56BC2">
        <w:rPr>
          <w:rFonts w:ascii="Times New Roman" w:hAnsi="Times New Roman"/>
          <w:sz w:val="26"/>
          <w:szCs w:val="26"/>
        </w:rPr>
        <w:t xml:space="preserve">делении функций по организации </w:t>
      </w:r>
      <w:r w:rsidRPr="00E56BC2">
        <w:rPr>
          <w:rFonts w:ascii="Times New Roman" w:hAnsi="Times New Roman"/>
          <w:sz w:val="26"/>
          <w:szCs w:val="26"/>
        </w:rPr>
        <w:t>подготовки и проведению государственной итоговой аттестации по образовательным программам основного общего и среднего общего образования, в том числе единого государственного экзамена, на территории Московской области в 2016 году»,</w:t>
      </w:r>
      <w:r w:rsidR="0050413F" w:rsidRPr="00E56BC2">
        <w:rPr>
          <w:rFonts w:ascii="Times New Roman" w:hAnsi="Times New Roman"/>
          <w:sz w:val="26"/>
          <w:szCs w:val="26"/>
        </w:rPr>
        <w:t xml:space="preserve"> в</w:t>
      </w:r>
      <w:r w:rsidRPr="00E56BC2">
        <w:rPr>
          <w:rFonts w:ascii="Times New Roman" w:hAnsi="Times New Roman"/>
          <w:sz w:val="26"/>
          <w:szCs w:val="26"/>
        </w:rPr>
        <w:t xml:space="preserve">сего в базу было внесено </w:t>
      </w:r>
      <w:r w:rsidR="0050413F" w:rsidRPr="00E56BC2">
        <w:rPr>
          <w:rFonts w:ascii="Times New Roman" w:hAnsi="Times New Roman"/>
          <w:sz w:val="26"/>
          <w:szCs w:val="26"/>
        </w:rPr>
        <w:t>59</w:t>
      </w:r>
      <w:r w:rsidRPr="00E56BC2">
        <w:rPr>
          <w:rFonts w:ascii="Times New Roman" w:hAnsi="Times New Roman"/>
          <w:sz w:val="26"/>
          <w:szCs w:val="26"/>
        </w:rPr>
        <w:t xml:space="preserve"> экспертов.</w:t>
      </w:r>
      <w:proofErr w:type="gramEnd"/>
    </w:p>
    <w:p w:rsidR="00FD74BB" w:rsidRPr="00E56BC2" w:rsidRDefault="0050413F" w:rsidP="005041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В</w:t>
      </w:r>
      <w:r w:rsidR="004C2C23" w:rsidRPr="00E56BC2">
        <w:rPr>
          <w:rFonts w:ascii="Times New Roman" w:hAnsi="Times New Roman"/>
          <w:sz w:val="26"/>
          <w:szCs w:val="26"/>
        </w:rPr>
        <w:t>нес</w:t>
      </w:r>
      <w:r w:rsidRPr="00E56BC2">
        <w:rPr>
          <w:rFonts w:ascii="Times New Roman" w:hAnsi="Times New Roman"/>
          <w:sz w:val="26"/>
          <w:szCs w:val="26"/>
        </w:rPr>
        <w:t>ены</w:t>
      </w:r>
      <w:r w:rsidR="004C2C23" w:rsidRPr="00E56BC2">
        <w:rPr>
          <w:rFonts w:ascii="Times New Roman" w:hAnsi="Times New Roman"/>
          <w:sz w:val="26"/>
          <w:szCs w:val="26"/>
        </w:rPr>
        <w:t xml:space="preserve"> номера удостоверений </w:t>
      </w:r>
      <w:r w:rsidRPr="00E56BC2">
        <w:rPr>
          <w:rFonts w:ascii="Times New Roman" w:hAnsi="Times New Roman"/>
          <w:sz w:val="26"/>
          <w:szCs w:val="26"/>
        </w:rPr>
        <w:t>для общественных наблюдателей</w:t>
      </w:r>
      <w:r w:rsidR="00252515" w:rsidRPr="00E56BC2">
        <w:rPr>
          <w:rFonts w:ascii="Times New Roman" w:hAnsi="Times New Roman"/>
          <w:sz w:val="26"/>
          <w:szCs w:val="26"/>
        </w:rPr>
        <w:t>.</w:t>
      </w:r>
      <w:r w:rsidRPr="00E56BC2">
        <w:rPr>
          <w:rFonts w:ascii="Times New Roman" w:hAnsi="Times New Roman"/>
          <w:sz w:val="26"/>
          <w:szCs w:val="26"/>
        </w:rPr>
        <w:t xml:space="preserve"> </w:t>
      </w:r>
      <w:r w:rsidR="004C2C23" w:rsidRPr="00E56BC2">
        <w:rPr>
          <w:rFonts w:ascii="Times New Roman" w:hAnsi="Times New Roman"/>
          <w:sz w:val="26"/>
          <w:szCs w:val="26"/>
        </w:rPr>
        <w:t xml:space="preserve">Удостоверения были выданы Министерством образования Московской области на строго те дни, </w:t>
      </w:r>
      <w:r w:rsidRPr="00E56BC2">
        <w:rPr>
          <w:rFonts w:ascii="Times New Roman" w:hAnsi="Times New Roman"/>
          <w:sz w:val="26"/>
          <w:szCs w:val="26"/>
        </w:rPr>
        <w:t>на которые они были аккредитованы</w:t>
      </w:r>
      <w:r w:rsidR="00FD74BB" w:rsidRPr="00E56BC2">
        <w:rPr>
          <w:rFonts w:ascii="Times New Roman" w:hAnsi="Times New Roman"/>
          <w:sz w:val="26"/>
          <w:szCs w:val="26"/>
        </w:rPr>
        <w:t>;</w:t>
      </w:r>
    </w:p>
    <w:p w:rsidR="0050413F" w:rsidRPr="00E56BC2" w:rsidRDefault="00252515" w:rsidP="005041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Выполнялась </w:t>
      </w:r>
      <w:r w:rsidR="0050413F" w:rsidRPr="00E56BC2">
        <w:rPr>
          <w:rFonts w:ascii="Times New Roman" w:hAnsi="Times New Roman"/>
          <w:sz w:val="26"/>
          <w:szCs w:val="26"/>
        </w:rPr>
        <w:t>рассылка уведомлений на экзамен во все</w:t>
      </w:r>
      <w:r w:rsidRPr="00E56BC2">
        <w:rPr>
          <w:rFonts w:ascii="Times New Roman" w:hAnsi="Times New Roman"/>
          <w:sz w:val="26"/>
          <w:szCs w:val="26"/>
        </w:rPr>
        <w:t xml:space="preserve"> общеобразовательные учреждения.</w:t>
      </w:r>
    </w:p>
    <w:p w:rsidR="004C2C23" w:rsidRDefault="00FD74BB" w:rsidP="00CF50D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По результатам ЕГЭ выполнялось с</w:t>
      </w:r>
      <w:r w:rsidR="00252515" w:rsidRPr="00E56BC2">
        <w:rPr>
          <w:rFonts w:ascii="Times New Roman" w:hAnsi="Times New Roman"/>
          <w:sz w:val="26"/>
          <w:szCs w:val="26"/>
        </w:rPr>
        <w:t>опровождение вопросов апелляции, выполнен статистический и аналитический анализ результатов ЕГЭ и ГВЭ по предметам итоговой аттестации.</w:t>
      </w:r>
    </w:p>
    <w:p w:rsidR="00E524D7" w:rsidRDefault="00E524D7" w:rsidP="00CF50D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E81" w:rsidRDefault="00CC55DD" w:rsidP="00CF50D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КОНКУРСЫ </w:t>
      </w:r>
    </w:p>
    <w:p w:rsidR="00E56BC2" w:rsidRDefault="00E56BC2" w:rsidP="00CF50D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0D6" w:rsidRPr="00CF50D6" w:rsidRDefault="00CC55DD" w:rsidP="00CF50D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F50D6" w:rsidRPr="00CF50D6">
        <w:rPr>
          <w:rFonts w:ascii="Times New Roman" w:hAnsi="Times New Roman"/>
          <w:b/>
          <w:sz w:val="28"/>
          <w:szCs w:val="28"/>
        </w:rPr>
        <w:t>.</w:t>
      </w:r>
      <w:r w:rsidR="00C92E81">
        <w:rPr>
          <w:rFonts w:ascii="Times New Roman" w:hAnsi="Times New Roman"/>
          <w:b/>
          <w:sz w:val="28"/>
          <w:szCs w:val="28"/>
        </w:rPr>
        <w:t xml:space="preserve"> </w:t>
      </w:r>
      <w:r w:rsidR="00CF50D6" w:rsidRPr="00CF50D6">
        <w:rPr>
          <w:rFonts w:ascii="Times New Roman" w:hAnsi="Times New Roman"/>
          <w:b/>
          <w:sz w:val="28"/>
          <w:szCs w:val="28"/>
        </w:rPr>
        <w:t>Конкурсный отбор на присуждение премии Губернатора Московской области «Лучший по профессии» в сфере образования</w:t>
      </w:r>
    </w:p>
    <w:p w:rsidR="00CF50D6" w:rsidRPr="00CF50D6" w:rsidRDefault="00CF50D6" w:rsidP="00CF50D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0D6" w:rsidRPr="00E56BC2" w:rsidRDefault="00CF50D6" w:rsidP="00CF50D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1.Сентябрь 2015 года.</w:t>
      </w:r>
    </w:p>
    <w:p w:rsidR="00CF50D6" w:rsidRPr="00E56BC2" w:rsidRDefault="00CF50D6" w:rsidP="00CF50D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В сентябре 2015 года, в соответствии с постановлением Губернатора Московской области от 17.08.2015 № 352-ПГ «Об учреждении премии Губернатора Московской области «Лучший по профессии» в сфере образования» Министерство образования Московской области провело конкурсный отбор претендентов на присуждение премии Губернатора Московской области «Лучший по профессии» в сфере образования в 2015 году. По результатам муниципального этапа конкурсного отбора, проходившего с 22 сентября по 04 октября 2015 г. 6 участников признаны победителями муниципального этапа, и документы направлены в региональную конкурсную комиссию.</w:t>
      </w:r>
    </w:p>
    <w:p w:rsidR="00CF50D6" w:rsidRPr="00E56BC2" w:rsidRDefault="00CF50D6" w:rsidP="00CF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Список </w:t>
      </w:r>
    </w:p>
    <w:p w:rsidR="00CF50D6" w:rsidRPr="00E56BC2" w:rsidRDefault="00CF50D6" w:rsidP="00CF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победителей муниципального этапа конкурсного отбора претендентов</w:t>
      </w:r>
    </w:p>
    <w:p w:rsidR="00CF50D6" w:rsidRPr="00E56BC2" w:rsidRDefault="00CF50D6" w:rsidP="00CF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присуждение премии Губернатора Московской области</w:t>
      </w:r>
    </w:p>
    <w:p w:rsidR="00CF50D6" w:rsidRPr="00E56BC2" w:rsidRDefault="00CF50D6" w:rsidP="00CF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</w:t>
      </w:r>
      <w:proofErr w:type="gramEnd"/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профессии» в сфере образования</w:t>
      </w:r>
      <w:r w:rsidR="00CC55DD"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2015 году по номинациям</w:t>
      </w:r>
    </w:p>
    <w:p w:rsidR="00CF50D6" w:rsidRPr="00E56BC2" w:rsidRDefault="00CF50D6" w:rsidP="00CF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0D6" w:rsidRPr="00E56BC2" w:rsidRDefault="00CF50D6" w:rsidP="00CF50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руководитель дошкольной организации:</w:t>
      </w:r>
    </w:p>
    <w:p w:rsidR="00CF50D6" w:rsidRPr="00E56BC2" w:rsidRDefault="00CF50D6" w:rsidP="00CF50D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Быкова Ольга Михайловна, МБДОУ Д/С № 36;</w:t>
      </w:r>
    </w:p>
    <w:p w:rsidR="00CF50D6" w:rsidRPr="00E56BC2" w:rsidRDefault="00CF50D6" w:rsidP="00CF50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музыкальный руководитель дошкольной образовательной организации:</w:t>
      </w:r>
    </w:p>
    <w:p w:rsidR="00CF50D6" w:rsidRPr="00E56BC2" w:rsidRDefault="00CF50D6" w:rsidP="00CF50D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Полякова Елена Леонидовна, МБДОУ Д/С № 49;</w:t>
      </w:r>
    </w:p>
    <w:p w:rsidR="00CF50D6" w:rsidRPr="00E56BC2" w:rsidRDefault="00CF50D6" w:rsidP="00CF50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заместитель руководителя общеобразовательной организации:</w:t>
      </w:r>
    </w:p>
    <w:p w:rsidR="00CF50D6" w:rsidRPr="00E56BC2" w:rsidRDefault="00CF50D6" w:rsidP="00CF50D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Шагова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Елена Львовна, МБОУ СОШ № 10 с УИОП;</w:t>
      </w:r>
    </w:p>
    <w:p w:rsidR="00CF50D6" w:rsidRPr="00E56BC2" w:rsidRDefault="00CF50D6" w:rsidP="00CF50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педагог образовательной организации дополнительного образования:</w:t>
      </w:r>
    </w:p>
    <w:p w:rsidR="00CF50D6" w:rsidRPr="00E56BC2" w:rsidRDefault="00CF50D6" w:rsidP="00CF50D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Попова Светлана Юрьевна, МБОУ </w:t>
      </w: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>Центр</w:t>
      </w:r>
      <w:proofErr w:type="gram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творчества»;</w:t>
      </w:r>
    </w:p>
    <w:p w:rsidR="00CF50D6" w:rsidRPr="00E56BC2" w:rsidRDefault="00CF50D6" w:rsidP="00CF50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педагог - библиотекарь образовательной организации:</w:t>
      </w:r>
    </w:p>
    <w:p w:rsidR="00CF50D6" w:rsidRPr="00E56BC2" w:rsidRDefault="00CF50D6" w:rsidP="00CF50D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Лукьянова Людмила Алексеевна, МБОУ СОШ № 9;</w:t>
      </w:r>
    </w:p>
    <w:p w:rsidR="00CF50D6" w:rsidRPr="00E56BC2" w:rsidRDefault="00CF50D6" w:rsidP="00CF50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педагог - организатор образовательной организации:</w:t>
      </w:r>
    </w:p>
    <w:p w:rsidR="00CF50D6" w:rsidRPr="00E56BC2" w:rsidRDefault="00CF50D6" w:rsidP="00CF50D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Мартемьянова Евгения Сергеевна, МБОУ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СОШ № 3 с УИОП.</w:t>
      </w:r>
    </w:p>
    <w:p w:rsidR="00CF50D6" w:rsidRPr="00E56BC2" w:rsidRDefault="00CF50D6" w:rsidP="00CF50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50D6" w:rsidRPr="00E56BC2" w:rsidRDefault="00CF50D6" w:rsidP="00EB5B5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Победителей регионального этапа конкурсного отбора </w:t>
      </w: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присуждение премии Губернатора Московской области «</w:t>
      </w:r>
      <w:proofErr w:type="gramStart"/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</w:t>
      </w:r>
      <w:proofErr w:type="gramEnd"/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B5B54"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профессии» в сфере образования </w:t>
      </w: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2015 году</w:t>
      </w:r>
      <w:r w:rsidRPr="00E56BC2">
        <w:rPr>
          <w:rFonts w:ascii="Times New Roman" w:hAnsi="Times New Roman"/>
          <w:sz w:val="26"/>
          <w:szCs w:val="26"/>
        </w:rPr>
        <w:t xml:space="preserve"> нет.</w:t>
      </w:r>
    </w:p>
    <w:p w:rsidR="00CF50D6" w:rsidRPr="00E56BC2" w:rsidRDefault="00CF50D6" w:rsidP="00CF50D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50D6" w:rsidRPr="00E56BC2" w:rsidRDefault="00CF50D6" w:rsidP="00CF50D6">
      <w:pPr>
        <w:numPr>
          <w:ilvl w:val="0"/>
          <w:numId w:val="42"/>
        </w:numPr>
        <w:tabs>
          <w:tab w:val="left" w:pos="567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Апрель - май 2016 года</w:t>
      </w:r>
    </w:p>
    <w:p w:rsidR="00CF50D6" w:rsidRPr="00E56BC2" w:rsidRDefault="00CF50D6" w:rsidP="00CF50D6">
      <w:pPr>
        <w:tabs>
          <w:tab w:val="left" w:pos="567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50D6" w:rsidRPr="00E56BC2" w:rsidRDefault="00CF50D6" w:rsidP="00CF50D6">
      <w:pPr>
        <w:tabs>
          <w:tab w:val="left" w:pos="567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Конкурсный отбор на присуждение премии Губернатора Московской области «Лучший по профессии» в сфере образования</w:t>
      </w:r>
      <w:r w:rsidRPr="00E56BC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Конкурс проходит в три этапа. Школьный и муниципальный этапы Конкурсного отбора прошли с 01.04.2016 г. до 24 мая 2016 г.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По результатам работы муниципальной конкурсной комиссии победителями муниципального этапа конкурсного отбора претендентов на присуждение премии Губернатора Московск</w:t>
      </w:r>
      <w:r w:rsidR="00EB5B54" w:rsidRPr="00E56BC2">
        <w:rPr>
          <w:rFonts w:ascii="Times New Roman" w:hAnsi="Times New Roman"/>
          <w:sz w:val="26"/>
          <w:szCs w:val="26"/>
        </w:rPr>
        <w:t xml:space="preserve">ой области </w:t>
      </w:r>
      <w:r w:rsidRPr="00E56BC2">
        <w:rPr>
          <w:rFonts w:ascii="Times New Roman" w:hAnsi="Times New Roman"/>
          <w:sz w:val="26"/>
          <w:szCs w:val="26"/>
        </w:rPr>
        <w:t>«</w:t>
      </w:r>
      <w:proofErr w:type="gramStart"/>
      <w:r w:rsidRPr="00E56BC2">
        <w:rPr>
          <w:rFonts w:ascii="Times New Roman" w:hAnsi="Times New Roman"/>
          <w:sz w:val="26"/>
          <w:szCs w:val="26"/>
        </w:rPr>
        <w:t>Лучший</w:t>
      </w:r>
      <w:proofErr w:type="gramEnd"/>
      <w:r w:rsidRPr="00E56BC2">
        <w:rPr>
          <w:rFonts w:ascii="Times New Roman" w:hAnsi="Times New Roman"/>
          <w:sz w:val="26"/>
          <w:szCs w:val="26"/>
        </w:rPr>
        <w:t xml:space="preserve"> по </w:t>
      </w:r>
      <w:r w:rsidR="00EB5B54" w:rsidRPr="00E56BC2">
        <w:rPr>
          <w:rFonts w:ascii="Times New Roman" w:hAnsi="Times New Roman"/>
          <w:sz w:val="26"/>
          <w:szCs w:val="26"/>
        </w:rPr>
        <w:t xml:space="preserve">профессии» в сфере образования </w:t>
      </w:r>
      <w:r w:rsidRPr="00E56BC2">
        <w:rPr>
          <w:rFonts w:ascii="Times New Roman" w:hAnsi="Times New Roman"/>
          <w:sz w:val="26"/>
          <w:szCs w:val="26"/>
        </w:rPr>
        <w:t>в 2016 году по номинациям стали: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руководитель дошкольной 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Виноградова Ирина Юрьевна, МБДОУ Д/С № 8;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воспитатель дошкольной 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Лакиенко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Наталья Ивановна, МБДОУ Д/С № 5;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музыкальный руководитель дошкольной 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Яблочникова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Светлана Владимировна, МБДОУ Д/С № 39;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инструктор по физической культуре дошкольной 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Парасенкова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Валентина Алексеевна, МБДОУ Д/С № 23;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руководитель общеобразовательной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Петрова Елена Владимировна, МБОУ лицей № 4;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заместитель руководителя общеобразовательной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Середа Оксана Анатольевна, МБОУ СОШ № 11;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социальный педагог 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Балдина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Валентина Ильинична, МБОУ СОШ № 10 с УОИП;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lastRenderedPageBreak/>
        <w:t>Лучший педагог-психолог 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Мертехина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Юлия Анатольевна,</w:t>
      </w: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6BC2">
        <w:rPr>
          <w:rFonts w:ascii="Times New Roman" w:eastAsia="Calibri" w:hAnsi="Times New Roman" w:cs="Times New Roman"/>
          <w:sz w:val="26"/>
          <w:szCs w:val="26"/>
        </w:rPr>
        <w:t>МБДОУ Д/С № 32;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>Лучший педагог, работающий с обучающимися с ограниченными возможностями здоровья:</w:t>
      </w:r>
      <w:proofErr w:type="gramEnd"/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Мусаилова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Оксана Борисовна, МБОУ СОШ № 3;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педагог образовательной организации дополнительного образования: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Попова Светлана Юрьевна, МБУДО «Центр творчества»;</w:t>
      </w:r>
    </w:p>
    <w:p w:rsidR="00CF50D6" w:rsidRPr="00E56BC2" w:rsidRDefault="00CF50D6" w:rsidP="00CF50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педагог-библиотекарь образовательной организации:</w:t>
      </w:r>
    </w:p>
    <w:p w:rsidR="00CF50D6" w:rsidRPr="00E56BC2" w:rsidRDefault="00CF50D6" w:rsidP="00CF50D6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Костыря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Евгения Ивановна, МБОУ гимназия № 7.</w:t>
      </w:r>
    </w:p>
    <w:p w:rsidR="00CF50D6" w:rsidRPr="00E56BC2" w:rsidRDefault="00CF50D6" w:rsidP="00EB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победителей муниципального этапа конкурсного отбора на присуждение премии Губернатора Московской области «Лучший по профессии» в сфере обр</w:t>
      </w:r>
      <w:r w:rsidR="00EB5B54"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азования» в 2016 году направлен</w:t>
      </w:r>
      <w:r w:rsidRPr="00E5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Региональную конкурсную комиссию.</w:t>
      </w:r>
    </w:p>
    <w:p w:rsidR="00CF50D6" w:rsidRPr="00E56BC2" w:rsidRDefault="00CF50D6" w:rsidP="00EB5B54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Конкурс не завершен. Рассмотрение и экспертиза документации претендентов Региональной конкурсной комиссией, определение победителей конкурсного отбора до 15 сентября 2016 года.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50D6" w:rsidRPr="00E56BC2" w:rsidRDefault="00CF50D6" w:rsidP="00CC55DD">
      <w:pPr>
        <w:pStyle w:val="ac"/>
        <w:numPr>
          <w:ilvl w:val="0"/>
          <w:numId w:val="54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b/>
          <w:sz w:val="26"/>
          <w:szCs w:val="26"/>
        </w:rPr>
        <w:t xml:space="preserve">Конкурсный отбор на присуждение премии Губернатора Московской области «Лучший учитель предметник и лучший учитель начальных классов» </w:t>
      </w:r>
    </w:p>
    <w:p w:rsidR="00CF50D6" w:rsidRPr="00E56BC2" w:rsidRDefault="00CF50D6" w:rsidP="00C92E8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6BC2">
        <w:rPr>
          <w:rFonts w:ascii="Times New Roman" w:hAnsi="Times New Roman"/>
          <w:sz w:val="26"/>
          <w:szCs w:val="26"/>
        </w:rPr>
        <w:t xml:space="preserve">В апреле – мае 2016 года  в соответствии с постановлением Губернатора Московской области от 13.09.2014 № 174-ПГ «Об учреждении премии Губернатора Московской области «Лучший учитель </w:t>
      </w:r>
      <w:r w:rsidR="00EB5B54" w:rsidRPr="00E56BC2">
        <w:rPr>
          <w:rFonts w:ascii="Times New Roman" w:hAnsi="Times New Roman"/>
          <w:sz w:val="26"/>
          <w:szCs w:val="26"/>
        </w:rPr>
        <w:t>–</w:t>
      </w:r>
      <w:r w:rsidRPr="00E56BC2">
        <w:rPr>
          <w:rFonts w:ascii="Times New Roman" w:hAnsi="Times New Roman"/>
          <w:sz w:val="26"/>
          <w:szCs w:val="26"/>
        </w:rPr>
        <w:t xml:space="preserve"> предметник и лучший учитель начальных классов», во исполнение приказа министра образования Московской области от 16.03.2016 г. № 916 «Об организации работы по проведению конкурсного отбора учителей </w:t>
      </w:r>
      <w:r w:rsidR="00EB5B54" w:rsidRPr="00E56BC2">
        <w:rPr>
          <w:rFonts w:ascii="Times New Roman" w:hAnsi="Times New Roman"/>
          <w:sz w:val="26"/>
          <w:szCs w:val="26"/>
        </w:rPr>
        <w:t>–</w:t>
      </w:r>
      <w:r w:rsidRPr="00E56BC2">
        <w:rPr>
          <w:rFonts w:ascii="Times New Roman" w:hAnsi="Times New Roman"/>
          <w:sz w:val="26"/>
          <w:szCs w:val="26"/>
        </w:rPr>
        <w:t xml:space="preserve"> предметников и учителей начальных классов на присуждение премии Губернатора Московской области «Лучший</w:t>
      </w:r>
      <w:proofErr w:type="gramEnd"/>
      <w:r w:rsidRPr="00E56B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56BC2">
        <w:rPr>
          <w:rFonts w:ascii="Times New Roman" w:hAnsi="Times New Roman"/>
          <w:sz w:val="26"/>
          <w:szCs w:val="26"/>
        </w:rPr>
        <w:t xml:space="preserve">учитель – предметник и лучший учитель начальных классов» в 2016 году, на основании письма Министерства образования Московской области от 18.03.2016 г. Исх. № 3327/04н «О направлении информации о проведении конкурсного отбора на присуждение премии Губернатора Московской области «Лучший учитель – предметник и лучший учитель начальных классов» в 2016 году» в Красногорском районе прошел муниципальный этап Конкурса. </w:t>
      </w:r>
      <w:proofErr w:type="gramEnd"/>
    </w:p>
    <w:p w:rsidR="00CF50D6" w:rsidRPr="00E56BC2" w:rsidRDefault="00CF50D6" w:rsidP="00CF50D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Конкурс проходит в 3 этапа, школьный и муниципальный этапы Конкурсного отбора прошли с 01.04.2016 г. до 24 мая 2016 г.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По результатам работы муниципальной конкурсной комиссии победителями муниципального этапа конкурсного отбора претендентов на присуждение премии Губернатора Московской области «Лучший учитель – предметник и лучший учитель начальных классов» в 2016 году» стали </w:t>
      </w:r>
      <w:r w:rsidRPr="00E56BC2">
        <w:rPr>
          <w:rFonts w:ascii="Times New Roman" w:eastAsia="Calibri" w:hAnsi="Times New Roman" w:cs="Times New Roman"/>
          <w:sz w:val="26"/>
          <w:szCs w:val="26"/>
        </w:rPr>
        <w:t>по номинациям: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Лучший учитель начальных классов: Сергеева Елена Анатольевна,</w:t>
      </w:r>
    </w:p>
    <w:p w:rsidR="00BC1EC6" w:rsidRPr="00E56BC2" w:rsidRDefault="00CF50D6" w:rsidP="00BC1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 МБОУ лицей № 4;</w:t>
      </w:r>
    </w:p>
    <w:p w:rsidR="00CF50D6" w:rsidRPr="00E56BC2" w:rsidRDefault="00CF50D6" w:rsidP="00BC1EC6">
      <w:pPr>
        <w:pStyle w:val="ac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Лучший учитель русского языка и литературы: Пронина Ирина Геннадьевна, МБОУ </w:t>
      </w:r>
      <w:proofErr w:type="spellStart"/>
      <w:r w:rsidRPr="00E56BC2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гимназия;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Лучший учитель математики: Моисеева Ольга Владимировна,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 МБОУ СОШ  № 12;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Лучший учитель обществознания: 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Дарнопых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 xml:space="preserve"> Татьяна 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Вилимовна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>,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 МБОУ гимназия № 7;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Лучший учитель английского языка: Исаева Марина Александровна,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 МБОУ СОШ № 9;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Лучший учитель немецкого языка: Емельянова Оксана Валерьевна,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 МБОУ лицей № 4; 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lastRenderedPageBreak/>
        <w:t>Лучший учитель физики: Казанцева Елена Витальевна,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 xml:space="preserve"> СОШ № 3 с УИОП;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Лучший учитель химии: 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Алтынникова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 xml:space="preserve"> Наталья Алексеевна,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МБОУ лицей № 1 п. Нахабино;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Лучший учитель географии: 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Милакова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 xml:space="preserve"> Т.А.,</w:t>
      </w:r>
    </w:p>
    <w:p w:rsidR="00CF50D6" w:rsidRPr="00E56BC2" w:rsidRDefault="00CF50D6" w:rsidP="00694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МБОУ Петрово-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Дальневская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 xml:space="preserve"> СОШ;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Лучший учитель биологии: Фролова Татьяна Геннадьевна,</w:t>
      </w:r>
    </w:p>
    <w:p w:rsidR="00CF50D6" w:rsidRPr="00E56BC2" w:rsidRDefault="00CF50D6" w:rsidP="00694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МБОУ Ильинская СОШ;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Лучший учитель физической культуры: Субботина Евгения Павловна, МБОУ СОШ № 15;</w:t>
      </w:r>
    </w:p>
    <w:p w:rsidR="00CF50D6" w:rsidRPr="00E56BC2" w:rsidRDefault="00CF50D6" w:rsidP="002D4648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Лучший учитель музыки: Журавская Елена Петровна, </w:t>
      </w:r>
    </w:p>
    <w:p w:rsidR="00CF50D6" w:rsidRPr="00E56BC2" w:rsidRDefault="00CF50D6" w:rsidP="00694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 xml:space="preserve"> гимназия № 4.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Список победителей муниципального этапа конкурсного отбора на присуждение премии Губернатора Московской области «Лучший по профессии» в сфере образования» в 2016 году направлены в Региональную конкурсную комиссию.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Конкурс не завершен. Рассмотрение и экспертиза документации претендентов Региональной конкурсной комиссией, определение победителей конкурсного отбора до 15 сентября 2016 года.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50D6" w:rsidRPr="00E56BC2" w:rsidRDefault="00CF50D6" w:rsidP="00CC55DD">
      <w:pPr>
        <w:pStyle w:val="ac"/>
        <w:numPr>
          <w:ilvl w:val="0"/>
          <w:numId w:val="42"/>
        </w:num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b/>
          <w:sz w:val="26"/>
          <w:szCs w:val="26"/>
        </w:rPr>
        <w:t>Конкурс на получение денежного поощрения лучшими учителями Московской области в 2015 году</w:t>
      </w:r>
    </w:p>
    <w:p w:rsidR="00CF50D6" w:rsidRPr="00E56BC2" w:rsidRDefault="00CF50D6" w:rsidP="00CF50D6">
      <w:pPr>
        <w:tabs>
          <w:tab w:val="left" w:pos="5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ab/>
      </w:r>
      <w:proofErr w:type="gramStart"/>
      <w:r w:rsidRPr="00E56BC2">
        <w:rPr>
          <w:rFonts w:ascii="Times New Roman" w:hAnsi="Times New Roman"/>
          <w:sz w:val="26"/>
          <w:szCs w:val="26"/>
        </w:rPr>
        <w:t>В 2015 году, во исполнение постановления Правительства Российской Федерации от 26 декабря 2014 года № 1517 «Об утверждении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2013-2020 годы», стартовал конкурс на получение денежного поощрения лучшими учителями</w:t>
      </w:r>
      <w:proofErr w:type="gramEnd"/>
      <w:r w:rsidRPr="00E56BC2"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56BC2">
        <w:rPr>
          <w:rFonts w:ascii="Times New Roman" w:hAnsi="Times New Roman"/>
          <w:bCs/>
          <w:sz w:val="26"/>
          <w:szCs w:val="26"/>
        </w:rPr>
        <w:t>Для участия в региональном этапе конкурсного отбора в региональную конкурсную комиссию по проведению конкурса на получение</w:t>
      </w:r>
      <w:proofErr w:type="gramEnd"/>
      <w:r w:rsidRPr="00E56BC2">
        <w:rPr>
          <w:rFonts w:ascii="Times New Roman" w:hAnsi="Times New Roman"/>
          <w:bCs/>
          <w:sz w:val="26"/>
          <w:szCs w:val="26"/>
        </w:rPr>
        <w:t xml:space="preserve"> денежного поощрения лучшими учителями Московской области в 2015 году направлены документы лучших учителей общеобразовательных организаций Красногорского муниципального района, прошедших</w:t>
      </w:r>
      <w:r w:rsidR="005C53A5">
        <w:rPr>
          <w:rFonts w:ascii="Times New Roman" w:hAnsi="Times New Roman"/>
          <w:bCs/>
          <w:sz w:val="26"/>
          <w:szCs w:val="26"/>
        </w:rPr>
        <w:t xml:space="preserve"> муниципальный этап  конкурса:</w:t>
      </w:r>
    </w:p>
    <w:p w:rsidR="00CF50D6" w:rsidRPr="00E56BC2" w:rsidRDefault="00CF50D6" w:rsidP="00CF50D6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Фомина Зоя Борисовна, учитель английского языка МБОУ СОШ № 10 с УИОП; </w:t>
      </w:r>
    </w:p>
    <w:p w:rsidR="00CF50D6" w:rsidRPr="00E56BC2" w:rsidRDefault="00CF50D6" w:rsidP="00CF50D6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E56BC2">
        <w:rPr>
          <w:rFonts w:ascii="Times New Roman" w:hAnsi="Times New Roman"/>
          <w:sz w:val="26"/>
          <w:szCs w:val="26"/>
        </w:rPr>
        <w:t>Юркова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Тамара Викторовна, учите</w:t>
      </w:r>
      <w:r w:rsidR="00694D45" w:rsidRPr="00E56BC2">
        <w:rPr>
          <w:rFonts w:ascii="Times New Roman" w:hAnsi="Times New Roman"/>
          <w:sz w:val="26"/>
          <w:szCs w:val="26"/>
        </w:rPr>
        <w:t>ль начальных классов МБОУ СОШ №</w:t>
      </w:r>
      <w:r w:rsidRPr="00E56BC2">
        <w:rPr>
          <w:rFonts w:ascii="Times New Roman" w:hAnsi="Times New Roman"/>
          <w:sz w:val="26"/>
          <w:szCs w:val="26"/>
        </w:rPr>
        <w:t>15.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6BC2">
        <w:rPr>
          <w:rFonts w:ascii="Times New Roman" w:hAnsi="Times New Roman"/>
          <w:bCs/>
          <w:sz w:val="26"/>
          <w:szCs w:val="26"/>
        </w:rPr>
        <w:t xml:space="preserve">Победителем </w:t>
      </w:r>
      <w:proofErr w:type="gramStart"/>
      <w:r w:rsidRPr="00E56BC2">
        <w:rPr>
          <w:rFonts w:ascii="Times New Roman" w:hAnsi="Times New Roman"/>
          <w:bCs/>
          <w:sz w:val="26"/>
          <w:szCs w:val="26"/>
        </w:rPr>
        <w:t>регионального</w:t>
      </w:r>
      <w:proofErr w:type="gramEnd"/>
      <w:r w:rsidRPr="00E56BC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6BC2">
        <w:rPr>
          <w:rFonts w:ascii="Times New Roman" w:hAnsi="Times New Roman"/>
          <w:bCs/>
          <w:sz w:val="26"/>
          <w:szCs w:val="26"/>
        </w:rPr>
        <w:t>этака</w:t>
      </w:r>
      <w:proofErr w:type="spellEnd"/>
      <w:r w:rsidRPr="00E56BC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6BC2">
        <w:rPr>
          <w:rFonts w:ascii="Times New Roman" w:hAnsi="Times New Roman"/>
          <w:bCs/>
          <w:sz w:val="26"/>
          <w:szCs w:val="26"/>
        </w:rPr>
        <w:t>Крнкурса</w:t>
      </w:r>
      <w:proofErr w:type="spellEnd"/>
      <w:r w:rsidRPr="00E56BC2">
        <w:rPr>
          <w:rFonts w:ascii="Times New Roman" w:hAnsi="Times New Roman"/>
          <w:bCs/>
          <w:sz w:val="26"/>
          <w:szCs w:val="26"/>
        </w:rPr>
        <w:t xml:space="preserve"> стала </w:t>
      </w:r>
      <w:proofErr w:type="spellStart"/>
      <w:r w:rsidRPr="00E56BC2">
        <w:rPr>
          <w:rFonts w:ascii="Times New Roman" w:hAnsi="Times New Roman"/>
          <w:bCs/>
          <w:sz w:val="26"/>
          <w:szCs w:val="26"/>
        </w:rPr>
        <w:t>Юркова</w:t>
      </w:r>
      <w:proofErr w:type="spellEnd"/>
      <w:r w:rsidRPr="00E56BC2">
        <w:rPr>
          <w:rFonts w:ascii="Times New Roman" w:hAnsi="Times New Roman"/>
          <w:bCs/>
          <w:sz w:val="26"/>
          <w:szCs w:val="26"/>
        </w:rPr>
        <w:t xml:space="preserve"> Тамара Викторовна, учитель начальных классов МБОУ СОШ № 15.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F50D6" w:rsidRPr="00E56BC2" w:rsidRDefault="00CF50D6" w:rsidP="00CC55D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56BC2">
        <w:rPr>
          <w:rFonts w:ascii="Times New Roman" w:eastAsia="Calibri" w:hAnsi="Times New Roman" w:cs="Times New Roman"/>
          <w:b/>
          <w:bCs/>
          <w:sz w:val="26"/>
          <w:szCs w:val="26"/>
        </w:rPr>
        <w:t>Конкурс на получение денежного поощрения лучшими учителями Московской области в 2016 году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56BC2">
        <w:rPr>
          <w:rFonts w:ascii="Times New Roman" w:hAnsi="Times New Roman"/>
          <w:bCs/>
          <w:sz w:val="26"/>
          <w:szCs w:val="26"/>
        </w:rPr>
        <w:t>В соответствии с приказом министра образования Московской области от 10.05.2016 г. № 1758 «Об организации проведения конкурса на поощрение лучших учителей Московской области в 2016 году и внесении изменений в Правила проведения конкурса на поощрение лучших учителей Московской области, утвержденные приказом министра образования Московской области от 15.05.2016 г. № 2644 «Об организации проведения конкурса на поощрение лучших учителей Московской области в 2015</w:t>
      </w:r>
      <w:proofErr w:type="gramEnd"/>
      <w:r w:rsidRPr="00E56BC2">
        <w:rPr>
          <w:rFonts w:ascii="Times New Roman" w:hAnsi="Times New Roman"/>
          <w:bCs/>
          <w:sz w:val="26"/>
          <w:szCs w:val="26"/>
        </w:rPr>
        <w:t xml:space="preserve"> году», на основании письма Министерства образования Московской </w:t>
      </w:r>
      <w:r w:rsidRPr="00E56BC2">
        <w:rPr>
          <w:rFonts w:ascii="Times New Roman" w:hAnsi="Times New Roman"/>
          <w:bCs/>
          <w:sz w:val="26"/>
          <w:szCs w:val="26"/>
        </w:rPr>
        <w:lastRenderedPageBreak/>
        <w:t>области от 12.05.2016 г. Исх-6344/04п «О проведении в 2016 году конкурса на поощрение лучших учителей», с 13.05.2016 г. по 20.05.2016 г. в Красногорском районе прошел муниципальный этап конкурса. На основании решения муниципальной конкурсной комиссии по конкурсному отбору на поощрение лучших учителей Московской области в 2016 году в региональную конкурсную комиссию по проведению конкурса направлены документы лучших учителей общеобразовательных организаций Красногорского муниципального района, прошедших муниципальный этап конкурса: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6BC2">
        <w:rPr>
          <w:rFonts w:ascii="Times New Roman" w:hAnsi="Times New Roman"/>
          <w:bCs/>
          <w:sz w:val="26"/>
          <w:szCs w:val="26"/>
        </w:rPr>
        <w:t>1.</w:t>
      </w:r>
      <w:r w:rsidRPr="00E56BC2">
        <w:rPr>
          <w:rFonts w:ascii="Times New Roman" w:hAnsi="Times New Roman"/>
          <w:bCs/>
          <w:sz w:val="26"/>
          <w:szCs w:val="26"/>
        </w:rPr>
        <w:tab/>
        <w:t xml:space="preserve">Ребенок Лариса Георгиевна, учитель истории и обществознания МБОУ СОШ № 10 с УИОП г. Красногорска; 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6BC2">
        <w:rPr>
          <w:rFonts w:ascii="Times New Roman" w:hAnsi="Times New Roman"/>
          <w:bCs/>
          <w:sz w:val="26"/>
          <w:szCs w:val="26"/>
        </w:rPr>
        <w:t>2.</w:t>
      </w:r>
      <w:r w:rsidRPr="00E56BC2">
        <w:rPr>
          <w:rFonts w:ascii="Times New Roman" w:hAnsi="Times New Roman"/>
          <w:bCs/>
          <w:sz w:val="26"/>
          <w:szCs w:val="26"/>
        </w:rPr>
        <w:tab/>
        <w:t>Черникова Мария Валериевна, учитель истории и обществознания МБОУ СОШ № 15 г. Красногорска;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6BC2">
        <w:rPr>
          <w:rFonts w:ascii="Times New Roman" w:hAnsi="Times New Roman"/>
          <w:bCs/>
          <w:sz w:val="26"/>
          <w:szCs w:val="26"/>
        </w:rPr>
        <w:t>3.</w:t>
      </w:r>
      <w:r w:rsidRPr="00E56BC2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56BC2">
        <w:rPr>
          <w:rFonts w:ascii="Times New Roman" w:hAnsi="Times New Roman"/>
          <w:bCs/>
          <w:sz w:val="26"/>
          <w:szCs w:val="26"/>
        </w:rPr>
        <w:t>Умарова</w:t>
      </w:r>
      <w:proofErr w:type="spellEnd"/>
      <w:r w:rsidRPr="00E56BC2">
        <w:rPr>
          <w:rFonts w:ascii="Times New Roman" w:hAnsi="Times New Roman"/>
          <w:bCs/>
          <w:sz w:val="26"/>
          <w:szCs w:val="26"/>
        </w:rPr>
        <w:t xml:space="preserve"> Тамара Николаевна, учитель математики МБОУ СОШ № 10 с УИОП г. Красногорска.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6BC2">
        <w:rPr>
          <w:rFonts w:ascii="Times New Roman" w:hAnsi="Times New Roman"/>
          <w:bCs/>
          <w:sz w:val="26"/>
          <w:szCs w:val="26"/>
        </w:rPr>
        <w:t xml:space="preserve">Квота участников регионального этапа была увеличена. 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Конкурс не завершен. Рассмотрение и экспертиза документации претендентов Региональной конкурсной комиссией, определение победителей конкурсного отбора до 15 сентября 2016 года.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F50D6" w:rsidRPr="00C92E81" w:rsidRDefault="00CF50D6" w:rsidP="00CC55DD">
      <w:pPr>
        <w:pStyle w:val="ac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92E81">
        <w:rPr>
          <w:rFonts w:ascii="Times New Roman" w:hAnsi="Times New Roman"/>
          <w:b/>
          <w:sz w:val="28"/>
          <w:szCs w:val="28"/>
        </w:rPr>
        <w:t>Экспертный совет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Результаты работы экспертного совета: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4 разработанных программы курсов повышения квалификации рекомендованы к использованию и направлены на рецензирование в АСОУ.</w:t>
      </w:r>
    </w:p>
    <w:p w:rsidR="00CF50D6" w:rsidRPr="00CF50D6" w:rsidRDefault="00CF50D6" w:rsidP="00CF50D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0D6" w:rsidRDefault="00CF50D6" w:rsidP="00F91F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F5B">
        <w:rPr>
          <w:rFonts w:ascii="Times New Roman" w:hAnsi="Times New Roman"/>
          <w:b/>
          <w:sz w:val="28"/>
          <w:szCs w:val="28"/>
        </w:rPr>
        <w:t>Взаимодействие с АСОУ Московской области</w:t>
      </w:r>
    </w:p>
    <w:p w:rsidR="00F91F5B" w:rsidRDefault="00F91F5B" w:rsidP="00F91F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F5B" w:rsidRPr="00E56BC2" w:rsidRDefault="00F91F5B" w:rsidP="00F91F5B">
      <w:pPr>
        <w:pStyle w:val="ac"/>
        <w:numPr>
          <w:ilvl w:val="0"/>
          <w:numId w:val="55"/>
        </w:num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6BC2">
        <w:rPr>
          <w:rFonts w:ascii="Times New Roman" w:hAnsi="Times New Roman"/>
          <w:b/>
          <w:sz w:val="26"/>
          <w:szCs w:val="26"/>
        </w:rPr>
        <w:t>Повышение квалификации и переподготовка</w:t>
      </w:r>
    </w:p>
    <w:p w:rsidR="007F7F1C" w:rsidRPr="00E56BC2" w:rsidRDefault="007F7F1C" w:rsidP="007F7F1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В целях создания условий для непрерывного педагогического образования </w:t>
      </w:r>
      <w:r w:rsidR="00586DA8" w:rsidRPr="00E56BC2">
        <w:rPr>
          <w:rFonts w:ascii="Times New Roman" w:hAnsi="Times New Roman"/>
          <w:sz w:val="26"/>
          <w:szCs w:val="26"/>
        </w:rPr>
        <w:t>и повышения квалификации педагогических работников Красногорского муниципального района, решались следующие задачи:</w:t>
      </w:r>
    </w:p>
    <w:p w:rsidR="00586DA8" w:rsidRPr="00E56BC2" w:rsidRDefault="00586DA8" w:rsidP="00586DA8">
      <w:pPr>
        <w:pStyle w:val="ac"/>
        <w:numPr>
          <w:ilvl w:val="0"/>
          <w:numId w:val="5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Формирование </w:t>
      </w:r>
      <w:proofErr w:type="gramStart"/>
      <w:r w:rsidRPr="00E56BC2">
        <w:rPr>
          <w:rFonts w:ascii="Times New Roman" w:hAnsi="Times New Roman"/>
          <w:sz w:val="26"/>
          <w:szCs w:val="26"/>
        </w:rPr>
        <w:t>банка персонифицированных данных повышения квалификации работников образования</w:t>
      </w:r>
      <w:proofErr w:type="gramEnd"/>
      <w:r w:rsidRPr="00E56BC2">
        <w:rPr>
          <w:rFonts w:ascii="Times New Roman" w:hAnsi="Times New Roman"/>
          <w:sz w:val="26"/>
          <w:szCs w:val="26"/>
        </w:rPr>
        <w:t>;</w:t>
      </w:r>
    </w:p>
    <w:p w:rsidR="00586DA8" w:rsidRPr="00E56BC2" w:rsidRDefault="00586DA8" w:rsidP="00586DA8">
      <w:pPr>
        <w:pStyle w:val="ac"/>
        <w:numPr>
          <w:ilvl w:val="0"/>
          <w:numId w:val="5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Разработка механизма выстраивания и прохождения педагогом индивидуального маршрута повышения квалификации и (или) переподготовки; </w:t>
      </w:r>
    </w:p>
    <w:p w:rsidR="00586DA8" w:rsidRPr="00E56BC2" w:rsidRDefault="00586DA8" w:rsidP="00586DA8">
      <w:pPr>
        <w:pStyle w:val="ac"/>
        <w:numPr>
          <w:ilvl w:val="0"/>
          <w:numId w:val="5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Удовлетворение спроса на дополнительные профессиональные образовательные услуги;</w:t>
      </w:r>
    </w:p>
    <w:p w:rsidR="00586DA8" w:rsidRPr="00E56BC2" w:rsidRDefault="00586DA8" w:rsidP="00586DA8">
      <w:pPr>
        <w:pStyle w:val="ac"/>
        <w:numPr>
          <w:ilvl w:val="0"/>
          <w:numId w:val="5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Развитие профессиональной компетентности учителя.</w:t>
      </w:r>
    </w:p>
    <w:p w:rsidR="00836355" w:rsidRPr="00E56BC2" w:rsidRDefault="00586DA8" w:rsidP="00586DA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Для решения этих задач </w:t>
      </w:r>
      <w:r w:rsidR="00836355" w:rsidRPr="00E56BC2">
        <w:rPr>
          <w:rFonts w:ascii="Times New Roman" w:hAnsi="Times New Roman"/>
          <w:sz w:val="26"/>
          <w:szCs w:val="26"/>
        </w:rPr>
        <w:t>была проведена следующая работа:</w:t>
      </w:r>
    </w:p>
    <w:p w:rsidR="00586DA8" w:rsidRPr="00E56BC2" w:rsidRDefault="00836355" w:rsidP="00586DA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– </w:t>
      </w:r>
      <w:r w:rsidR="00586DA8" w:rsidRPr="00E56BC2">
        <w:rPr>
          <w:rFonts w:ascii="Times New Roman" w:hAnsi="Times New Roman"/>
          <w:sz w:val="26"/>
          <w:szCs w:val="26"/>
        </w:rPr>
        <w:t>мониторинг профессиональных и информационных потребностей работников системы образования;</w:t>
      </w:r>
    </w:p>
    <w:p w:rsidR="00586DA8" w:rsidRPr="00E56BC2" w:rsidRDefault="00836355" w:rsidP="00586DA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– </w:t>
      </w:r>
      <w:r w:rsidR="00586DA8" w:rsidRPr="00E56BC2">
        <w:rPr>
          <w:rFonts w:ascii="Times New Roman" w:hAnsi="Times New Roman"/>
          <w:sz w:val="26"/>
          <w:szCs w:val="26"/>
        </w:rPr>
        <w:t>изучение и анализ состояния и результатов методической работы в образовательных учреждениях, определение направлений ее совершенствования;</w:t>
      </w:r>
    </w:p>
    <w:p w:rsidR="00586DA8" w:rsidRPr="00E56BC2" w:rsidRDefault="00836355" w:rsidP="00586DA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– </w:t>
      </w:r>
      <w:r w:rsidR="00586DA8" w:rsidRPr="00E56BC2">
        <w:rPr>
          <w:rFonts w:ascii="Times New Roman" w:hAnsi="Times New Roman"/>
          <w:sz w:val="26"/>
          <w:szCs w:val="26"/>
        </w:rPr>
        <w:t>выявление затруднений дидактического и методического характера в образовательном процессе;</w:t>
      </w:r>
    </w:p>
    <w:p w:rsidR="00586DA8" w:rsidRPr="00E56BC2" w:rsidRDefault="00836355" w:rsidP="00586DA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– </w:t>
      </w:r>
      <w:r w:rsidR="00586DA8" w:rsidRPr="00E56BC2">
        <w:rPr>
          <w:rFonts w:ascii="Times New Roman" w:hAnsi="Times New Roman"/>
          <w:sz w:val="26"/>
          <w:szCs w:val="26"/>
        </w:rPr>
        <w:t xml:space="preserve">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="00586DA8" w:rsidRPr="00E56BC2">
        <w:rPr>
          <w:rFonts w:ascii="Times New Roman" w:hAnsi="Times New Roman"/>
          <w:sz w:val="26"/>
          <w:szCs w:val="26"/>
        </w:rPr>
        <w:t>межаттестационный</w:t>
      </w:r>
      <w:proofErr w:type="spellEnd"/>
      <w:r w:rsidR="00586DA8" w:rsidRPr="00E56BC2">
        <w:rPr>
          <w:rFonts w:ascii="Times New Roman" w:hAnsi="Times New Roman"/>
          <w:sz w:val="26"/>
          <w:szCs w:val="26"/>
        </w:rPr>
        <w:t xml:space="preserve"> и межкурсовой периоды;</w:t>
      </w:r>
    </w:p>
    <w:p w:rsidR="00586DA8" w:rsidRPr="00E56BC2" w:rsidRDefault="00836355" w:rsidP="00586DA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– </w:t>
      </w:r>
      <w:r w:rsidR="00586DA8" w:rsidRPr="00E56BC2">
        <w:rPr>
          <w:rFonts w:ascii="Times New Roman" w:hAnsi="Times New Roman"/>
          <w:sz w:val="26"/>
          <w:szCs w:val="26"/>
        </w:rPr>
        <w:t xml:space="preserve">прогнозирование, планирование и организация повышения квалификации и профессиональной переподготовки педагогических и руководящих работников </w:t>
      </w:r>
      <w:r w:rsidR="00586DA8" w:rsidRPr="00E56BC2">
        <w:rPr>
          <w:rFonts w:ascii="Times New Roman" w:hAnsi="Times New Roman"/>
          <w:sz w:val="26"/>
          <w:szCs w:val="26"/>
        </w:rPr>
        <w:lastRenderedPageBreak/>
        <w:t>образовательных учреждений, оказание им информационно-методической помощи в системе непрерывного образования</w:t>
      </w:r>
      <w:r w:rsidRPr="00E56BC2">
        <w:rPr>
          <w:rFonts w:ascii="Times New Roman" w:hAnsi="Times New Roman"/>
          <w:sz w:val="26"/>
          <w:szCs w:val="26"/>
        </w:rPr>
        <w:t>;</w:t>
      </w:r>
    </w:p>
    <w:p w:rsidR="00586DA8" w:rsidRPr="00E56BC2" w:rsidRDefault="00836355" w:rsidP="00826110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6BC2">
        <w:rPr>
          <w:rFonts w:ascii="Times New Roman" w:hAnsi="Times New Roman"/>
          <w:sz w:val="26"/>
          <w:szCs w:val="26"/>
        </w:rPr>
        <w:t>Я</w:t>
      </w:r>
      <w:r w:rsidR="00586DA8" w:rsidRPr="00E56BC2">
        <w:rPr>
          <w:rFonts w:ascii="Times New Roman" w:hAnsi="Times New Roman"/>
          <w:sz w:val="26"/>
          <w:szCs w:val="26"/>
        </w:rPr>
        <w:t>вля</w:t>
      </w:r>
      <w:r w:rsidRPr="00E56BC2">
        <w:rPr>
          <w:rFonts w:ascii="Times New Roman" w:hAnsi="Times New Roman"/>
          <w:sz w:val="26"/>
          <w:szCs w:val="26"/>
        </w:rPr>
        <w:t xml:space="preserve">ясь муниципальным оператором </w:t>
      </w:r>
      <w:r w:rsidR="00586DA8" w:rsidRPr="00E56BC2">
        <w:rPr>
          <w:rFonts w:ascii="Times New Roman" w:hAnsi="Times New Roman"/>
          <w:sz w:val="26"/>
          <w:szCs w:val="26"/>
        </w:rPr>
        <w:t xml:space="preserve">региональной персонифицированной базы данных </w:t>
      </w:r>
      <w:r w:rsidRPr="00E56BC2">
        <w:rPr>
          <w:rFonts w:ascii="Times New Roman" w:hAnsi="Times New Roman"/>
          <w:sz w:val="26"/>
          <w:szCs w:val="26"/>
        </w:rPr>
        <w:t>повышения</w:t>
      </w:r>
      <w:r w:rsidR="00586DA8" w:rsidRPr="00E56BC2">
        <w:rPr>
          <w:rFonts w:ascii="Times New Roman" w:hAnsi="Times New Roman"/>
          <w:sz w:val="26"/>
          <w:szCs w:val="26"/>
        </w:rPr>
        <w:t xml:space="preserve"> квалификации работников</w:t>
      </w:r>
      <w:r w:rsidRPr="00E56BC2">
        <w:rPr>
          <w:rFonts w:ascii="Times New Roman" w:hAnsi="Times New Roman"/>
          <w:sz w:val="26"/>
          <w:szCs w:val="26"/>
        </w:rPr>
        <w:t xml:space="preserve"> образования Московской области,</w:t>
      </w:r>
      <w:r w:rsidR="00826110" w:rsidRPr="00E56BC2">
        <w:rPr>
          <w:rFonts w:ascii="Times New Roman" w:hAnsi="Times New Roman"/>
          <w:sz w:val="26"/>
          <w:szCs w:val="26"/>
        </w:rPr>
        <w:t xml:space="preserve"> были удовлетворены потребности в повышении квалификации </w:t>
      </w:r>
      <w:r w:rsidRPr="00E56BC2">
        <w:rPr>
          <w:rFonts w:ascii="Times New Roman" w:hAnsi="Times New Roman"/>
          <w:sz w:val="26"/>
          <w:szCs w:val="26"/>
        </w:rPr>
        <w:t xml:space="preserve"> </w:t>
      </w:r>
      <w:r w:rsidR="00586DA8" w:rsidRPr="00E56BC2">
        <w:rPr>
          <w:rFonts w:ascii="Times New Roman" w:hAnsi="Times New Roman"/>
          <w:sz w:val="26"/>
          <w:szCs w:val="26"/>
        </w:rPr>
        <w:t xml:space="preserve"> </w:t>
      </w:r>
      <w:r w:rsidRPr="00E56BC2">
        <w:rPr>
          <w:rFonts w:ascii="Times New Roman" w:hAnsi="Times New Roman"/>
          <w:sz w:val="26"/>
          <w:szCs w:val="26"/>
        </w:rPr>
        <w:t xml:space="preserve">на базе Академии социального управления </w:t>
      </w:r>
      <w:r w:rsidR="00826110" w:rsidRPr="00E56BC2">
        <w:rPr>
          <w:rFonts w:ascii="Times New Roman" w:hAnsi="Times New Roman"/>
          <w:sz w:val="26"/>
          <w:szCs w:val="26"/>
        </w:rPr>
        <w:t xml:space="preserve">в следующем объеме: </w:t>
      </w:r>
      <w:r w:rsidRPr="00E56BC2">
        <w:rPr>
          <w:rFonts w:ascii="Times New Roman" w:hAnsi="Times New Roman"/>
          <w:sz w:val="26"/>
          <w:szCs w:val="26"/>
        </w:rPr>
        <w:t>во 2 семестре 2015 года 279 педагогических работников, в 1 семестре 2016 года 159 педагогических работников</w:t>
      </w:r>
      <w:r w:rsidR="00826110" w:rsidRPr="00E56BC2">
        <w:rPr>
          <w:rFonts w:ascii="Times New Roman" w:hAnsi="Times New Roman"/>
          <w:sz w:val="26"/>
          <w:szCs w:val="26"/>
        </w:rPr>
        <w:t>, 62 педагогических работника получили вызовы для обучения во 2 семестре 2016 года</w:t>
      </w:r>
      <w:r w:rsidR="00B5219C" w:rsidRPr="00E56BC2">
        <w:rPr>
          <w:rFonts w:ascii="Times New Roman" w:hAnsi="Times New Roman"/>
          <w:sz w:val="26"/>
          <w:szCs w:val="26"/>
        </w:rPr>
        <w:t>, проходят переподготовку 15 педагогических работников</w:t>
      </w:r>
      <w:proofErr w:type="gramEnd"/>
      <w:r w:rsidR="00B5219C" w:rsidRPr="00E56BC2">
        <w:rPr>
          <w:rFonts w:ascii="Times New Roman" w:hAnsi="Times New Roman"/>
          <w:sz w:val="26"/>
          <w:szCs w:val="26"/>
        </w:rPr>
        <w:t xml:space="preserve"> в МГОУ, 9 – в АСОУ.</w:t>
      </w:r>
    </w:p>
    <w:p w:rsidR="007F7F1C" w:rsidRPr="007F7F1C" w:rsidRDefault="007F7F1C" w:rsidP="007F7F1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F1C" w:rsidRPr="00E56BC2" w:rsidRDefault="007F7F1C" w:rsidP="007F7F1C">
      <w:pPr>
        <w:pStyle w:val="ac"/>
        <w:numPr>
          <w:ilvl w:val="0"/>
          <w:numId w:val="55"/>
        </w:num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6BC2">
        <w:rPr>
          <w:rFonts w:ascii="Times New Roman" w:hAnsi="Times New Roman"/>
          <w:b/>
          <w:sz w:val="26"/>
          <w:szCs w:val="26"/>
        </w:rPr>
        <w:t>Методическое сопровождение аттестации педагогических работников</w:t>
      </w:r>
    </w:p>
    <w:p w:rsidR="007F7F1C" w:rsidRPr="00E56BC2" w:rsidRDefault="007F7F1C" w:rsidP="007F7F1C">
      <w:pPr>
        <w:pStyle w:val="ac"/>
        <w:tabs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В 2015-2016 учебном году была продолжена работа по организации методического сопровождения аттестации педагогических работников ОО Красногорского муниципального района.</w:t>
      </w:r>
    </w:p>
    <w:p w:rsidR="007F7F1C" w:rsidRPr="00E56BC2" w:rsidRDefault="007F7F1C" w:rsidP="007F7F1C">
      <w:pPr>
        <w:pStyle w:val="ac"/>
        <w:tabs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Рассматривались проблемные вопросы сопровождения педагогического работника на протяжении всего периода его подготовки к предстоящей аттестации, велась разъяснительная и консультационная работа по оказанию всесторонней помощи педагогам в решении возникающих затруднений при подготовке к аттестации. В том числе по вопросам нормативно-правовой базы аттестации, процедуры экспертизы педагогической деятельности, типичные ошибки оформления экспертного заключения. </w:t>
      </w:r>
    </w:p>
    <w:p w:rsidR="007F7F1C" w:rsidRPr="00E56BC2" w:rsidRDefault="007F7F1C" w:rsidP="007F7F1C">
      <w:pPr>
        <w:pStyle w:val="ac"/>
        <w:tabs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Были проведены 2 семинара по вопросам методического сопровождения аттестации педагогических работников и оценки профессиональной компетентности педагога в условиях введения и реализации ФГОС ОО и проблемам системы аттестации на данном этапе (сентябрь, декабрь 2015 г.) </w:t>
      </w:r>
    </w:p>
    <w:p w:rsidR="00F91F5B" w:rsidRPr="00E56BC2" w:rsidRDefault="007F7F1C" w:rsidP="007F7F1C">
      <w:pPr>
        <w:pStyle w:val="ac"/>
        <w:tabs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Работа по методическому сопровождению аттестации педагогических работников будет продолжена.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E56BC2">
        <w:rPr>
          <w:rFonts w:ascii="Times New Roman" w:eastAsia="Calibri" w:hAnsi="Times New Roman" w:cs="Times New Roman"/>
          <w:b/>
          <w:sz w:val="26"/>
          <w:szCs w:val="26"/>
        </w:rPr>
        <w:t>Участие в областной неделе математики и физики</w:t>
      </w:r>
    </w:p>
    <w:p w:rsidR="00CF50D6" w:rsidRPr="00E56BC2" w:rsidRDefault="00CF50D6" w:rsidP="00C92E81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В рамках работы кафедры математический дисциплин АСОУ, совместно с Ассоциацией педагогов Московской области «Учителя физики и математики» в марте – апреле 2016 года с целью укрепления профессиональных связей между учителями физики и математики, работающими в разных образовательных организациях, повышение эффективности обмена передовым педагогическим опытом, реализации Концепции развития математического образования в России, в ОО Красногорского муниципального района. </w:t>
      </w:r>
      <w:proofErr w:type="gramEnd"/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Предметная неделя проходила в два этапа.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Первый этап (14 – 21 марта 2016 года) – муниципальный, на данном этапе в образовательных организациях были проведение открытые уроки, внеурочные мероприятия, методические семинары по проблемам преподавания математики и физики.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Участие в предметной неделе математики и физики позволило учителю математики и учителю физики повысить свой профессиональный уровень, развить профессиональные компетенции, обменяться с коллегами опытом использования передовых методик и технологий.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Были проведены уроки, демонстрирующие инновационные формы организации учебного процесса, в том числе с использованием ИКТ. Молодые учителя имели возможность посетить мероприятия своих опытных коллег и увидеть возможности методики преподавания математики для достижения всеобщей математической грамотности и требуемых образовательных результатов. 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lastRenderedPageBreak/>
        <w:t>В качестве внеурочных мероприятий, призванных повышать мотивацию учащихся к изучению математики и физики, были проведены: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– мероприятия соревновательного характера, способствующие закреплению и обобщению знаний, умений и навыков, полученных на уроке;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– мероприятия культурно-массового и просветительского характера, направленные на популяризацию математической и физической науки.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– интегрированные уроки и мероприятия.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Информация о проводимых в рамках муниципального этапа областной недели математики и физики мероприятий была зарегистрирована на сайте Ассоциации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ауфим</w:t>
      </w: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E56BC2">
        <w:rPr>
          <w:rFonts w:ascii="Times New Roman" w:eastAsia="Calibri" w:hAnsi="Times New Roman" w:cs="Times New Roman"/>
          <w:sz w:val="26"/>
          <w:szCs w:val="26"/>
        </w:rPr>
        <w:t>ф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и  проводимые мероприятия включены в План мероприятий предметной недели.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По итогам проведения муниципального этапа предметной недели математики и физики был произведен отбор участников регионального этапа мероприятия и направлен лучший представленный опыт для представления своего опыта на региональном мероприятии: Виноградова А.В., учитель математики МБОУ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гимназия № 4, Вишневская В.В., учитель физики</w:t>
      </w:r>
      <w:r w:rsidRPr="00E56BC2">
        <w:rPr>
          <w:rFonts w:ascii="Calibri" w:eastAsia="Calibri" w:hAnsi="Calibri" w:cs="Times New Roman"/>
          <w:sz w:val="26"/>
          <w:szCs w:val="26"/>
        </w:rPr>
        <w:t xml:space="preserve"> </w:t>
      </w: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МБОУ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гимназия № 4.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Региональный этап проходил на базе двух муниципальных образований Московской области, для учителей на базе МОУ </w:t>
      </w: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>Львовская</w:t>
      </w:r>
      <w:proofErr w:type="gram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СОШ №4 (г/о Подольск).  Для учителей физики на базе МБОУ СОШ №5 (г. Ступино). Представители учителей математики и физики района приняли участие в областных мероприятиях.</w:t>
      </w:r>
    </w:p>
    <w:p w:rsidR="00CF50D6" w:rsidRPr="00E56BC2" w:rsidRDefault="00CF50D6" w:rsidP="00CF50D6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Учитель математики Виноградова А.Н. стала Призером Всероссийского Конкурса инновационных проектов.</w:t>
      </w:r>
    </w:p>
    <w:p w:rsidR="00CF50D6" w:rsidRPr="00E56BC2" w:rsidRDefault="00CF50D6" w:rsidP="00C92E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2. </w:t>
      </w:r>
      <w:r w:rsidRPr="00E56BC2">
        <w:rPr>
          <w:rFonts w:ascii="Times New Roman" w:hAnsi="Times New Roman"/>
          <w:b/>
          <w:sz w:val="26"/>
          <w:szCs w:val="26"/>
        </w:rPr>
        <w:t>Участие в постоянно действующем проблемном семинаре «Педагоги Подмосковья – национальной образовательной инициативе «Наша новая школа» в ГБОУ ВПО МО «Академия социального управления»</w:t>
      </w:r>
      <w:r w:rsidRPr="00E56BC2">
        <w:rPr>
          <w:rFonts w:ascii="Times New Roman" w:hAnsi="Times New Roman"/>
          <w:sz w:val="26"/>
          <w:szCs w:val="26"/>
        </w:rPr>
        <w:t>: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По реализации требований ФГОС: семинаров, конференции - 8</w:t>
      </w:r>
    </w:p>
    <w:p w:rsidR="009F273D" w:rsidRPr="00E56BC2" w:rsidRDefault="009F273D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Учителя русского языка и литературы -21</w:t>
      </w:r>
    </w:p>
    <w:p w:rsidR="009F273D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Учителя математики- 8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Педагоги-психологи- 1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Учителя иностранного языка – 6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Учителя географии </w:t>
      </w:r>
      <w:r w:rsidR="00C92E81" w:rsidRPr="00E56BC2">
        <w:rPr>
          <w:rFonts w:ascii="Times New Roman" w:hAnsi="Times New Roman"/>
          <w:sz w:val="26"/>
          <w:szCs w:val="26"/>
        </w:rPr>
        <w:t>–</w:t>
      </w:r>
      <w:r w:rsidRPr="00E56BC2">
        <w:rPr>
          <w:rFonts w:ascii="Times New Roman" w:hAnsi="Times New Roman"/>
          <w:sz w:val="26"/>
          <w:szCs w:val="26"/>
        </w:rPr>
        <w:t xml:space="preserve"> 3</w:t>
      </w:r>
    </w:p>
    <w:p w:rsidR="00CF50D6" w:rsidRPr="00E56BC2" w:rsidRDefault="00CF50D6" w:rsidP="00CF50D6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b/>
          <w:sz w:val="26"/>
          <w:szCs w:val="26"/>
        </w:rPr>
        <w:t>Участие в межрегиональных научно - практических конференциях, обучающих семинарах и круглых столах, мастер-классах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56BC2">
        <w:rPr>
          <w:rFonts w:ascii="Times New Roman" w:eastAsia="Calibri" w:hAnsi="Times New Roman" w:cs="Times New Roman"/>
          <w:sz w:val="26"/>
          <w:szCs w:val="26"/>
        </w:rPr>
        <w:t>– 8 мероприятий, 44 участников. (ГБОУ ВПО МО «Академия социального управления»).</w:t>
      </w:r>
    </w:p>
    <w:p w:rsidR="00CF50D6" w:rsidRPr="00E56BC2" w:rsidRDefault="00CF50D6" w:rsidP="00CF50D6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6BC2">
        <w:rPr>
          <w:rFonts w:ascii="Times New Roman" w:eastAsia="Calibri" w:hAnsi="Times New Roman" w:cs="Times New Roman"/>
          <w:b/>
          <w:sz w:val="26"/>
          <w:szCs w:val="26"/>
        </w:rPr>
        <w:t>Участие в региональных семинарах по вопросам модернизации образования</w:t>
      </w:r>
    </w:p>
    <w:p w:rsidR="00CF50D6" w:rsidRPr="00E56BC2" w:rsidRDefault="00E524D7" w:rsidP="00CF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Семинаров- 21, </w:t>
      </w:r>
      <w:r w:rsidR="00CF50D6" w:rsidRPr="00E56BC2">
        <w:rPr>
          <w:rFonts w:ascii="Times New Roman" w:eastAsia="Calibri" w:hAnsi="Times New Roman" w:cs="Times New Roman"/>
          <w:sz w:val="26"/>
          <w:szCs w:val="26"/>
        </w:rPr>
        <w:t>участников- 7</w:t>
      </w:r>
    </w:p>
    <w:p w:rsidR="00CF50D6" w:rsidRPr="00E56BC2" w:rsidRDefault="00CF50D6" w:rsidP="00CF50D6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b/>
          <w:sz w:val="26"/>
          <w:szCs w:val="26"/>
        </w:rPr>
        <w:t>В рамках сетевого взаимодействия, базе МБОУ СОШ № 11 Проблемно</w:t>
      </w:r>
      <w:r w:rsidRPr="00E56BC2">
        <w:rPr>
          <w:rFonts w:ascii="Times New Roman" w:eastAsia="Calibri" w:hAnsi="Times New Roman" w:cs="Times New Roman"/>
          <w:sz w:val="26"/>
          <w:szCs w:val="26"/>
        </w:rPr>
        <w:t>-</w:t>
      </w:r>
      <w:r w:rsidRPr="00E56BC2">
        <w:rPr>
          <w:rFonts w:ascii="Times New Roman" w:eastAsia="Calibri" w:hAnsi="Times New Roman" w:cs="Times New Roman"/>
          <w:b/>
          <w:sz w:val="26"/>
          <w:szCs w:val="26"/>
        </w:rPr>
        <w:t>тематические мастер-класс</w:t>
      </w: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по результатам ЕГЭ 2015 г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Для учителей информатики и ИКТ - 31 участник, из них 11 учителей Красногорского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м.р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., 20 учителей </w:t>
      </w: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>из</w:t>
      </w:r>
      <w:proofErr w:type="gramEnd"/>
      <w:r w:rsidRPr="00E56BC2">
        <w:rPr>
          <w:rFonts w:ascii="Times New Roman" w:eastAsia="Calibri" w:hAnsi="Times New Roman" w:cs="Times New Roman"/>
          <w:sz w:val="26"/>
          <w:szCs w:val="26"/>
        </w:rPr>
        <w:t>: Волоколамский м.р.,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Истринский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м.р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., Клинский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м.р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., Одинцовский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м.р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г.о</w:t>
      </w:r>
      <w:proofErr w:type="gramStart"/>
      <w:r w:rsidRPr="00E56BC2">
        <w:rPr>
          <w:rFonts w:ascii="Times New Roman" w:eastAsia="Calibri" w:hAnsi="Times New Roman" w:cs="Times New Roman"/>
          <w:sz w:val="26"/>
          <w:szCs w:val="26"/>
        </w:rPr>
        <w:t>.Х</w:t>
      </w:r>
      <w:proofErr w:type="gramEnd"/>
      <w:r w:rsidRPr="00E56BC2">
        <w:rPr>
          <w:rFonts w:ascii="Times New Roman" w:eastAsia="Calibri" w:hAnsi="Times New Roman" w:cs="Times New Roman"/>
          <w:sz w:val="26"/>
          <w:szCs w:val="26"/>
        </w:rPr>
        <w:t>имки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, Шаховской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м.р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Солнечногорский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м.р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 xml:space="preserve">., Лотошинский </w:t>
      </w:r>
      <w:proofErr w:type="spellStart"/>
      <w:r w:rsidRPr="00E56BC2">
        <w:rPr>
          <w:rFonts w:ascii="Times New Roman" w:eastAsia="Calibri" w:hAnsi="Times New Roman" w:cs="Times New Roman"/>
          <w:sz w:val="26"/>
          <w:szCs w:val="26"/>
        </w:rPr>
        <w:t>м.р</w:t>
      </w:r>
      <w:proofErr w:type="spellEnd"/>
      <w:r w:rsidRPr="00E56BC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Кроме того, в 2015 - 2016 учебном году, учителя математики, русского языка и литературы, 15 учителей – предметников из ОО Красногорского муниципального района, не являющиеся экспертами предметных комиссий ЕГЭ и ОГЭ: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lastRenderedPageBreak/>
        <w:t xml:space="preserve">учителя математики - </w:t>
      </w:r>
      <w:proofErr w:type="spellStart"/>
      <w:r w:rsidRPr="00E56BC2">
        <w:rPr>
          <w:rFonts w:ascii="Times New Roman" w:hAnsi="Times New Roman"/>
          <w:sz w:val="26"/>
          <w:szCs w:val="26"/>
        </w:rPr>
        <w:t>Хеколова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Галина Петровна</w:t>
      </w:r>
      <w:r w:rsidRPr="00E56BC2">
        <w:rPr>
          <w:rFonts w:ascii="Times New Roman" w:hAnsi="Times New Roman"/>
          <w:sz w:val="26"/>
          <w:szCs w:val="26"/>
        </w:rPr>
        <w:tab/>
        <w:t>МБОУ СОШ № 1, Саблина Татьяна Алексеевна</w:t>
      </w:r>
      <w:r w:rsidRPr="00E56BC2">
        <w:rPr>
          <w:rFonts w:ascii="Times New Roman" w:hAnsi="Times New Roman"/>
          <w:sz w:val="26"/>
          <w:szCs w:val="26"/>
        </w:rPr>
        <w:tab/>
        <w:t xml:space="preserve">МБОУ СОШ № 14, </w:t>
      </w:r>
      <w:r w:rsidR="00C92E81" w:rsidRPr="00E56BC2">
        <w:rPr>
          <w:rFonts w:ascii="Times New Roman" w:hAnsi="Times New Roman"/>
          <w:sz w:val="26"/>
          <w:szCs w:val="26"/>
        </w:rPr>
        <w:t xml:space="preserve">Журавлева Татьяна Александровна </w:t>
      </w:r>
      <w:r w:rsidRPr="00E56BC2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E56BC2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СОШ № 3 с УИ</w:t>
      </w:r>
      <w:r w:rsidR="00C92E81" w:rsidRPr="00E56BC2">
        <w:rPr>
          <w:rFonts w:ascii="Times New Roman" w:hAnsi="Times New Roman"/>
          <w:sz w:val="26"/>
          <w:szCs w:val="26"/>
        </w:rPr>
        <w:t xml:space="preserve">ОП, </w:t>
      </w:r>
      <w:proofErr w:type="spellStart"/>
      <w:r w:rsidR="00C92E81" w:rsidRPr="00E56BC2">
        <w:rPr>
          <w:rFonts w:ascii="Times New Roman" w:hAnsi="Times New Roman"/>
          <w:sz w:val="26"/>
          <w:szCs w:val="26"/>
        </w:rPr>
        <w:t>Котунова</w:t>
      </w:r>
      <w:proofErr w:type="spellEnd"/>
      <w:r w:rsidR="00C92E81" w:rsidRPr="00E56BC2">
        <w:rPr>
          <w:rFonts w:ascii="Times New Roman" w:hAnsi="Times New Roman"/>
          <w:sz w:val="26"/>
          <w:szCs w:val="26"/>
        </w:rPr>
        <w:t xml:space="preserve"> Надежда Михайловна </w:t>
      </w:r>
      <w:r w:rsidRPr="00E56BC2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E56BC2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гимназия № 4, Янковская Елена Николаевна</w:t>
      </w:r>
      <w:r w:rsidRPr="00E56BC2">
        <w:rPr>
          <w:rFonts w:ascii="Times New Roman" w:hAnsi="Times New Roman"/>
          <w:sz w:val="26"/>
          <w:szCs w:val="26"/>
        </w:rPr>
        <w:tab/>
        <w:t>МБОУ Ульяновская СОШ;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учителя русского языка - </w:t>
      </w:r>
      <w:proofErr w:type="spellStart"/>
      <w:r w:rsidRPr="00E56BC2">
        <w:rPr>
          <w:rFonts w:ascii="Times New Roman" w:hAnsi="Times New Roman"/>
          <w:sz w:val="26"/>
          <w:szCs w:val="26"/>
        </w:rPr>
        <w:t>Кабирова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6BC2">
        <w:rPr>
          <w:rFonts w:ascii="Times New Roman" w:hAnsi="Times New Roman"/>
          <w:sz w:val="26"/>
          <w:szCs w:val="26"/>
        </w:rPr>
        <w:t>Гюзяль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6BC2">
        <w:rPr>
          <w:rFonts w:ascii="Times New Roman" w:hAnsi="Times New Roman"/>
          <w:sz w:val="26"/>
          <w:szCs w:val="26"/>
        </w:rPr>
        <w:t>Хайдаровна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</w:t>
      </w:r>
      <w:r w:rsidRPr="00E56BC2">
        <w:rPr>
          <w:rFonts w:ascii="Times New Roman" w:hAnsi="Times New Roman"/>
          <w:sz w:val="26"/>
          <w:szCs w:val="26"/>
        </w:rPr>
        <w:tab/>
        <w:t>МБОУ лицей № 4, Рыжкова Ольга Петровна</w:t>
      </w:r>
      <w:r w:rsidRPr="00E56BC2">
        <w:rPr>
          <w:rFonts w:ascii="Times New Roman" w:hAnsi="Times New Roman"/>
          <w:sz w:val="26"/>
          <w:szCs w:val="26"/>
        </w:rPr>
        <w:tab/>
        <w:t xml:space="preserve">МБОУ гимназия № 2, </w:t>
      </w:r>
      <w:proofErr w:type="spellStart"/>
      <w:r w:rsidRPr="00E56BC2">
        <w:rPr>
          <w:rFonts w:ascii="Times New Roman" w:hAnsi="Times New Roman"/>
          <w:sz w:val="26"/>
          <w:szCs w:val="26"/>
        </w:rPr>
        <w:t>Шалико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Жанна Г</w:t>
      </w:r>
      <w:r w:rsidR="00C92E81" w:rsidRPr="00E56BC2">
        <w:rPr>
          <w:rFonts w:ascii="Times New Roman" w:hAnsi="Times New Roman"/>
          <w:sz w:val="26"/>
          <w:szCs w:val="26"/>
        </w:rPr>
        <w:t xml:space="preserve">ригорьевна </w:t>
      </w:r>
      <w:r w:rsidRPr="00E56BC2">
        <w:rPr>
          <w:rFonts w:ascii="Times New Roman" w:hAnsi="Times New Roman"/>
          <w:sz w:val="26"/>
          <w:szCs w:val="26"/>
        </w:rPr>
        <w:t>МБОУ СОШ № 15, Семенова Елена Александровна</w:t>
      </w:r>
      <w:r w:rsidRPr="00E56BC2">
        <w:rPr>
          <w:rFonts w:ascii="Times New Roman" w:hAnsi="Times New Roman"/>
          <w:sz w:val="26"/>
          <w:szCs w:val="26"/>
        </w:rPr>
        <w:tab/>
        <w:t>МБОУ СОШ № 11, Демченко Анастасия Евгеньевна</w:t>
      </w:r>
      <w:r w:rsidRPr="00E56BC2">
        <w:rPr>
          <w:rFonts w:ascii="Times New Roman" w:hAnsi="Times New Roman"/>
          <w:sz w:val="26"/>
          <w:szCs w:val="26"/>
        </w:rPr>
        <w:tab/>
        <w:t>МБОУ гимназия № 6;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 xml:space="preserve">учителя литературы - </w:t>
      </w:r>
      <w:proofErr w:type="spellStart"/>
      <w:r w:rsidRPr="00E56BC2">
        <w:rPr>
          <w:rFonts w:ascii="Times New Roman" w:hAnsi="Times New Roman"/>
          <w:sz w:val="26"/>
          <w:szCs w:val="26"/>
        </w:rPr>
        <w:t>Ходаковская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Ирина </w:t>
      </w:r>
      <w:proofErr w:type="spellStart"/>
      <w:r w:rsidRPr="00E56BC2">
        <w:rPr>
          <w:rFonts w:ascii="Times New Roman" w:hAnsi="Times New Roman"/>
          <w:sz w:val="26"/>
          <w:szCs w:val="26"/>
        </w:rPr>
        <w:t>Грацияновна</w:t>
      </w:r>
      <w:proofErr w:type="spellEnd"/>
      <w:r w:rsidRPr="00E56BC2">
        <w:rPr>
          <w:rFonts w:ascii="Times New Roman" w:hAnsi="Times New Roman"/>
          <w:sz w:val="26"/>
          <w:szCs w:val="26"/>
        </w:rPr>
        <w:tab/>
        <w:t xml:space="preserve">МБОУ гимназия № 2, </w:t>
      </w:r>
      <w:proofErr w:type="spellStart"/>
      <w:r w:rsidRPr="00E56BC2">
        <w:rPr>
          <w:rFonts w:ascii="Times New Roman" w:hAnsi="Times New Roman"/>
          <w:sz w:val="26"/>
          <w:szCs w:val="26"/>
        </w:rPr>
        <w:t>Кондакова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Татьяна Андреевна</w:t>
      </w:r>
      <w:r w:rsidRPr="00E56BC2">
        <w:rPr>
          <w:rFonts w:ascii="Times New Roman" w:hAnsi="Times New Roman"/>
          <w:sz w:val="26"/>
          <w:szCs w:val="26"/>
        </w:rPr>
        <w:tab/>
        <w:t xml:space="preserve">МБОУ лицей №1 п. Нахабино, </w:t>
      </w:r>
      <w:proofErr w:type="spellStart"/>
      <w:r w:rsidRPr="00E56BC2">
        <w:rPr>
          <w:rFonts w:ascii="Times New Roman" w:hAnsi="Times New Roman"/>
          <w:sz w:val="26"/>
          <w:szCs w:val="26"/>
        </w:rPr>
        <w:t>Коржевская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 Елена Владимировна</w:t>
      </w:r>
      <w:r w:rsidRPr="00E56BC2">
        <w:rPr>
          <w:rFonts w:ascii="Times New Roman" w:hAnsi="Times New Roman"/>
          <w:sz w:val="26"/>
          <w:szCs w:val="26"/>
        </w:rPr>
        <w:tab/>
        <w:t>МБОУ гимназия №</w:t>
      </w:r>
      <w:r w:rsidR="00C92E81" w:rsidRPr="00E56BC2">
        <w:rPr>
          <w:rFonts w:ascii="Times New Roman" w:hAnsi="Times New Roman"/>
          <w:sz w:val="26"/>
          <w:szCs w:val="26"/>
        </w:rPr>
        <w:t xml:space="preserve"> 7, Назарова Надежда Михайловна </w:t>
      </w:r>
      <w:r w:rsidRPr="00E56BC2">
        <w:rPr>
          <w:rFonts w:ascii="Times New Roman" w:hAnsi="Times New Roman"/>
          <w:sz w:val="26"/>
          <w:szCs w:val="26"/>
        </w:rPr>
        <w:t>МБОУ «</w:t>
      </w:r>
      <w:proofErr w:type="spellStart"/>
      <w:r w:rsidRPr="00E56BC2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средняя общеобразовательная школа №2», </w:t>
      </w:r>
      <w:proofErr w:type="spellStart"/>
      <w:r w:rsidRPr="00E56BC2">
        <w:rPr>
          <w:rFonts w:ascii="Times New Roman" w:hAnsi="Times New Roman"/>
          <w:sz w:val="26"/>
          <w:szCs w:val="26"/>
        </w:rPr>
        <w:t>Скакова</w:t>
      </w:r>
      <w:proofErr w:type="spellEnd"/>
      <w:r w:rsidRPr="00E56BC2">
        <w:rPr>
          <w:rFonts w:ascii="Times New Roman" w:hAnsi="Times New Roman"/>
          <w:sz w:val="26"/>
          <w:szCs w:val="26"/>
        </w:rPr>
        <w:t xml:space="preserve"> Лариса Викторовна</w:t>
      </w:r>
      <w:r w:rsidRPr="00E56BC2">
        <w:rPr>
          <w:rFonts w:ascii="Times New Roman" w:hAnsi="Times New Roman"/>
          <w:sz w:val="26"/>
          <w:szCs w:val="26"/>
        </w:rPr>
        <w:tab/>
        <w:t>МБОУ СОШ № 10 с УИОП,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BC2">
        <w:rPr>
          <w:rFonts w:ascii="Times New Roman" w:hAnsi="Times New Roman"/>
          <w:sz w:val="26"/>
          <w:szCs w:val="26"/>
        </w:rPr>
        <w:t>приняли участие в исследованиях компетентностей учителей русского языка, литературы и математики, проводимых Федеральной службой по надзору в сфере образования и науки на базе АСОУ.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50D6" w:rsidRPr="00E56BC2" w:rsidRDefault="00CF50D6" w:rsidP="00CC55DD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E56B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Диагностика достижения планируемых результатов освоения основных образовательных программ основного общего и начального общего образования </w:t>
      </w:r>
      <w:proofErr w:type="gramStart"/>
      <w:r w:rsidRPr="00E56B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обучающимися</w:t>
      </w:r>
      <w:proofErr w:type="gramEnd"/>
      <w:r w:rsidRPr="00E56B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ОО Красногорского муниципального района Московской области</w:t>
      </w:r>
    </w:p>
    <w:p w:rsidR="00CF50D6" w:rsidRPr="00E56BC2" w:rsidRDefault="00CF50D6" w:rsidP="00CF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50D6" w:rsidRPr="00E56BC2" w:rsidRDefault="00CF50D6" w:rsidP="00C92E81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6BC2">
        <w:rPr>
          <w:rFonts w:ascii="Times New Roman" w:eastAsia="Calibri" w:hAnsi="Times New Roman" w:cs="Times New Roman"/>
          <w:sz w:val="26"/>
          <w:szCs w:val="26"/>
        </w:rPr>
        <w:t>В 2015-2016 учебном году ОО Красногорского муниципального района Московской области приняли участие в диагностических исследованиях, проводимых Министерством образования Московской области в целях реализации государственной программы Московской области «Образование Подмосковья на 2014-2018 годы»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 xml:space="preserve">Диагностические исследования проводились с последующим содержательным анализом результатов, включающим оценку степени овладения учащимися содержания учебных предметов, уровня </w:t>
      </w:r>
      <w:proofErr w:type="spellStart"/>
      <w:r w:rsidRPr="00E56BC2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E56BC2">
        <w:rPr>
          <w:rFonts w:ascii="Times New Roman" w:hAnsi="Times New Roman" w:cs="Times New Roman"/>
          <w:sz w:val="26"/>
          <w:szCs w:val="26"/>
        </w:rPr>
        <w:t xml:space="preserve"> умений и методическими рекомендациями по преподаванию предметов.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Работы проводились по предметам математика, русский язык, география, обществознание в 9-11 классах.</w:t>
      </w:r>
    </w:p>
    <w:p w:rsidR="00CF50D6" w:rsidRPr="00E56BC2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BC2">
        <w:rPr>
          <w:rFonts w:ascii="Times New Roman" w:hAnsi="Times New Roman" w:cs="Times New Roman"/>
          <w:sz w:val="26"/>
          <w:szCs w:val="26"/>
        </w:rPr>
        <w:t>Приняли участие 39 общеобразовательных организаций, из них 34 реализующих образовательные программы основного общего и среднего общего образования</w:t>
      </w:r>
    </w:p>
    <w:p w:rsidR="00C92E81" w:rsidRPr="00E56BC2" w:rsidRDefault="00C92E81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D6">
        <w:rPr>
          <w:noProof/>
          <w:lang w:eastAsia="ru-RU"/>
        </w:rPr>
        <w:drawing>
          <wp:inline distT="0" distB="0" distL="0" distR="0" wp14:anchorId="5ADDDFF5" wp14:editId="0CE59BA4">
            <wp:extent cx="6233822" cy="24427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78" cy="24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lastRenderedPageBreak/>
        <w:t xml:space="preserve">В диагностических исследованиях </w:t>
      </w:r>
      <w:r w:rsidRPr="005C53A5">
        <w:rPr>
          <w:rFonts w:ascii="Times New Roman" w:hAnsi="Times New Roman" w:cs="Times New Roman"/>
          <w:b/>
          <w:sz w:val="26"/>
          <w:szCs w:val="26"/>
        </w:rPr>
        <w:t>не принимали</w:t>
      </w:r>
      <w:r w:rsidRPr="005C53A5">
        <w:rPr>
          <w:rFonts w:ascii="Times New Roman" w:hAnsi="Times New Roman" w:cs="Times New Roman"/>
          <w:sz w:val="26"/>
          <w:szCs w:val="26"/>
        </w:rPr>
        <w:t xml:space="preserve"> участие: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A5">
        <w:rPr>
          <w:rFonts w:ascii="Times New Roman" w:hAnsi="Times New Roman" w:cs="Times New Roman"/>
          <w:b/>
          <w:sz w:val="26"/>
          <w:szCs w:val="26"/>
        </w:rPr>
        <w:t xml:space="preserve">Русский язык </w:t>
      </w:r>
    </w:p>
    <w:p w:rsidR="00E524D7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9 класс -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447EF0" w:rsidRPr="005C53A5">
        <w:rPr>
          <w:rFonts w:ascii="Times New Roman" w:hAnsi="Times New Roman" w:cs="Times New Roman"/>
          <w:sz w:val="26"/>
          <w:szCs w:val="26"/>
        </w:rPr>
        <w:t xml:space="preserve"> СОШ № 3 с УИОП, МБОУ СОШ № 8, </w:t>
      </w:r>
      <w:r w:rsidRPr="005C53A5">
        <w:rPr>
          <w:rFonts w:ascii="Times New Roman" w:hAnsi="Times New Roman" w:cs="Times New Roman"/>
          <w:sz w:val="26"/>
          <w:szCs w:val="26"/>
        </w:rPr>
        <w:t>МБОУ СОШ № 18</w:t>
      </w:r>
    </w:p>
    <w:p w:rsidR="00CF50D6" w:rsidRPr="005C53A5" w:rsidRDefault="00E524D7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50D6" w:rsidRPr="005C53A5">
        <w:rPr>
          <w:rFonts w:ascii="Times New Roman" w:hAnsi="Times New Roman" w:cs="Times New Roman"/>
          <w:sz w:val="26"/>
          <w:szCs w:val="26"/>
        </w:rPr>
        <w:t>0 класс - МБОУ СОШ № 8, МБОУ Ильинская СОШ, МБОУ СОШ № 18</w:t>
      </w:r>
    </w:p>
    <w:p w:rsid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11 класс - МБОУ СОШ № 8, МБ</w:t>
      </w:r>
      <w:r w:rsidR="00447EF0" w:rsidRPr="005C53A5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447EF0"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447EF0" w:rsidRPr="005C53A5">
        <w:rPr>
          <w:rFonts w:ascii="Times New Roman" w:hAnsi="Times New Roman" w:cs="Times New Roman"/>
          <w:sz w:val="26"/>
          <w:szCs w:val="26"/>
        </w:rPr>
        <w:t xml:space="preserve"> СОШ № 3 с УИОП, </w:t>
      </w:r>
      <w:r w:rsidRPr="005C53A5">
        <w:rPr>
          <w:rFonts w:ascii="Times New Roman" w:hAnsi="Times New Roman" w:cs="Times New Roman"/>
          <w:sz w:val="26"/>
          <w:szCs w:val="26"/>
        </w:rPr>
        <w:t>МБОУ СОШ № 18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A5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p w:rsidR="00447EF0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9 класс - МБОУ СОШ № 18</w:t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10 класс -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 № 3 с УИОП, МБОУ Ильинская СОШ, МБОУ СОШ № 18</w:t>
      </w:r>
      <w:r w:rsidRPr="005C53A5">
        <w:rPr>
          <w:rFonts w:ascii="Times New Roman" w:hAnsi="Times New Roman" w:cs="Times New Roman"/>
          <w:sz w:val="26"/>
          <w:szCs w:val="26"/>
        </w:rPr>
        <w:tab/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11 класс -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 № 3 с УИОП, МБОУ СОШ № 18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A5">
        <w:rPr>
          <w:rFonts w:ascii="Times New Roman" w:hAnsi="Times New Roman" w:cs="Times New Roman"/>
          <w:b/>
          <w:sz w:val="26"/>
          <w:szCs w:val="26"/>
        </w:rPr>
        <w:t>Обществознание</w:t>
      </w:r>
    </w:p>
    <w:p w:rsidR="00447EF0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9 класс -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 № 3 с УИОП, МБОУ Ильинская СОШ, МБОУ СОШ № 18</w:t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10 класс -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 № 3 с УИОП, МБОУ Ильинская СОШ, МБОУ СОШ № 18</w:t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</w:p>
    <w:p w:rsidR="00447EF0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11 класс - МБОУ СОШ № 3, МБОУ СОШ </w:t>
      </w:r>
      <w:r w:rsidR="00447EF0" w:rsidRPr="005C53A5">
        <w:rPr>
          <w:rFonts w:ascii="Times New Roman" w:hAnsi="Times New Roman" w:cs="Times New Roman"/>
          <w:sz w:val="26"/>
          <w:szCs w:val="26"/>
        </w:rPr>
        <w:t>№ 18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A5">
        <w:rPr>
          <w:rFonts w:ascii="Times New Roman" w:hAnsi="Times New Roman" w:cs="Times New Roman"/>
          <w:b/>
          <w:sz w:val="26"/>
          <w:szCs w:val="26"/>
        </w:rPr>
        <w:t>География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9 класс -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 № 3 с УИОП, МБОУ Ильинская СОШ, </w:t>
      </w:r>
    </w:p>
    <w:p w:rsidR="00447EF0" w:rsidRPr="005C53A5" w:rsidRDefault="00C92E81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МБОУ СОШ № 18</w:t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10 класс -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 № 3 с УИОП, МБОУ Ильинская СОШ, МБОУ СОШ № 18</w:t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  <w:r w:rsidRPr="005C53A5">
        <w:rPr>
          <w:rFonts w:ascii="Times New Roman" w:hAnsi="Times New Roman" w:cs="Times New Roman"/>
          <w:sz w:val="26"/>
          <w:szCs w:val="26"/>
        </w:rPr>
        <w:tab/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11 класс - МБОУ СОШ № 3, МБОУ гимназия № 5,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</w:t>
      </w:r>
      <w:r w:rsidR="00447EF0" w:rsidRPr="005C53A5">
        <w:rPr>
          <w:rFonts w:ascii="Times New Roman" w:hAnsi="Times New Roman" w:cs="Times New Roman"/>
          <w:sz w:val="26"/>
          <w:szCs w:val="26"/>
        </w:rPr>
        <w:t xml:space="preserve"> №</w:t>
      </w:r>
      <w:r w:rsidRPr="005C53A5">
        <w:rPr>
          <w:rFonts w:ascii="Times New Roman" w:hAnsi="Times New Roman" w:cs="Times New Roman"/>
          <w:sz w:val="26"/>
          <w:szCs w:val="26"/>
        </w:rPr>
        <w:t>3 с УИОП, МБОУ Ильинская СОШ, МБОУ СОШ № 18</w:t>
      </w:r>
    </w:p>
    <w:p w:rsidR="00CF50D6" w:rsidRPr="005C53A5" w:rsidRDefault="00CF50D6" w:rsidP="004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По результатам диагностических исследований, по материалам регионального центра обработки информации, был проведен анализ полученных результатов и совместно с руководителями РМО по данным предметам были даны методические рекомендации учителям - предметникам по результатам проведённого анализа «входных» работ обучающихся.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1.</w:t>
      </w:r>
      <w:r w:rsidRPr="005C53A5">
        <w:rPr>
          <w:rFonts w:ascii="Times New Roman" w:hAnsi="Times New Roman" w:cs="Times New Roman"/>
          <w:sz w:val="26"/>
          <w:szCs w:val="26"/>
        </w:rPr>
        <w:tab/>
        <w:t>В целях организации работы по выявлению результатов освоения основ</w:t>
      </w:r>
      <w:r w:rsidR="005C53A5">
        <w:rPr>
          <w:rFonts w:ascii="Times New Roman" w:hAnsi="Times New Roman" w:cs="Times New Roman"/>
          <w:sz w:val="26"/>
          <w:szCs w:val="26"/>
        </w:rPr>
        <w:t xml:space="preserve">ной Образовательной программы </w:t>
      </w:r>
      <w:r w:rsidRPr="005C53A5">
        <w:rPr>
          <w:rFonts w:ascii="Times New Roman" w:hAnsi="Times New Roman" w:cs="Times New Roman"/>
          <w:sz w:val="26"/>
          <w:szCs w:val="26"/>
        </w:rPr>
        <w:t>начального общего образования и готовности освоения образовательной программы основного общего образования по ФГОС ООО, при взаимодействии с отделом экспертизы образовательной деятельности образовательных организаций ЦКО АСОУ были проведены диагностические работы:</w:t>
      </w:r>
    </w:p>
    <w:p w:rsidR="00447EF0" w:rsidRPr="005C53A5" w:rsidRDefault="00447EF0" w:rsidP="00CF5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b/>
          <w:sz w:val="26"/>
          <w:szCs w:val="26"/>
        </w:rPr>
        <w:t>Сентябрь</w:t>
      </w:r>
      <w:r w:rsidRPr="005C53A5">
        <w:rPr>
          <w:rFonts w:ascii="Times New Roman" w:hAnsi="Times New Roman" w:cs="Times New Roman"/>
          <w:sz w:val="26"/>
          <w:szCs w:val="26"/>
        </w:rPr>
        <w:t xml:space="preserve">: </w:t>
      </w:r>
      <w:r w:rsidRPr="005C53A5">
        <w:rPr>
          <w:rFonts w:ascii="Times New Roman" w:hAnsi="Times New Roman" w:cs="Times New Roman"/>
          <w:sz w:val="26"/>
          <w:szCs w:val="26"/>
          <w:u w:val="single"/>
        </w:rPr>
        <w:t>5 классы</w:t>
      </w:r>
      <w:r w:rsidRPr="005C53A5">
        <w:rPr>
          <w:rFonts w:ascii="Times New Roman" w:hAnsi="Times New Roman" w:cs="Times New Roman"/>
          <w:sz w:val="26"/>
          <w:szCs w:val="26"/>
        </w:rPr>
        <w:t xml:space="preserve"> - МБОУ Архангельская СОШ им.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А.Н.Косыгина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, МБОУ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СОШ № 3, МБОУ СОШ № 16.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Выбор школ и классов (5Б) был определен Приказом Министра образования Московской области № 4673 от 02.09.2015 г.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Работы проводились по предметам: математика и русский язык.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Результаты проведения работы по русскому языку: 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Из 69 </w:t>
      </w:r>
      <w:proofErr w:type="gramStart"/>
      <w:r w:rsidRPr="005C53A5">
        <w:rPr>
          <w:rFonts w:ascii="Times New Roman" w:hAnsi="Times New Roman" w:cs="Times New Roman"/>
          <w:sz w:val="26"/>
          <w:szCs w:val="26"/>
        </w:rPr>
        <w:t>сдававших</w:t>
      </w:r>
      <w:proofErr w:type="gramEnd"/>
      <w:r w:rsidRPr="005C53A5">
        <w:rPr>
          <w:rFonts w:ascii="Times New Roman" w:hAnsi="Times New Roman" w:cs="Times New Roman"/>
          <w:sz w:val="26"/>
          <w:szCs w:val="26"/>
        </w:rPr>
        <w:t xml:space="preserve"> показали уровни обученности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– высокий – 8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(11,59%)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– повышенный – 27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(39,13%)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– базовый – 18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(26,09%)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– пониженный – 14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(20,29%)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– недостаточный – 2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(2,9%).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По математике 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lastRenderedPageBreak/>
        <w:t xml:space="preserve">Из 68 </w:t>
      </w:r>
      <w:proofErr w:type="gramStart"/>
      <w:r w:rsidRPr="005C53A5">
        <w:rPr>
          <w:rFonts w:ascii="Times New Roman" w:hAnsi="Times New Roman" w:cs="Times New Roman"/>
          <w:sz w:val="26"/>
          <w:szCs w:val="26"/>
        </w:rPr>
        <w:t>сдававших</w:t>
      </w:r>
      <w:proofErr w:type="gramEnd"/>
      <w:r w:rsidRPr="005C53A5">
        <w:rPr>
          <w:rFonts w:ascii="Times New Roman" w:hAnsi="Times New Roman" w:cs="Times New Roman"/>
          <w:sz w:val="26"/>
          <w:szCs w:val="26"/>
        </w:rPr>
        <w:t xml:space="preserve"> показали уровни обученности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- высокий – 2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(2,94%)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- повышенный – 13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(19,12%)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- базовый – 13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(19,12%)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- пониженный – 35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(51,47%)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- недостаточный – 5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(7,35%).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Pr="005C53A5">
        <w:rPr>
          <w:rFonts w:ascii="Times New Roman" w:hAnsi="Times New Roman" w:cs="Times New Roman"/>
          <w:sz w:val="26"/>
          <w:szCs w:val="26"/>
        </w:rPr>
        <w:t xml:space="preserve">: По русскому языку </w:t>
      </w:r>
      <w:proofErr w:type="spellStart"/>
      <w:r w:rsidRPr="005C53A5">
        <w:rPr>
          <w:rFonts w:ascii="Times New Roman" w:hAnsi="Times New Roman" w:cs="Times New Roman"/>
          <w:sz w:val="26"/>
          <w:szCs w:val="26"/>
        </w:rPr>
        <w:t>обученность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уровней </w:t>
      </w:r>
      <w:proofErr w:type="gramStart"/>
      <w:r w:rsidRPr="005C53A5">
        <w:rPr>
          <w:rFonts w:ascii="Times New Roman" w:hAnsi="Times New Roman" w:cs="Times New Roman"/>
          <w:sz w:val="26"/>
          <w:szCs w:val="26"/>
        </w:rPr>
        <w:t>базовый</w:t>
      </w:r>
      <w:proofErr w:type="gramEnd"/>
      <w:r w:rsidRPr="005C53A5">
        <w:rPr>
          <w:rFonts w:ascii="Times New Roman" w:hAnsi="Times New Roman" w:cs="Times New Roman"/>
          <w:sz w:val="26"/>
          <w:szCs w:val="26"/>
        </w:rPr>
        <w:t xml:space="preserve">, повышенный, высокий составляет в сумме 76,81%, по математике – </w:t>
      </w:r>
      <w:r w:rsidRPr="005C53A5">
        <w:rPr>
          <w:rFonts w:ascii="Times New Roman" w:hAnsi="Times New Roman" w:cs="Times New Roman"/>
          <w:color w:val="FF0000"/>
          <w:sz w:val="26"/>
          <w:szCs w:val="26"/>
        </w:rPr>
        <w:t>41,18%,</w:t>
      </w:r>
      <w:r w:rsidRPr="005C53A5">
        <w:rPr>
          <w:rFonts w:ascii="Times New Roman" w:hAnsi="Times New Roman" w:cs="Times New Roman"/>
          <w:sz w:val="26"/>
          <w:szCs w:val="26"/>
        </w:rPr>
        <w:t xml:space="preserve"> пониженный и недостаточный по русскому языку в сумме 23,19%, по математике </w:t>
      </w:r>
      <w:r w:rsidRPr="005C53A5">
        <w:rPr>
          <w:rFonts w:ascii="Times New Roman" w:hAnsi="Times New Roman" w:cs="Times New Roman"/>
          <w:color w:val="FF0000"/>
          <w:sz w:val="26"/>
          <w:szCs w:val="26"/>
        </w:rPr>
        <w:t>58,82%</w:t>
      </w:r>
      <w:r w:rsidRPr="005C53A5">
        <w:rPr>
          <w:rFonts w:ascii="Times New Roman" w:hAnsi="Times New Roman" w:cs="Times New Roman"/>
          <w:sz w:val="26"/>
          <w:szCs w:val="26"/>
        </w:rPr>
        <w:t>.</w:t>
      </w: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CF50D6" w:rsidRDefault="00CF50D6" w:rsidP="00CF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0D6">
        <w:rPr>
          <w:rFonts w:ascii="Times New Roman" w:hAnsi="Times New Roman" w:cs="Times New Roman"/>
          <w:sz w:val="28"/>
          <w:szCs w:val="28"/>
        </w:rPr>
        <w:t xml:space="preserve">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CD94E" wp14:editId="1069616D">
            <wp:extent cx="2464904" cy="2186608"/>
            <wp:effectExtent l="0" t="0" r="0" b="444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F50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B4F24" wp14:editId="53A7E8ED">
            <wp:extent cx="2464904" cy="2186608"/>
            <wp:effectExtent l="0" t="0" r="0" b="444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По результатам проведенной диагностики уровни обученности учащихся, пришедших в 5 класс, по математике почти вдвое ниже, чем по русскому языку.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EF0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A5">
        <w:rPr>
          <w:rFonts w:ascii="Times New Roman" w:hAnsi="Times New Roman" w:cs="Times New Roman"/>
          <w:b/>
          <w:sz w:val="26"/>
          <w:szCs w:val="26"/>
        </w:rPr>
        <w:t xml:space="preserve">Март - май: 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3A5">
        <w:rPr>
          <w:rFonts w:ascii="Times New Roman" w:hAnsi="Times New Roman" w:cs="Times New Roman"/>
          <w:sz w:val="26"/>
          <w:szCs w:val="26"/>
        </w:rPr>
        <w:t>С целью выявления результатов освоения основной образовательной программы начального общего образования, промежуточных результатов освоения основной образовательной программы основного общего образования обучающихся 4-х, 5-х и 6-х классов ОО Красногорского муниципального района, реализующих образовательные программы в соответствии с ФГОС ОО, были проведены комплексные работы в 4-х, 5-х и 6-х классах, диагностическая работа по математике в 6-х классах, причем в 6-х классах, реализующих</w:t>
      </w:r>
      <w:proofErr w:type="gramEnd"/>
      <w:r w:rsidRPr="005C53A5">
        <w:rPr>
          <w:rFonts w:ascii="Times New Roman" w:hAnsi="Times New Roman" w:cs="Times New Roman"/>
          <w:sz w:val="26"/>
          <w:szCs w:val="26"/>
        </w:rPr>
        <w:t xml:space="preserve"> ФГОС в пилотном режиме.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Результаты комплексной работы в 4-х классах </w:t>
      </w: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846"/>
        <w:gridCol w:w="891"/>
        <w:gridCol w:w="915"/>
        <w:gridCol w:w="904"/>
        <w:gridCol w:w="902"/>
        <w:gridCol w:w="917"/>
        <w:gridCol w:w="890"/>
        <w:gridCol w:w="929"/>
        <w:gridCol w:w="1087"/>
      </w:tblGrid>
      <w:tr w:rsidR="00CF50D6" w:rsidRPr="00CF50D6" w:rsidTr="00447EF0">
        <w:trPr>
          <w:trHeight w:val="302"/>
        </w:trPr>
        <w:tc>
          <w:tcPr>
            <w:tcW w:w="1482" w:type="dxa"/>
            <w:vMerge w:val="restart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736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Недостаточный</w:t>
            </w:r>
          </w:p>
        </w:tc>
        <w:tc>
          <w:tcPr>
            <w:tcW w:w="1819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Базовый</w:t>
            </w:r>
          </w:p>
        </w:tc>
        <w:tc>
          <w:tcPr>
            <w:tcW w:w="1819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Повышенный</w:t>
            </w:r>
          </w:p>
        </w:tc>
        <w:tc>
          <w:tcPr>
            <w:tcW w:w="1819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Высокий</w:t>
            </w:r>
          </w:p>
        </w:tc>
        <w:tc>
          <w:tcPr>
            <w:tcW w:w="1087" w:type="dxa"/>
            <w:vMerge w:val="restart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  <w:proofErr w:type="gram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сдавав-</w:t>
            </w:r>
            <w:proofErr w:type="spell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ших</w:t>
            </w:r>
            <w:proofErr w:type="spellEnd"/>
            <w:proofErr w:type="gramEnd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CF50D6" w:rsidRPr="00CF50D6" w:rsidTr="00447EF0">
        <w:trPr>
          <w:trHeight w:val="690"/>
        </w:trPr>
        <w:tc>
          <w:tcPr>
            <w:tcW w:w="1482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6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9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915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03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90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16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90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29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1087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F50D6" w:rsidRPr="00CF50D6" w:rsidTr="00447EF0">
        <w:trPr>
          <w:trHeight w:val="690"/>
        </w:trPr>
        <w:tc>
          <w:tcPr>
            <w:tcW w:w="148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региону:</w:t>
            </w:r>
          </w:p>
        </w:tc>
        <w:tc>
          <w:tcPr>
            <w:tcW w:w="846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1826</w:t>
            </w:r>
          </w:p>
        </w:tc>
        <w:tc>
          <w:tcPr>
            <w:tcW w:w="89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2,72%</w:t>
            </w:r>
          </w:p>
        </w:tc>
        <w:tc>
          <w:tcPr>
            <w:tcW w:w="915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28511</w:t>
            </w:r>
          </w:p>
        </w:tc>
        <w:tc>
          <w:tcPr>
            <w:tcW w:w="90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42,46%</w:t>
            </w:r>
          </w:p>
        </w:tc>
        <w:tc>
          <w:tcPr>
            <w:tcW w:w="90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27723</w:t>
            </w:r>
          </w:p>
        </w:tc>
        <w:tc>
          <w:tcPr>
            <w:tcW w:w="916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41,29%</w:t>
            </w:r>
          </w:p>
        </w:tc>
        <w:tc>
          <w:tcPr>
            <w:tcW w:w="89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9084</w:t>
            </w:r>
          </w:p>
        </w:tc>
        <w:tc>
          <w:tcPr>
            <w:tcW w:w="929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13,53%</w:t>
            </w:r>
          </w:p>
        </w:tc>
        <w:tc>
          <w:tcPr>
            <w:tcW w:w="1087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67144</w:t>
            </w:r>
          </w:p>
        </w:tc>
      </w:tr>
      <w:tr w:rsidR="00CF50D6" w:rsidRPr="00CF50D6" w:rsidTr="00447EF0">
        <w:trPr>
          <w:trHeight w:val="690"/>
        </w:trPr>
        <w:tc>
          <w:tcPr>
            <w:tcW w:w="148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по Красногорскому </w:t>
            </w:r>
            <w:proofErr w:type="spell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м.р</w:t>
            </w:r>
            <w:proofErr w:type="spellEnd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846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89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3,99%</w:t>
            </w:r>
          </w:p>
        </w:tc>
        <w:tc>
          <w:tcPr>
            <w:tcW w:w="915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949</w:t>
            </w:r>
          </w:p>
        </w:tc>
        <w:tc>
          <w:tcPr>
            <w:tcW w:w="90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44,04%</w:t>
            </w:r>
          </w:p>
        </w:tc>
        <w:tc>
          <w:tcPr>
            <w:tcW w:w="90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853</w:t>
            </w:r>
          </w:p>
        </w:tc>
        <w:tc>
          <w:tcPr>
            <w:tcW w:w="916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39,58%</w:t>
            </w:r>
          </w:p>
        </w:tc>
        <w:tc>
          <w:tcPr>
            <w:tcW w:w="89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267</w:t>
            </w:r>
          </w:p>
        </w:tc>
        <w:tc>
          <w:tcPr>
            <w:tcW w:w="929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12,39%</w:t>
            </w:r>
          </w:p>
        </w:tc>
        <w:tc>
          <w:tcPr>
            <w:tcW w:w="1087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2155</w:t>
            </w:r>
          </w:p>
        </w:tc>
      </w:tr>
      <w:tr w:rsidR="00CF50D6" w:rsidRPr="00CF50D6" w:rsidTr="00447EF0">
        <w:trPr>
          <w:trHeight w:val="690"/>
        </w:trPr>
        <w:tc>
          <w:tcPr>
            <w:tcW w:w="148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Min –</w:t>
            </w: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C53A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max </w:t>
            </w: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ОО</w:t>
            </w:r>
          </w:p>
        </w:tc>
        <w:tc>
          <w:tcPr>
            <w:tcW w:w="1736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0,85% - 20%</w:t>
            </w:r>
          </w:p>
        </w:tc>
        <w:tc>
          <w:tcPr>
            <w:tcW w:w="1819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4,35% - 70,73%</w:t>
            </w:r>
          </w:p>
        </w:tc>
        <w:tc>
          <w:tcPr>
            <w:tcW w:w="1819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20,00%-78,26%</w:t>
            </w:r>
          </w:p>
        </w:tc>
        <w:tc>
          <w:tcPr>
            <w:tcW w:w="1819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2,44% - 37,50%</w:t>
            </w:r>
          </w:p>
        </w:tc>
        <w:tc>
          <w:tcPr>
            <w:tcW w:w="1087" w:type="dxa"/>
          </w:tcPr>
          <w:p w:rsidR="00CF50D6" w:rsidRPr="005C53A5" w:rsidRDefault="00CF50D6" w:rsidP="00CF50D6">
            <w:pPr>
              <w:jc w:val="both"/>
              <w:rPr>
                <w:sz w:val="22"/>
                <w:szCs w:val="22"/>
              </w:rPr>
            </w:pPr>
          </w:p>
        </w:tc>
      </w:tr>
    </w:tbl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D3A23F" wp14:editId="66040867">
            <wp:extent cx="2727298" cy="1956021"/>
            <wp:effectExtent l="0" t="0" r="0" b="635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CF50D6">
        <w:rPr>
          <w:rFonts w:ascii="Times New Roman" w:hAnsi="Times New Roman" w:cs="Times New Roman"/>
          <w:sz w:val="28"/>
          <w:szCs w:val="28"/>
        </w:rPr>
        <w:t xml:space="preserve">   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33621" wp14:editId="33005A3E">
            <wp:extent cx="2727298" cy="1956021"/>
            <wp:effectExtent l="0" t="0" r="0" b="63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7EF0" w:rsidRDefault="00447EF0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Результаты комплексной работы в 5-х классах.</w:t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Результаты выполнения 1 части:</w:t>
      </w: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840"/>
        <w:gridCol w:w="842"/>
        <w:gridCol w:w="840"/>
        <w:gridCol w:w="982"/>
        <w:gridCol w:w="981"/>
        <w:gridCol w:w="981"/>
        <w:gridCol w:w="841"/>
        <w:gridCol w:w="981"/>
        <w:gridCol w:w="1053"/>
      </w:tblGrid>
      <w:tr w:rsidR="00CF50D6" w:rsidRPr="00CF50D6" w:rsidTr="00AD767C">
        <w:trPr>
          <w:trHeight w:val="482"/>
        </w:trPr>
        <w:tc>
          <w:tcPr>
            <w:tcW w:w="1509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8" w:type="dxa"/>
            <w:gridSpan w:val="8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/>
                <w:bCs/>
                <w:sz w:val="22"/>
                <w:szCs w:val="22"/>
              </w:rPr>
              <w:t>Часть 1</w:t>
            </w:r>
          </w:p>
        </w:tc>
        <w:tc>
          <w:tcPr>
            <w:tcW w:w="1053" w:type="dxa"/>
            <w:vMerge w:val="restart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  <w:proofErr w:type="gram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сдававших</w:t>
            </w:r>
            <w:proofErr w:type="gramEnd"/>
          </w:p>
        </w:tc>
      </w:tr>
      <w:tr w:rsidR="00CF50D6" w:rsidRPr="00CF50D6" w:rsidTr="00AD767C">
        <w:trPr>
          <w:trHeight w:val="281"/>
        </w:trPr>
        <w:tc>
          <w:tcPr>
            <w:tcW w:w="1509" w:type="dxa"/>
            <w:vMerge w:val="restart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682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Недостаточный</w:t>
            </w:r>
          </w:p>
        </w:tc>
        <w:tc>
          <w:tcPr>
            <w:tcW w:w="1822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Базовый</w:t>
            </w:r>
          </w:p>
        </w:tc>
        <w:tc>
          <w:tcPr>
            <w:tcW w:w="1962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Повышенный</w:t>
            </w:r>
          </w:p>
        </w:tc>
        <w:tc>
          <w:tcPr>
            <w:tcW w:w="1822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Высокий</w:t>
            </w:r>
          </w:p>
        </w:tc>
        <w:tc>
          <w:tcPr>
            <w:tcW w:w="1053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AD767C">
        <w:trPr>
          <w:trHeight w:val="642"/>
        </w:trPr>
        <w:tc>
          <w:tcPr>
            <w:tcW w:w="1509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4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40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8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98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8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4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8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1053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AD767C">
        <w:trPr>
          <w:trHeight w:val="642"/>
        </w:trPr>
        <w:tc>
          <w:tcPr>
            <w:tcW w:w="1509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региону:</w:t>
            </w:r>
          </w:p>
        </w:tc>
        <w:tc>
          <w:tcPr>
            <w:tcW w:w="84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2404</w:t>
            </w:r>
          </w:p>
        </w:tc>
        <w:tc>
          <w:tcPr>
            <w:tcW w:w="84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3,56%</w:t>
            </w:r>
          </w:p>
        </w:tc>
        <w:tc>
          <w:tcPr>
            <w:tcW w:w="84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27747</w:t>
            </w:r>
          </w:p>
        </w:tc>
        <w:tc>
          <w:tcPr>
            <w:tcW w:w="98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41,12%</w:t>
            </w:r>
          </w:p>
        </w:tc>
        <w:tc>
          <w:tcPr>
            <w:tcW w:w="98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27971</w:t>
            </w:r>
          </w:p>
        </w:tc>
        <w:tc>
          <w:tcPr>
            <w:tcW w:w="98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41,45%</w:t>
            </w:r>
          </w:p>
        </w:tc>
        <w:tc>
          <w:tcPr>
            <w:tcW w:w="84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9063</w:t>
            </w:r>
          </w:p>
        </w:tc>
        <w:tc>
          <w:tcPr>
            <w:tcW w:w="98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13,43%</w:t>
            </w:r>
          </w:p>
        </w:tc>
        <w:tc>
          <w:tcPr>
            <w:tcW w:w="105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67485</w:t>
            </w:r>
          </w:p>
        </w:tc>
      </w:tr>
      <w:tr w:rsidR="00CF50D6" w:rsidRPr="00CF50D6" w:rsidTr="00AD767C">
        <w:trPr>
          <w:trHeight w:val="642"/>
        </w:trPr>
        <w:tc>
          <w:tcPr>
            <w:tcW w:w="1509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 xml:space="preserve">по Красногорскому </w:t>
            </w: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84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5,56%</w:t>
            </w:r>
          </w:p>
        </w:tc>
        <w:tc>
          <w:tcPr>
            <w:tcW w:w="84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842</w:t>
            </w:r>
          </w:p>
        </w:tc>
        <w:tc>
          <w:tcPr>
            <w:tcW w:w="98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39,31%</w:t>
            </w:r>
          </w:p>
        </w:tc>
        <w:tc>
          <w:tcPr>
            <w:tcW w:w="98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902</w:t>
            </w:r>
          </w:p>
        </w:tc>
        <w:tc>
          <w:tcPr>
            <w:tcW w:w="98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42,11%</w:t>
            </w:r>
          </w:p>
        </w:tc>
        <w:tc>
          <w:tcPr>
            <w:tcW w:w="84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279</w:t>
            </w:r>
          </w:p>
        </w:tc>
        <w:tc>
          <w:tcPr>
            <w:tcW w:w="98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13,03%</w:t>
            </w:r>
          </w:p>
        </w:tc>
        <w:tc>
          <w:tcPr>
            <w:tcW w:w="105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2142</w:t>
            </w:r>
          </w:p>
        </w:tc>
      </w:tr>
      <w:tr w:rsidR="00CF50D6" w:rsidRPr="00CF50D6" w:rsidTr="00AD767C">
        <w:trPr>
          <w:trHeight w:val="642"/>
        </w:trPr>
        <w:tc>
          <w:tcPr>
            <w:tcW w:w="1509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Min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1682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0,98%-55,26%</w:t>
            </w:r>
          </w:p>
        </w:tc>
        <w:tc>
          <w:tcPr>
            <w:tcW w:w="1822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4,65%-80,95%</w:t>
            </w:r>
          </w:p>
        </w:tc>
        <w:tc>
          <w:tcPr>
            <w:tcW w:w="1962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2,38%-81,40%</w:t>
            </w:r>
          </w:p>
        </w:tc>
        <w:tc>
          <w:tcPr>
            <w:tcW w:w="1822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0,99%- 50,00%</w:t>
            </w:r>
          </w:p>
        </w:tc>
        <w:tc>
          <w:tcPr>
            <w:tcW w:w="105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2D697" wp14:editId="2F3F1F12">
            <wp:extent cx="2727298" cy="1956021"/>
            <wp:effectExtent l="0" t="0" r="0" b="635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CF50D6">
        <w:rPr>
          <w:rFonts w:ascii="Times New Roman" w:hAnsi="Times New Roman" w:cs="Times New Roman"/>
          <w:sz w:val="28"/>
          <w:szCs w:val="28"/>
        </w:rPr>
        <w:t xml:space="preserve"> 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7C291" wp14:editId="10100407">
            <wp:extent cx="2727298" cy="1956021"/>
            <wp:effectExtent l="0" t="0" r="0" b="635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Результаты выполнения 2 части:</w:t>
      </w: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850"/>
        <w:gridCol w:w="993"/>
        <w:gridCol w:w="992"/>
        <w:gridCol w:w="992"/>
        <w:gridCol w:w="851"/>
        <w:gridCol w:w="992"/>
        <w:gridCol w:w="1065"/>
      </w:tblGrid>
      <w:tr w:rsidR="00CF50D6" w:rsidRPr="00CF50D6" w:rsidTr="00CF50D6">
        <w:trPr>
          <w:trHeight w:val="450"/>
        </w:trPr>
        <w:tc>
          <w:tcPr>
            <w:tcW w:w="1384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3" w:type="dxa"/>
            <w:gridSpan w:val="8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/>
                <w:bCs/>
                <w:sz w:val="22"/>
                <w:szCs w:val="22"/>
              </w:rPr>
              <w:t>Часть 2</w:t>
            </w:r>
          </w:p>
        </w:tc>
        <w:tc>
          <w:tcPr>
            <w:tcW w:w="1065" w:type="dxa"/>
            <w:vMerge w:val="restart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  <w:proofErr w:type="gram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сдававших</w:t>
            </w:r>
            <w:proofErr w:type="gramEnd"/>
          </w:p>
        </w:tc>
      </w:tr>
      <w:tr w:rsidR="00CF50D6" w:rsidRPr="00CF50D6" w:rsidTr="00CF50D6">
        <w:trPr>
          <w:trHeight w:val="263"/>
        </w:trPr>
        <w:tc>
          <w:tcPr>
            <w:tcW w:w="1384" w:type="dxa"/>
            <w:vMerge w:val="restart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Недостаточный</w:t>
            </w:r>
          </w:p>
        </w:tc>
        <w:tc>
          <w:tcPr>
            <w:tcW w:w="1843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Базовый</w:t>
            </w:r>
          </w:p>
        </w:tc>
        <w:tc>
          <w:tcPr>
            <w:tcW w:w="1984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Повышенный</w:t>
            </w:r>
          </w:p>
        </w:tc>
        <w:tc>
          <w:tcPr>
            <w:tcW w:w="1843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Высокий</w:t>
            </w:r>
          </w:p>
        </w:tc>
        <w:tc>
          <w:tcPr>
            <w:tcW w:w="1065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CF50D6">
        <w:trPr>
          <w:trHeight w:val="600"/>
        </w:trPr>
        <w:tc>
          <w:tcPr>
            <w:tcW w:w="1384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50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93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99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5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1065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CF50D6">
        <w:trPr>
          <w:trHeight w:val="600"/>
        </w:trPr>
        <w:tc>
          <w:tcPr>
            <w:tcW w:w="1384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региону: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3856</w:t>
            </w:r>
          </w:p>
        </w:tc>
        <w:tc>
          <w:tcPr>
            <w:tcW w:w="85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5,71%</w:t>
            </w:r>
          </w:p>
        </w:tc>
        <w:tc>
          <w:tcPr>
            <w:tcW w:w="85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11415</w:t>
            </w:r>
          </w:p>
        </w:tc>
        <w:tc>
          <w:tcPr>
            <w:tcW w:w="99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16,91%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10459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15,50%</w:t>
            </w:r>
          </w:p>
        </w:tc>
        <w:tc>
          <w:tcPr>
            <w:tcW w:w="85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41719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61,82%</w:t>
            </w:r>
          </w:p>
        </w:tc>
        <w:tc>
          <w:tcPr>
            <w:tcW w:w="1065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67485</w:t>
            </w:r>
          </w:p>
        </w:tc>
      </w:tr>
      <w:tr w:rsidR="00CF50D6" w:rsidRPr="00CF50D6" w:rsidTr="00CF50D6">
        <w:trPr>
          <w:trHeight w:val="600"/>
        </w:trPr>
        <w:tc>
          <w:tcPr>
            <w:tcW w:w="1384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 xml:space="preserve">по Красногорскому </w:t>
            </w: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85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6,35%</w:t>
            </w:r>
          </w:p>
        </w:tc>
        <w:tc>
          <w:tcPr>
            <w:tcW w:w="85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327</w:t>
            </w:r>
          </w:p>
        </w:tc>
        <w:tc>
          <w:tcPr>
            <w:tcW w:w="99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15,27%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13,54%</w:t>
            </w:r>
          </w:p>
        </w:tc>
        <w:tc>
          <w:tcPr>
            <w:tcW w:w="851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1389</w:t>
            </w:r>
          </w:p>
        </w:tc>
        <w:tc>
          <w:tcPr>
            <w:tcW w:w="992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64,85%</w:t>
            </w:r>
          </w:p>
        </w:tc>
        <w:tc>
          <w:tcPr>
            <w:tcW w:w="1065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2142</w:t>
            </w:r>
          </w:p>
        </w:tc>
      </w:tr>
      <w:tr w:rsidR="00CF50D6" w:rsidRPr="00CF50D6" w:rsidTr="00CF50D6">
        <w:trPr>
          <w:trHeight w:val="600"/>
        </w:trPr>
        <w:tc>
          <w:tcPr>
            <w:tcW w:w="1384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Min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1843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2,36%- 59,21%</w:t>
            </w:r>
          </w:p>
        </w:tc>
        <w:tc>
          <w:tcPr>
            <w:tcW w:w="1843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3,45%-33,33%</w:t>
            </w:r>
          </w:p>
        </w:tc>
        <w:tc>
          <w:tcPr>
            <w:tcW w:w="1984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2,50%-25,00%</w:t>
            </w:r>
          </w:p>
        </w:tc>
        <w:tc>
          <w:tcPr>
            <w:tcW w:w="1843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3,45% - 100%</w:t>
            </w:r>
          </w:p>
        </w:tc>
        <w:tc>
          <w:tcPr>
            <w:tcW w:w="1065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7741BB" wp14:editId="67217DD2">
            <wp:extent cx="2727298" cy="1956021"/>
            <wp:effectExtent l="0" t="0" r="0" b="635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CF50D6">
        <w:rPr>
          <w:rFonts w:ascii="Times New Roman" w:hAnsi="Times New Roman" w:cs="Times New Roman"/>
          <w:sz w:val="28"/>
          <w:szCs w:val="28"/>
        </w:rPr>
        <w:t xml:space="preserve">  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4C7CB" wp14:editId="05D17CCF">
            <wp:extent cx="2727298" cy="1956021"/>
            <wp:effectExtent l="0" t="0" r="0" b="63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5C53A5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Результаты комплексной работы в 6-х классах.</w:t>
      </w:r>
    </w:p>
    <w:p w:rsid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Результаты выполнения 1 части:</w:t>
      </w: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993"/>
        <w:gridCol w:w="992"/>
        <w:gridCol w:w="992"/>
        <w:gridCol w:w="851"/>
        <w:gridCol w:w="992"/>
        <w:gridCol w:w="1065"/>
      </w:tblGrid>
      <w:tr w:rsidR="00CF50D6" w:rsidRPr="00CF50D6" w:rsidTr="00CF50D6">
        <w:trPr>
          <w:trHeight w:val="450"/>
        </w:trPr>
        <w:tc>
          <w:tcPr>
            <w:tcW w:w="1526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8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/>
                <w:bCs/>
                <w:sz w:val="22"/>
                <w:szCs w:val="22"/>
              </w:rPr>
              <w:t>Часть 1</w:t>
            </w:r>
          </w:p>
        </w:tc>
        <w:tc>
          <w:tcPr>
            <w:tcW w:w="1065" w:type="dxa"/>
            <w:vMerge w:val="restart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  <w:proofErr w:type="gram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сдававших</w:t>
            </w:r>
            <w:proofErr w:type="gramEnd"/>
          </w:p>
        </w:tc>
      </w:tr>
      <w:tr w:rsidR="00CF50D6" w:rsidRPr="00CF50D6" w:rsidTr="00CF50D6">
        <w:trPr>
          <w:trHeight w:val="263"/>
        </w:trPr>
        <w:tc>
          <w:tcPr>
            <w:tcW w:w="1526" w:type="dxa"/>
            <w:vMerge w:val="restart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Недостаточный</w:t>
            </w:r>
          </w:p>
        </w:tc>
        <w:tc>
          <w:tcPr>
            <w:tcW w:w="1843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Базовый</w:t>
            </w:r>
          </w:p>
        </w:tc>
        <w:tc>
          <w:tcPr>
            <w:tcW w:w="1984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Повышенный</w:t>
            </w:r>
          </w:p>
        </w:tc>
        <w:tc>
          <w:tcPr>
            <w:tcW w:w="1843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Высокий</w:t>
            </w:r>
          </w:p>
        </w:tc>
        <w:tc>
          <w:tcPr>
            <w:tcW w:w="1065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CF50D6">
        <w:trPr>
          <w:trHeight w:val="600"/>
        </w:trPr>
        <w:tc>
          <w:tcPr>
            <w:tcW w:w="1526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50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93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99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5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1065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CF50D6">
        <w:trPr>
          <w:trHeight w:val="600"/>
        </w:trPr>
        <w:tc>
          <w:tcPr>
            <w:tcW w:w="1526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региону:</w:t>
            </w:r>
          </w:p>
        </w:tc>
        <w:tc>
          <w:tcPr>
            <w:tcW w:w="850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1170</w:t>
            </w:r>
          </w:p>
        </w:tc>
        <w:tc>
          <w:tcPr>
            <w:tcW w:w="851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2,86%</w:t>
            </w:r>
          </w:p>
        </w:tc>
        <w:tc>
          <w:tcPr>
            <w:tcW w:w="850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9845</w:t>
            </w:r>
          </w:p>
        </w:tc>
        <w:tc>
          <w:tcPr>
            <w:tcW w:w="993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24,05%</w:t>
            </w:r>
          </w:p>
        </w:tc>
        <w:tc>
          <w:tcPr>
            <w:tcW w:w="992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15363</w:t>
            </w:r>
          </w:p>
        </w:tc>
        <w:tc>
          <w:tcPr>
            <w:tcW w:w="992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37,52%</w:t>
            </w:r>
          </w:p>
        </w:tc>
        <w:tc>
          <w:tcPr>
            <w:tcW w:w="851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14566</w:t>
            </w:r>
          </w:p>
        </w:tc>
        <w:tc>
          <w:tcPr>
            <w:tcW w:w="992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35,58%</w:t>
            </w:r>
          </w:p>
        </w:tc>
        <w:tc>
          <w:tcPr>
            <w:tcW w:w="1065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40944</w:t>
            </w:r>
          </w:p>
        </w:tc>
      </w:tr>
      <w:tr w:rsidR="00CF50D6" w:rsidRPr="00CF50D6" w:rsidTr="00CF50D6">
        <w:trPr>
          <w:trHeight w:val="600"/>
        </w:trPr>
        <w:tc>
          <w:tcPr>
            <w:tcW w:w="1526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 xml:space="preserve">по Красногорскому </w:t>
            </w: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2,74%</w:t>
            </w:r>
          </w:p>
        </w:tc>
        <w:tc>
          <w:tcPr>
            <w:tcW w:w="850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993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25,24%</w:t>
            </w:r>
          </w:p>
        </w:tc>
        <w:tc>
          <w:tcPr>
            <w:tcW w:w="992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992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36,99%</w:t>
            </w:r>
          </w:p>
        </w:tc>
        <w:tc>
          <w:tcPr>
            <w:tcW w:w="851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992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35,03%</w:t>
            </w:r>
          </w:p>
        </w:tc>
        <w:tc>
          <w:tcPr>
            <w:tcW w:w="1065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511</w:t>
            </w:r>
          </w:p>
        </w:tc>
      </w:tr>
      <w:tr w:rsidR="00CF50D6" w:rsidRPr="00CF50D6" w:rsidTr="00CF50D6">
        <w:trPr>
          <w:trHeight w:val="600"/>
        </w:trPr>
        <w:tc>
          <w:tcPr>
            <w:tcW w:w="1526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Min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1701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2,17% - 5,80%</w:t>
            </w:r>
          </w:p>
        </w:tc>
        <w:tc>
          <w:tcPr>
            <w:tcW w:w="1843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15,66%- 39,13%</w:t>
            </w:r>
          </w:p>
        </w:tc>
        <w:tc>
          <w:tcPr>
            <w:tcW w:w="1984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17,39% - 45,45%</w:t>
            </w:r>
          </w:p>
        </w:tc>
        <w:tc>
          <w:tcPr>
            <w:tcW w:w="1843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20,29%-54,55%</w:t>
            </w:r>
          </w:p>
        </w:tc>
        <w:tc>
          <w:tcPr>
            <w:tcW w:w="1065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DBE4E" wp14:editId="346A9D83">
            <wp:extent cx="2727298" cy="1956021"/>
            <wp:effectExtent l="0" t="0" r="0" b="635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CF50D6">
        <w:rPr>
          <w:rFonts w:ascii="Times New Roman" w:hAnsi="Times New Roman" w:cs="Times New Roman"/>
          <w:sz w:val="28"/>
          <w:szCs w:val="28"/>
        </w:rPr>
        <w:t xml:space="preserve">    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988FF" wp14:editId="497999BE">
            <wp:extent cx="2727298" cy="1956021"/>
            <wp:effectExtent l="0" t="0" r="0" b="635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Результаты выполнения 2 части:</w:t>
      </w: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1519"/>
        <w:gridCol w:w="846"/>
        <w:gridCol w:w="847"/>
        <w:gridCol w:w="846"/>
        <w:gridCol w:w="988"/>
        <w:gridCol w:w="987"/>
        <w:gridCol w:w="988"/>
        <w:gridCol w:w="847"/>
        <w:gridCol w:w="988"/>
        <w:gridCol w:w="1060"/>
      </w:tblGrid>
      <w:tr w:rsidR="00CF50D6" w:rsidRPr="00CF50D6" w:rsidTr="00AD767C">
        <w:trPr>
          <w:trHeight w:val="441"/>
        </w:trPr>
        <w:tc>
          <w:tcPr>
            <w:tcW w:w="1519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7" w:type="dxa"/>
            <w:gridSpan w:val="8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/>
                <w:bCs/>
                <w:sz w:val="22"/>
                <w:szCs w:val="22"/>
              </w:rPr>
              <w:t>Часть 2</w:t>
            </w:r>
          </w:p>
        </w:tc>
        <w:tc>
          <w:tcPr>
            <w:tcW w:w="1060" w:type="dxa"/>
            <w:vMerge w:val="restart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  <w:proofErr w:type="gram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сдававших</w:t>
            </w:r>
            <w:proofErr w:type="gramEnd"/>
          </w:p>
        </w:tc>
      </w:tr>
      <w:tr w:rsidR="00CF50D6" w:rsidRPr="00CF50D6" w:rsidTr="00AD767C">
        <w:trPr>
          <w:trHeight w:val="258"/>
        </w:trPr>
        <w:tc>
          <w:tcPr>
            <w:tcW w:w="1519" w:type="dxa"/>
            <w:vMerge w:val="restart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693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Недостаточный</w:t>
            </w:r>
          </w:p>
        </w:tc>
        <w:tc>
          <w:tcPr>
            <w:tcW w:w="1834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Базовый</w:t>
            </w:r>
          </w:p>
        </w:tc>
        <w:tc>
          <w:tcPr>
            <w:tcW w:w="1975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Повышенный</w:t>
            </w:r>
          </w:p>
        </w:tc>
        <w:tc>
          <w:tcPr>
            <w:tcW w:w="1834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Высокий</w:t>
            </w:r>
          </w:p>
        </w:tc>
        <w:tc>
          <w:tcPr>
            <w:tcW w:w="1060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AD767C">
        <w:trPr>
          <w:trHeight w:val="588"/>
        </w:trPr>
        <w:tc>
          <w:tcPr>
            <w:tcW w:w="1519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6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47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46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88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987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87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847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87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1060" w:type="dxa"/>
            <w:vMerge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50D6" w:rsidRPr="00CF50D6" w:rsidTr="00AD767C">
        <w:trPr>
          <w:trHeight w:val="588"/>
        </w:trPr>
        <w:tc>
          <w:tcPr>
            <w:tcW w:w="1519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региону:</w:t>
            </w:r>
          </w:p>
        </w:tc>
        <w:tc>
          <w:tcPr>
            <w:tcW w:w="846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6568</w:t>
            </w:r>
          </w:p>
        </w:tc>
        <w:tc>
          <w:tcPr>
            <w:tcW w:w="84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16,04%</w:t>
            </w:r>
          </w:p>
        </w:tc>
        <w:tc>
          <w:tcPr>
            <w:tcW w:w="846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20375</w:t>
            </w:r>
          </w:p>
        </w:tc>
        <w:tc>
          <w:tcPr>
            <w:tcW w:w="988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49,76%</w:t>
            </w:r>
          </w:p>
        </w:tc>
        <w:tc>
          <w:tcPr>
            <w:tcW w:w="98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9848</w:t>
            </w:r>
          </w:p>
        </w:tc>
        <w:tc>
          <w:tcPr>
            <w:tcW w:w="98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24,05%</w:t>
            </w:r>
          </w:p>
        </w:tc>
        <w:tc>
          <w:tcPr>
            <w:tcW w:w="84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4153</w:t>
            </w:r>
          </w:p>
        </w:tc>
        <w:tc>
          <w:tcPr>
            <w:tcW w:w="98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10,14%</w:t>
            </w:r>
          </w:p>
        </w:tc>
        <w:tc>
          <w:tcPr>
            <w:tcW w:w="1060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40944</w:t>
            </w:r>
          </w:p>
        </w:tc>
      </w:tr>
      <w:tr w:rsidR="00CF50D6" w:rsidRPr="00CF50D6" w:rsidTr="00AD767C">
        <w:trPr>
          <w:trHeight w:val="588"/>
        </w:trPr>
        <w:tc>
          <w:tcPr>
            <w:tcW w:w="1519" w:type="dxa"/>
          </w:tcPr>
          <w:p w:rsidR="00CF50D6" w:rsidRPr="005C53A5" w:rsidRDefault="00AD767C" w:rsidP="00AD76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К</w:t>
            </w:r>
            <w:r w:rsidR="00CF50D6" w:rsidRPr="005C53A5">
              <w:rPr>
                <w:rFonts w:ascii="Times New Roman" w:hAnsi="Times New Roman"/>
                <w:sz w:val="22"/>
                <w:szCs w:val="22"/>
              </w:rPr>
              <w:t xml:space="preserve">расногорскому </w:t>
            </w:r>
            <w:proofErr w:type="spellStart"/>
            <w:r w:rsidR="00CF50D6" w:rsidRPr="005C53A5"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 w:rsidR="00CF50D6" w:rsidRPr="005C53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6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84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28,96%</w:t>
            </w:r>
          </w:p>
        </w:tc>
        <w:tc>
          <w:tcPr>
            <w:tcW w:w="846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988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41,88%</w:t>
            </w:r>
          </w:p>
        </w:tc>
        <w:tc>
          <w:tcPr>
            <w:tcW w:w="98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98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19,37%</w:t>
            </w:r>
          </w:p>
        </w:tc>
        <w:tc>
          <w:tcPr>
            <w:tcW w:w="84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87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9,78%</w:t>
            </w:r>
          </w:p>
        </w:tc>
        <w:tc>
          <w:tcPr>
            <w:tcW w:w="1060" w:type="dxa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511</w:t>
            </w:r>
          </w:p>
        </w:tc>
      </w:tr>
      <w:tr w:rsidR="00CF50D6" w:rsidRPr="00CF50D6" w:rsidTr="00AD767C">
        <w:trPr>
          <w:trHeight w:val="588"/>
        </w:trPr>
        <w:tc>
          <w:tcPr>
            <w:tcW w:w="1519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Min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5C53A5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5C53A5">
              <w:rPr>
                <w:rFonts w:ascii="Times New Roman" w:hAnsi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1693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4,17%-79,71%</w:t>
            </w:r>
          </w:p>
        </w:tc>
        <w:tc>
          <w:tcPr>
            <w:tcW w:w="1834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18,84%-63,64%</w:t>
            </w:r>
          </w:p>
        </w:tc>
        <w:tc>
          <w:tcPr>
            <w:tcW w:w="1975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1,45% - 32,53%</w:t>
            </w:r>
          </w:p>
        </w:tc>
        <w:tc>
          <w:tcPr>
            <w:tcW w:w="1834" w:type="dxa"/>
            <w:gridSpan w:val="2"/>
            <w:vAlign w:val="center"/>
          </w:tcPr>
          <w:p w:rsidR="00CF50D6" w:rsidRPr="005C53A5" w:rsidRDefault="00CF50D6" w:rsidP="00CF50D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2,35% - 17,39%</w:t>
            </w:r>
          </w:p>
        </w:tc>
        <w:tc>
          <w:tcPr>
            <w:tcW w:w="1060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0BF8A5" wp14:editId="3B4EBDFD">
            <wp:extent cx="2727298" cy="1956021"/>
            <wp:effectExtent l="0" t="0" r="0" b="635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CF50D6">
        <w:rPr>
          <w:rFonts w:ascii="Times New Roman" w:hAnsi="Times New Roman" w:cs="Times New Roman"/>
          <w:sz w:val="28"/>
          <w:szCs w:val="28"/>
        </w:rPr>
        <w:t xml:space="preserve">  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B69E7" wp14:editId="3A7A9856">
            <wp:extent cx="2727298" cy="1956021"/>
            <wp:effectExtent l="0" t="0" r="0" b="635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Результаты работы в 6 классе по математике.</w:t>
      </w:r>
    </w:p>
    <w:p w:rsidR="00AD767C" w:rsidRPr="005C53A5" w:rsidRDefault="00AD767C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91"/>
        <w:tblW w:w="10089" w:type="dxa"/>
        <w:tblLayout w:type="fixed"/>
        <w:tblLook w:val="04A0" w:firstRow="1" w:lastRow="0" w:firstColumn="1" w:lastColumn="0" w:noHBand="0" w:noVBand="1"/>
      </w:tblPr>
      <w:tblGrid>
        <w:gridCol w:w="1193"/>
        <w:gridCol w:w="854"/>
        <w:gridCol w:w="671"/>
        <w:gridCol w:w="914"/>
        <w:gridCol w:w="614"/>
        <w:gridCol w:w="775"/>
        <w:gridCol w:w="859"/>
        <w:gridCol w:w="655"/>
        <w:gridCol w:w="995"/>
        <w:gridCol w:w="688"/>
        <w:gridCol w:w="687"/>
        <w:gridCol w:w="1184"/>
      </w:tblGrid>
      <w:tr w:rsidR="00CF50D6" w:rsidRPr="00CF50D6" w:rsidTr="005C53A5">
        <w:trPr>
          <w:trHeight w:val="300"/>
        </w:trPr>
        <w:tc>
          <w:tcPr>
            <w:tcW w:w="1193" w:type="dxa"/>
            <w:vMerge w:val="restart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Недостаточный</w:t>
            </w:r>
          </w:p>
        </w:tc>
        <w:tc>
          <w:tcPr>
            <w:tcW w:w="1528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Пониженный</w:t>
            </w:r>
          </w:p>
        </w:tc>
        <w:tc>
          <w:tcPr>
            <w:tcW w:w="1634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Базовый</w:t>
            </w:r>
          </w:p>
        </w:tc>
        <w:tc>
          <w:tcPr>
            <w:tcW w:w="1650" w:type="dxa"/>
            <w:gridSpan w:val="2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Повышенный</w:t>
            </w:r>
          </w:p>
        </w:tc>
        <w:tc>
          <w:tcPr>
            <w:tcW w:w="1375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Высокий </w:t>
            </w:r>
          </w:p>
        </w:tc>
        <w:tc>
          <w:tcPr>
            <w:tcW w:w="1184" w:type="dxa"/>
            <w:vMerge w:val="restart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Всего </w:t>
            </w:r>
            <w:proofErr w:type="gram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сдавав-</w:t>
            </w:r>
            <w:proofErr w:type="spell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ших</w:t>
            </w:r>
            <w:proofErr w:type="spellEnd"/>
            <w:proofErr w:type="gramEnd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CF50D6" w:rsidRPr="00CF50D6" w:rsidTr="00447EF0">
        <w:trPr>
          <w:trHeight w:val="685"/>
        </w:trPr>
        <w:tc>
          <w:tcPr>
            <w:tcW w:w="1193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4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671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914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614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775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59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655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95" w:type="dxa"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</w:p>
        </w:tc>
        <w:tc>
          <w:tcPr>
            <w:tcW w:w="688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687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Доля</w:t>
            </w:r>
          </w:p>
        </w:tc>
        <w:tc>
          <w:tcPr>
            <w:tcW w:w="1184" w:type="dxa"/>
            <w:vMerge/>
            <w:hideMark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F50D6" w:rsidRPr="00CF50D6" w:rsidTr="00447EF0">
        <w:trPr>
          <w:trHeight w:val="685"/>
        </w:trPr>
        <w:tc>
          <w:tcPr>
            <w:tcW w:w="119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региону:</w:t>
            </w:r>
          </w:p>
        </w:tc>
        <w:tc>
          <w:tcPr>
            <w:tcW w:w="85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825</w:t>
            </w:r>
          </w:p>
        </w:tc>
        <w:tc>
          <w:tcPr>
            <w:tcW w:w="671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1,56%</w:t>
            </w:r>
          </w:p>
        </w:tc>
        <w:tc>
          <w:tcPr>
            <w:tcW w:w="91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7117</w:t>
            </w:r>
          </w:p>
        </w:tc>
        <w:tc>
          <w:tcPr>
            <w:tcW w:w="61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13,49%</w:t>
            </w:r>
          </w:p>
        </w:tc>
        <w:tc>
          <w:tcPr>
            <w:tcW w:w="775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15318</w:t>
            </w:r>
          </w:p>
        </w:tc>
        <w:tc>
          <w:tcPr>
            <w:tcW w:w="859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29,03%</w:t>
            </w:r>
          </w:p>
        </w:tc>
        <w:tc>
          <w:tcPr>
            <w:tcW w:w="655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21991</w:t>
            </w:r>
          </w:p>
        </w:tc>
        <w:tc>
          <w:tcPr>
            <w:tcW w:w="995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41,68%</w:t>
            </w:r>
          </w:p>
        </w:tc>
        <w:tc>
          <w:tcPr>
            <w:tcW w:w="688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7511</w:t>
            </w:r>
          </w:p>
        </w:tc>
        <w:tc>
          <w:tcPr>
            <w:tcW w:w="687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14,24%</w:t>
            </w:r>
          </w:p>
        </w:tc>
        <w:tc>
          <w:tcPr>
            <w:tcW w:w="118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52762</w:t>
            </w:r>
          </w:p>
        </w:tc>
      </w:tr>
      <w:tr w:rsidR="00CF50D6" w:rsidRPr="00CF50D6" w:rsidTr="00447EF0">
        <w:trPr>
          <w:trHeight w:val="685"/>
        </w:trPr>
        <w:tc>
          <w:tcPr>
            <w:tcW w:w="119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по Красногорскому </w:t>
            </w:r>
            <w:proofErr w:type="spellStart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м.р</w:t>
            </w:r>
            <w:proofErr w:type="spellEnd"/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85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71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1,41%</w:t>
            </w:r>
          </w:p>
        </w:tc>
        <w:tc>
          <w:tcPr>
            <w:tcW w:w="91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61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20,34%</w:t>
            </w:r>
          </w:p>
        </w:tc>
        <w:tc>
          <w:tcPr>
            <w:tcW w:w="775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859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33,49%</w:t>
            </w:r>
          </w:p>
        </w:tc>
        <w:tc>
          <w:tcPr>
            <w:tcW w:w="655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223</w:t>
            </w:r>
          </w:p>
        </w:tc>
        <w:tc>
          <w:tcPr>
            <w:tcW w:w="995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34,90%</w:t>
            </w:r>
          </w:p>
        </w:tc>
        <w:tc>
          <w:tcPr>
            <w:tcW w:w="688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687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9,86%</w:t>
            </w:r>
          </w:p>
        </w:tc>
        <w:tc>
          <w:tcPr>
            <w:tcW w:w="1184" w:type="dxa"/>
          </w:tcPr>
          <w:p w:rsidR="00CF50D6" w:rsidRPr="005C53A5" w:rsidRDefault="00CF50D6" w:rsidP="00CF50D6">
            <w:pPr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639</w:t>
            </w:r>
          </w:p>
        </w:tc>
      </w:tr>
      <w:tr w:rsidR="00CF50D6" w:rsidRPr="00CF50D6" w:rsidTr="005C53A5">
        <w:trPr>
          <w:trHeight w:val="685"/>
        </w:trPr>
        <w:tc>
          <w:tcPr>
            <w:tcW w:w="1193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53A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Min –</w:t>
            </w: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C53A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max </w:t>
            </w:r>
            <w:r w:rsidRPr="005C53A5">
              <w:rPr>
                <w:rFonts w:ascii="Times New Roman" w:hAnsi="Times New Roman"/>
                <w:bCs/>
                <w:sz w:val="22"/>
                <w:szCs w:val="22"/>
              </w:rPr>
              <w:t>по ОО</w:t>
            </w:r>
          </w:p>
        </w:tc>
        <w:tc>
          <w:tcPr>
            <w:tcW w:w="1525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1,16% - 8,45%</w:t>
            </w:r>
          </w:p>
        </w:tc>
        <w:tc>
          <w:tcPr>
            <w:tcW w:w="1528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5,56%-42,22%</w:t>
            </w:r>
          </w:p>
        </w:tc>
        <w:tc>
          <w:tcPr>
            <w:tcW w:w="1634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22,22%-53,85%</w:t>
            </w:r>
          </w:p>
        </w:tc>
        <w:tc>
          <w:tcPr>
            <w:tcW w:w="1650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11,27%-61,11%</w:t>
            </w:r>
          </w:p>
        </w:tc>
        <w:tc>
          <w:tcPr>
            <w:tcW w:w="1375" w:type="dxa"/>
            <w:gridSpan w:val="2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3A5">
              <w:rPr>
                <w:rFonts w:ascii="Times New Roman" w:hAnsi="Times New Roman"/>
                <w:sz w:val="22"/>
                <w:szCs w:val="22"/>
              </w:rPr>
              <w:t>2,82%-27,78%</w:t>
            </w:r>
          </w:p>
        </w:tc>
        <w:tc>
          <w:tcPr>
            <w:tcW w:w="1184" w:type="dxa"/>
          </w:tcPr>
          <w:p w:rsidR="00CF50D6" w:rsidRPr="005C53A5" w:rsidRDefault="00CF50D6" w:rsidP="00CF50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7C" w:rsidRPr="00CF50D6" w:rsidRDefault="00AD767C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2F7C8" wp14:editId="1A5873A6">
            <wp:extent cx="2464904" cy="2186608"/>
            <wp:effectExtent l="0" t="0" r="0" b="4445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CF50D6">
        <w:rPr>
          <w:rFonts w:ascii="Times New Roman" w:hAnsi="Times New Roman" w:cs="Times New Roman"/>
          <w:sz w:val="28"/>
          <w:szCs w:val="28"/>
        </w:rPr>
        <w:t xml:space="preserve">     </w:t>
      </w:r>
      <w:r w:rsidRPr="00CF5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95F6D" wp14:editId="55AEB44F">
            <wp:extent cx="2464904" cy="2186608"/>
            <wp:effectExtent l="0" t="0" r="0" b="4445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F50D6" w:rsidRPr="00CF50D6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7C" w:rsidRDefault="00AD767C" w:rsidP="00CF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D6" w:rsidRPr="00AD767C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67C">
        <w:rPr>
          <w:rFonts w:ascii="Times New Roman" w:hAnsi="Times New Roman" w:cs="Times New Roman"/>
          <w:sz w:val="26"/>
          <w:szCs w:val="26"/>
        </w:rPr>
        <w:t>Анализ результатов позволяет сделать вывод, что предстоит дальнейшая кропотливая работа по диагностике достижений планируемых результатов освоения основных образовательных программ основного общего и начального общего образовани</w:t>
      </w:r>
      <w:r w:rsidR="00AD767C" w:rsidRPr="00AD767C">
        <w:rPr>
          <w:rFonts w:ascii="Times New Roman" w:hAnsi="Times New Roman" w:cs="Times New Roman"/>
          <w:sz w:val="26"/>
          <w:szCs w:val="26"/>
        </w:rPr>
        <w:t xml:space="preserve">я </w:t>
      </w:r>
      <w:r w:rsidRPr="00AD767C">
        <w:rPr>
          <w:rFonts w:ascii="Times New Roman" w:hAnsi="Times New Roman" w:cs="Times New Roman"/>
          <w:sz w:val="26"/>
          <w:szCs w:val="26"/>
        </w:rPr>
        <w:t>обучающимися ОО Красногорского муниципального района и повышению качества обученности учащихся.</w:t>
      </w:r>
    </w:p>
    <w:p w:rsidR="00447EF0" w:rsidRPr="00AD767C" w:rsidRDefault="00447EF0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0D6" w:rsidRPr="00AD767C" w:rsidRDefault="00CF50D6" w:rsidP="00CF5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3C8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B67">
        <w:rPr>
          <w:rFonts w:ascii="Times New Roman" w:hAnsi="Times New Roman"/>
          <w:b/>
          <w:sz w:val="28"/>
          <w:szCs w:val="28"/>
        </w:rPr>
        <w:lastRenderedPageBreak/>
        <w:t>ИНФОРМАЦ</w:t>
      </w:r>
      <w:r w:rsidR="0014031F">
        <w:rPr>
          <w:rFonts w:ascii="Times New Roman" w:hAnsi="Times New Roman"/>
          <w:b/>
          <w:sz w:val="28"/>
          <w:szCs w:val="28"/>
        </w:rPr>
        <w:t>ИОННО-МЕТОДИЧЕСКАЯ ДЕЯТЕЛЬНОСТЬ</w:t>
      </w:r>
    </w:p>
    <w:p w:rsidR="009D7ADB" w:rsidRDefault="009D7ADB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5BA3" w:rsidRPr="005C53A5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eastAsiaTheme="minorHAnsi"/>
          <w:b/>
          <w:sz w:val="26"/>
          <w:szCs w:val="26"/>
        </w:rPr>
      </w:pPr>
      <w:r w:rsidRPr="005C53A5">
        <w:rPr>
          <w:rFonts w:eastAsia="Calibri"/>
          <w:b/>
          <w:sz w:val="26"/>
          <w:szCs w:val="26"/>
        </w:rPr>
        <w:t xml:space="preserve">Работа по внедрению Единой информационной системы контроля и мониторинга качества образования «Школьный портал» </w:t>
      </w:r>
    </w:p>
    <w:p w:rsidR="00C93AA1" w:rsidRPr="005C53A5" w:rsidRDefault="00C93AA1" w:rsidP="002B209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5C53A5">
        <w:rPr>
          <w:sz w:val="26"/>
          <w:szCs w:val="26"/>
        </w:rPr>
        <w:t xml:space="preserve">С 1 сентября 2015 года общеобразовательные </w:t>
      </w:r>
      <w:r w:rsidR="00445BA3" w:rsidRPr="005C53A5">
        <w:rPr>
          <w:sz w:val="26"/>
          <w:szCs w:val="26"/>
        </w:rPr>
        <w:t xml:space="preserve">организации </w:t>
      </w:r>
      <w:r w:rsidRPr="005C53A5">
        <w:rPr>
          <w:sz w:val="26"/>
          <w:szCs w:val="26"/>
        </w:rPr>
        <w:t>Московско</w:t>
      </w:r>
      <w:r w:rsidR="00AD767C">
        <w:rPr>
          <w:sz w:val="26"/>
          <w:szCs w:val="26"/>
        </w:rPr>
        <w:t xml:space="preserve">й области должны были внедрить </w:t>
      </w:r>
      <w:r w:rsidRPr="005C53A5">
        <w:rPr>
          <w:sz w:val="26"/>
          <w:szCs w:val="26"/>
        </w:rPr>
        <w:t>единую систему электронных дневнико</w:t>
      </w:r>
      <w:r w:rsidR="00AD767C">
        <w:rPr>
          <w:sz w:val="26"/>
          <w:szCs w:val="26"/>
        </w:rPr>
        <w:t>в и журналов «Школьный портал».</w:t>
      </w:r>
      <w:r w:rsidRPr="005C53A5">
        <w:rPr>
          <w:sz w:val="26"/>
          <w:szCs w:val="26"/>
        </w:rPr>
        <w:t xml:space="preserve"> Общеобразовательные организации Красногорского муниципального района 100% перешли на данную систему. Для этого были организованы обучающие веб-семинары, организована методическая и консультативная помощь организациям.  В течение всего года проводились </w:t>
      </w:r>
      <w:r w:rsidR="004C2C23" w:rsidRPr="005C53A5">
        <w:rPr>
          <w:sz w:val="26"/>
          <w:szCs w:val="26"/>
        </w:rPr>
        <w:t xml:space="preserve">мониторинги работы в системе. </w:t>
      </w:r>
      <w:r w:rsidRPr="005C53A5">
        <w:rPr>
          <w:sz w:val="26"/>
          <w:szCs w:val="26"/>
        </w:rPr>
        <w:t>1 раз в неделю на селекторном совещании с Министерством образования обсуждался вопрос эффективной работы в системе.  Если сравнить динамику работы в системе «Школьный портал», то в сентябре средний процент ведения журнала был 37%, частота входа учителей 29%, то в мае уже частота входов 75%. Все ОО заполнили карточки образовательной организации. Увеличился % активации аккаунтов учащихся в сист</w:t>
      </w:r>
      <w:r w:rsidR="00AD767C">
        <w:rPr>
          <w:sz w:val="26"/>
          <w:szCs w:val="26"/>
        </w:rPr>
        <w:t xml:space="preserve">ему до 73%, а учителей до 93%. </w:t>
      </w:r>
      <w:r w:rsidRPr="005C53A5">
        <w:rPr>
          <w:sz w:val="26"/>
          <w:szCs w:val="26"/>
        </w:rPr>
        <w:t>По итогам года наш район занимает 3 место по ведению ЭЖ.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Осуществляется постоянная консультативная и методическая помощь учреждениям по внедрению системы. С 1 сентября  50% школ перейдут на безбумажный вариант журналов, а в течение всего года – 100%.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>При проверке школ по под</w:t>
      </w:r>
      <w:r w:rsidR="00AD767C">
        <w:rPr>
          <w:rFonts w:ascii="Times New Roman" w:hAnsi="Times New Roman" w:cs="Times New Roman"/>
          <w:sz w:val="26"/>
          <w:szCs w:val="26"/>
        </w:rPr>
        <w:t xml:space="preserve">готовке к новому учебному году </w:t>
      </w:r>
      <w:r w:rsidRPr="005C53A5">
        <w:rPr>
          <w:rFonts w:ascii="Times New Roman" w:hAnsi="Times New Roman" w:cs="Times New Roman"/>
          <w:sz w:val="26"/>
          <w:szCs w:val="26"/>
        </w:rPr>
        <w:t>было выяснено, что нормативно-правовая база по ведению ЭЖ  не сформирована полностью в ОО. В ОО отсутству</w:t>
      </w:r>
      <w:r w:rsidR="00AD767C">
        <w:rPr>
          <w:rFonts w:ascii="Times New Roman" w:hAnsi="Times New Roman" w:cs="Times New Roman"/>
          <w:sz w:val="26"/>
          <w:szCs w:val="26"/>
        </w:rPr>
        <w:t xml:space="preserve">ют локальные акты и инструкции по ведению ЭЖ. 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 xml:space="preserve">Вывод: Усилить </w:t>
      </w:r>
      <w:proofErr w:type="gramStart"/>
      <w:r w:rsidRPr="005C53A5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5C53A5">
        <w:rPr>
          <w:rFonts w:ascii="Times New Roman" w:hAnsi="Times New Roman"/>
          <w:b/>
          <w:sz w:val="26"/>
          <w:szCs w:val="26"/>
        </w:rPr>
        <w:t xml:space="preserve"> работой в ЭЖ, провести обучение ОО по переходу на</w:t>
      </w:r>
      <w:r w:rsidR="00445BA3" w:rsidRPr="005C53A5">
        <w:rPr>
          <w:rFonts w:ascii="Times New Roman" w:hAnsi="Times New Roman"/>
          <w:b/>
          <w:sz w:val="26"/>
          <w:szCs w:val="26"/>
        </w:rPr>
        <w:t xml:space="preserve"> </w:t>
      </w:r>
      <w:r w:rsidRPr="005C53A5">
        <w:rPr>
          <w:rFonts w:ascii="Times New Roman" w:hAnsi="Times New Roman"/>
          <w:b/>
          <w:sz w:val="26"/>
          <w:szCs w:val="26"/>
        </w:rPr>
        <w:t xml:space="preserve">ББЖ. </w:t>
      </w:r>
    </w:p>
    <w:p w:rsidR="00445BA3" w:rsidRPr="005C53A5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eastAsiaTheme="minorHAnsi"/>
          <w:sz w:val="26"/>
          <w:szCs w:val="26"/>
        </w:rPr>
      </w:pPr>
      <w:r w:rsidRPr="005C53A5">
        <w:rPr>
          <w:b/>
          <w:sz w:val="26"/>
          <w:szCs w:val="26"/>
        </w:rPr>
        <w:t>Работа в единой информационной системе в модуле «Зачисление в образовательное учреждение».</w:t>
      </w:r>
      <w:r w:rsidRPr="005C53A5">
        <w:rPr>
          <w:rFonts w:eastAsia="Calibri"/>
          <w:i/>
          <w:sz w:val="26"/>
          <w:szCs w:val="26"/>
        </w:rPr>
        <w:t xml:space="preserve"> </w:t>
      </w:r>
    </w:p>
    <w:p w:rsidR="00C93AA1" w:rsidRPr="005C53A5" w:rsidRDefault="00C93AA1" w:rsidP="002B209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5C53A5">
        <w:rPr>
          <w:sz w:val="26"/>
          <w:szCs w:val="26"/>
        </w:rPr>
        <w:t>В этом году вс</w:t>
      </w:r>
      <w:r w:rsidR="00445BA3" w:rsidRPr="005C53A5">
        <w:rPr>
          <w:sz w:val="26"/>
          <w:szCs w:val="26"/>
        </w:rPr>
        <w:t>е ОО</w:t>
      </w:r>
      <w:r w:rsidRPr="005C53A5">
        <w:rPr>
          <w:sz w:val="26"/>
          <w:szCs w:val="26"/>
        </w:rPr>
        <w:t xml:space="preserve"> осуществляют запись в 1 класс в электронном виде через модуль «Зачисление в 1 ОО», а так же родители активно регистрируют заявления для зачисления своих детей в первый класс через портал </w:t>
      </w:r>
      <w:proofErr w:type="spellStart"/>
      <w:r w:rsidRPr="005C53A5">
        <w:rPr>
          <w:sz w:val="26"/>
          <w:szCs w:val="26"/>
        </w:rPr>
        <w:t>госуслуг</w:t>
      </w:r>
      <w:proofErr w:type="spellEnd"/>
      <w:r w:rsidRPr="005C53A5">
        <w:rPr>
          <w:sz w:val="26"/>
          <w:szCs w:val="26"/>
        </w:rPr>
        <w:t xml:space="preserve">. 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С 1 февраля 2016 года введена новая система зачисления в 1 класс, для апробации этой системы наш район был выбран как экспериментальная площадка. Были проведены обучающие семинары, веб-семинары с сотрудниками ОО о порядке работы в этом модуле. Проблема возникла с регистрацией адресов, многие адреса отсутствовали с федеральном реестре, была п</w:t>
      </w:r>
      <w:r w:rsidR="00445BA3" w:rsidRPr="005C53A5">
        <w:rPr>
          <w:rFonts w:ascii="Times New Roman" w:hAnsi="Times New Roman"/>
          <w:sz w:val="26"/>
          <w:szCs w:val="26"/>
        </w:rPr>
        <w:t>р</w:t>
      </w:r>
      <w:r w:rsidRPr="005C53A5">
        <w:rPr>
          <w:rFonts w:ascii="Times New Roman" w:hAnsi="Times New Roman"/>
          <w:sz w:val="26"/>
          <w:szCs w:val="26"/>
        </w:rPr>
        <w:t xml:space="preserve">оведена большая работа по включению этих адресов в реестр, которая продолжается и сейчас. В ходе большой и кропотливой работы все ОО правильно оформляют документацию. Последняя проверка показала, что из 31 </w:t>
      </w:r>
      <w:r w:rsidR="00445BA3" w:rsidRPr="005C53A5">
        <w:rPr>
          <w:rFonts w:ascii="Times New Roman" w:hAnsi="Times New Roman"/>
          <w:sz w:val="26"/>
          <w:szCs w:val="26"/>
        </w:rPr>
        <w:t xml:space="preserve">ОО </w:t>
      </w:r>
      <w:r w:rsidRPr="005C53A5">
        <w:rPr>
          <w:rFonts w:ascii="Times New Roman" w:hAnsi="Times New Roman"/>
          <w:sz w:val="26"/>
          <w:szCs w:val="26"/>
        </w:rPr>
        <w:t>всего</w:t>
      </w:r>
      <w:r w:rsidR="00AD767C">
        <w:rPr>
          <w:rFonts w:ascii="Times New Roman" w:hAnsi="Times New Roman"/>
          <w:sz w:val="26"/>
          <w:szCs w:val="26"/>
        </w:rPr>
        <w:t xml:space="preserve"> в семи</w:t>
      </w:r>
      <w:r w:rsidRPr="005C53A5">
        <w:rPr>
          <w:rFonts w:ascii="Times New Roman" w:hAnsi="Times New Roman"/>
          <w:sz w:val="26"/>
          <w:szCs w:val="26"/>
        </w:rPr>
        <w:t xml:space="preserve"> не прикреплены документы,</w:t>
      </w:r>
      <w:r w:rsidR="00445BA3" w:rsidRPr="005C53A5">
        <w:rPr>
          <w:rFonts w:ascii="Times New Roman" w:hAnsi="Times New Roman"/>
          <w:sz w:val="26"/>
          <w:szCs w:val="26"/>
        </w:rPr>
        <w:t xml:space="preserve"> не собраны Согласия только у двух </w:t>
      </w:r>
      <w:r w:rsidRPr="005C53A5">
        <w:rPr>
          <w:rFonts w:ascii="Times New Roman" w:hAnsi="Times New Roman"/>
          <w:sz w:val="26"/>
          <w:szCs w:val="26"/>
        </w:rPr>
        <w:t>ОО.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Сотрудники отдела осуществляют:</w:t>
      </w:r>
      <w:r w:rsidR="00445BA3" w:rsidRPr="005C53A5">
        <w:rPr>
          <w:rFonts w:ascii="Times New Roman" w:hAnsi="Times New Roman"/>
          <w:sz w:val="26"/>
          <w:szCs w:val="26"/>
        </w:rPr>
        <w:t xml:space="preserve"> </w:t>
      </w:r>
      <w:r w:rsidR="00AD767C">
        <w:rPr>
          <w:rFonts w:ascii="Times New Roman" w:hAnsi="Times New Roman"/>
          <w:sz w:val="26"/>
          <w:szCs w:val="26"/>
        </w:rPr>
        <w:t xml:space="preserve">создание реестра </w:t>
      </w:r>
      <w:r w:rsidRPr="005C53A5">
        <w:rPr>
          <w:rFonts w:ascii="Times New Roman" w:hAnsi="Times New Roman"/>
          <w:sz w:val="26"/>
          <w:szCs w:val="26"/>
        </w:rPr>
        <w:t>ОО в данном модуле</w:t>
      </w:r>
      <w:r w:rsidR="00445BA3" w:rsidRPr="005C53A5">
        <w:rPr>
          <w:rFonts w:ascii="Times New Roman" w:hAnsi="Times New Roman"/>
          <w:sz w:val="26"/>
          <w:szCs w:val="26"/>
        </w:rPr>
        <w:t xml:space="preserve">, </w:t>
      </w:r>
      <w:r w:rsidRPr="005C53A5">
        <w:rPr>
          <w:rFonts w:ascii="Times New Roman" w:hAnsi="Times New Roman"/>
          <w:sz w:val="26"/>
          <w:szCs w:val="26"/>
        </w:rPr>
        <w:t>добавление адресов, микрорайонов</w:t>
      </w:r>
      <w:r w:rsidR="00445BA3" w:rsidRPr="005C53A5">
        <w:rPr>
          <w:rFonts w:ascii="Times New Roman" w:hAnsi="Times New Roman"/>
          <w:sz w:val="26"/>
          <w:szCs w:val="26"/>
        </w:rPr>
        <w:t xml:space="preserve">, </w:t>
      </w:r>
      <w:r w:rsidRPr="005C53A5">
        <w:rPr>
          <w:rFonts w:ascii="Times New Roman" w:hAnsi="Times New Roman"/>
          <w:sz w:val="26"/>
          <w:szCs w:val="26"/>
        </w:rPr>
        <w:t>консультирование ответственных в образовательном учреждении за работу в модуле «За</w:t>
      </w:r>
      <w:r w:rsidR="00445BA3" w:rsidRPr="005C53A5">
        <w:rPr>
          <w:rFonts w:ascii="Times New Roman" w:hAnsi="Times New Roman"/>
          <w:sz w:val="26"/>
          <w:szCs w:val="26"/>
        </w:rPr>
        <w:t xml:space="preserve">числение в ОО», </w:t>
      </w:r>
      <w:r w:rsidRPr="005C53A5">
        <w:rPr>
          <w:rFonts w:ascii="Times New Roman" w:hAnsi="Times New Roman"/>
          <w:sz w:val="26"/>
          <w:szCs w:val="26"/>
        </w:rPr>
        <w:t>контроль и проверка образовательных учрежден</w:t>
      </w:r>
      <w:r w:rsidR="00445BA3" w:rsidRPr="005C53A5">
        <w:rPr>
          <w:rFonts w:ascii="Times New Roman" w:hAnsi="Times New Roman"/>
          <w:sz w:val="26"/>
          <w:szCs w:val="26"/>
        </w:rPr>
        <w:t>ий за работой в данной  системе</w:t>
      </w:r>
      <w:r w:rsidRPr="005C53A5">
        <w:rPr>
          <w:rFonts w:ascii="Times New Roman" w:hAnsi="Times New Roman"/>
          <w:sz w:val="26"/>
          <w:szCs w:val="26"/>
        </w:rPr>
        <w:t>; п</w:t>
      </w:r>
      <w:r w:rsidR="00AD767C">
        <w:rPr>
          <w:rFonts w:ascii="Times New Roman" w:hAnsi="Times New Roman"/>
          <w:sz w:val="26"/>
          <w:szCs w:val="26"/>
        </w:rPr>
        <w:t xml:space="preserve">еревод обучающихся </w:t>
      </w:r>
      <w:r w:rsidR="00445BA3" w:rsidRPr="005C53A5">
        <w:rPr>
          <w:rFonts w:ascii="Times New Roman" w:hAnsi="Times New Roman"/>
          <w:sz w:val="26"/>
          <w:szCs w:val="26"/>
        </w:rPr>
        <w:t>из одной ОО в другую.</w:t>
      </w:r>
    </w:p>
    <w:p w:rsidR="00C93AA1" w:rsidRPr="005C53A5" w:rsidRDefault="00445BA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За период с01.02.16 по 07.06. </w:t>
      </w:r>
      <w:r w:rsidR="00C93AA1" w:rsidRPr="005C53A5">
        <w:rPr>
          <w:rFonts w:ascii="Times New Roman" w:hAnsi="Times New Roman"/>
          <w:sz w:val="26"/>
          <w:szCs w:val="26"/>
        </w:rPr>
        <w:t xml:space="preserve">16 года подано 2355 заявлений в 1 </w:t>
      </w:r>
      <w:r w:rsidR="00AD767C">
        <w:rPr>
          <w:rFonts w:ascii="Times New Roman" w:hAnsi="Times New Roman"/>
          <w:sz w:val="26"/>
          <w:szCs w:val="26"/>
        </w:rPr>
        <w:t>класс, из них 957 – через РПГУ.</w:t>
      </w:r>
      <w:r w:rsidR="00C93AA1" w:rsidRPr="005C53A5">
        <w:rPr>
          <w:rFonts w:ascii="Times New Roman" w:hAnsi="Times New Roman"/>
          <w:sz w:val="26"/>
          <w:szCs w:val="26"/>
        </w:rPr>
        <w:t xml:space="preserve"> 2110 обучающихся зачислены в</w:t>
      </w:r>
      <w:r w:rsidRPr="005C53A5">
        <w:rPr>
          <w:rFonts w:ascii="Times New Roman" w:hAnsi="Times New Roman"/>
          <w:sz w:val="26"/>
          <w:szCs w:val="26"/>
        </w:rPr>
        <w:t xml:space="preserve"> 1 класс ОО, у 2081 сформированы</w:t>
      </w:r>
      <w:r w:rsidR="00C93AA1" w:rsidRPr="005C53A5">
        <w:rPr>
          <w:rFonts w:ascii="Times New Roman" w:hAnsi="Times New Roman"/>
          <w:sz w:val="26"/>
          <w:szCs w:val="26"/>
        </w:rPr>
        <w:t xml:space="preserve"> личные дела.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На данный момент идёт работа по переводу контингента на новый учебный год.</w:t>
      </w:r>
      <w:r w:rsidR="00452B4D" w:rsidRPr="005C53A5">
        <w:rPr>
          <w:rFonts w:ascii="Times New Roman" w:hAnsi="Times New Roman"/>
          <w:sz w:val="26"/>
          <w:szCs w:val="26"/>
        </w:rPr>
        <w:t xml:space="preserve"> </w:t>
      </w:r>
      <w:r w:rsidRPr="005C53A5">
        <w:rPr>
          <w:rFonts w:ascii="Times New Roman" w:hAnsi="Times New Roman"/>
          <w:sz w:val="26"/>
          <w:szCs w:val="26"/>
        </w:rPr>
        <w:t xml:space="preserve">Зачисление в 1 класс с 1 февраля осуществлялось только для </w:t>
      </w:r>
      <w:proofErr w:type="gramStart"/>
      <w:r w:rsidRPr="005C53A5">
        <w:rPr>
          <w:rFonts w:ascii="Times New Roman" w:hAnsi="Times New Roman"/>
          <w:sz w:val="26"/>
          <w:szCs w:val="26"/>
        </w:rPr>
        <w:t>закреплённых</w:t>
      </w:r>
      <w:proofErr w:type="gramEnd"/>
      <w:r w:rsidRPr="005C53A5">
        <w:rPr>
          <w:rFonts w:ascii="Times New Roman" w:hAnsi="Times New Roman"/>
          <w:sz w:val="26"/>
          <w:szCs w:val="26"/>
        </w:rPr>
        <w:t xml:space="preserve"> по </w:t>
      </w:r>
      <w:r w:rsidRPr="005C53A5">
        <w:rPr>
          <w:rFonts w:ascii="Times New Roman" w:hAnsi="Times New Roman"/>
          <w:sz w:val="26"/>
          <w:szCs w:val="26"/>
        </w:rPr>
        <w:lastRenderedPageBreak/>
        <w:t>микрорайону обучающихся, а с 1 июля начнется зачисление в 1 класс не по микрорайону.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Лучше всего работа ведется в следующих школах:</w:t>
      </w:r>
    </w:p>
    <w:p w:rsidR="00C93AA1" w:rsidRPr="005C53A5" w:rsidRDefault="00C93AA1" w:rsidP="00EA01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гимназия №2</w:t>
      </w:r>
      <w:r w:rsidR="00EA014C">
        <w:rPr>
          <w:rFonts w:ascii="Times New Roman" w:hAnsi="Times New Roman"/>
          <w:sz w:val="26"/>
          <w:szCs w:val="26"/>
        </w:rPr>
        <w:t xml:space="preserve">, МБОУ СОШ №10, </w:t>
      </w:r>
      <w:r w:rsidRPr="005C53A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5C53A5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 №2</w:t>
      </w:r>
      <w:r w:rsidR="00EA014C">
        <w:rPr>
          <w:rFonts w:ascii="Times New Roman" w:hAnsi="Times New Roman"/>
          <w:sz w:val="26"/>
          <w:szCs w:val="26"/>
        </w:rPr>
        <w:t xml:space="preserve">, </w:t>
      </w:r>
      <w:r w:rsidRPr="005C53A5">
        <w:rPr>
          <w:rFonts w:ascii="Times New Roman" w:hAnsi="Times New Roman"/>
          <w:sz w:val="26"/>
          <w:szCs w:val="26"/>
        </w:rPr>
        <w:t>МБОУ лицей №4</w:t>
      </w:r>
      <w:r w:rsidR="00EA014C">
        <w:rPr>
          <w:rFonts w:ascii="Times New Roman" w:hAnsi="Times New Roman"/>
          <w:sz w:val="26"/>
          <w:szCs w:val="26"/>
        </w:rPr>
        <w:t xml:space="preserve">, </w:t>
      </w:r>
      <w:r w:rsidRPr="005C53A5">
        <w:rPr>
          <w:rFonts w:ascii="Times New Roman" w:hAnsi="Times New Roman"/>
          <w:sz w:val="26"/>
          <w:szCs w:val="26"/>
        </w:rPr>
        <w:t>МБОУ лицей №1 п. Нахабино</w:t>
      </w:r>
      <w:r w:rsidR="00EA014C">
        <w:rPr>
          <w:rFonts w:ascii="Times New Roman" w:hAnsi="Times New Roman"/>
          <w:sz w:val="26"/>
          <w:szCs w:val="26"/>
        </w:rPr>
        <w:t xml:space="preserve">, </w:t>
      </w:r>
      <w:r w:rsidRPr="005C53A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5C53A5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</w:t>
      </w:r>
      <w:r w:rsidR="00EA014C">
        <w:rPr>
          <w:rFonts w:ascii="Times New Roman" w:hAnsi="Times New Roman"/>
          <w:sz w:val="26"/>
          <w:szCs w:val="26"/>
        </w:rPr>
        <w:t xml:space="preserve">, </w:t>
      </w:r>
      <w:r w:rsidRPr="005C53A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5C53A5">
        <w:rPr>
          <w:rFonts w:ascii="Times New Roman" w:hAnsi="Times New Roman"/>
          <w:sz w:val="26"/>
          <w:szCs w:val="26"/>
        </w:rPr>
        <w:t>Ангеловская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СОШ,</w:t>
      </w:r>
      <w:r w:rsidR="00EA014C">
        <w:rPr>
          <w:rFonts w:ascii="Times New Roman" w:hAnsi="Times New Roman"/>
          <w:sz w:val="26"/>
          <w:szCs w:val="26"/>
        </w:rPr>
        <w:t xml:space="preserve"> </w:t>
      </w:r>
      <w:r w:rsidRPr="005C53A5">
        <w:rPr>
          <w:rFonts w:ascii="Times New Roman" w:hAnsi="Times New Roman"/>
          <w:sz w:val="26"/>
          <w:szCs w:val="26"/>
        </w:rPr>
        <w:t>МБОУ Ильинская СОШ</w:t>
      </w:r>
      <w:r w:rsidR="00EA014C">
        <w:rPr>
          <w:rFonts w:ascii="Times New Roman" w:hAnsi="Times New Roman"/>
          <w:sz w:val="26"/>
          <w:szCs w:val="26"/>
        </w:rPr>
        <w:t>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>Вывод: Система себя оправдала и функционирует</w:t>
      </w:r>
      <w:r w:rsidRPr="005C53A5">
        <w:rPr>
          <w:rFonts w:ascii="Times New Roman" w:hAnsi="Times New Roman"/>
          <w:sz w:val="26"/>
          <w:szCs w:val="26"/>
        </w:rPr>
        <w:t>.</w:t>
      </w:r>
      <w:r w:rsidR="00452B4D" w:rsidRPr="005C53A5">
        <w:rPr>
          <w:rFonts w:ascii="Times New Roman" w:hAnsi="Times New Roman"/>
          <w:sz w:val="26"/>
          <w:szCs w:val="26"/>
        </w:rPr>
        <w:t xml:space="preserve"> </w:t>
      </w:r>
      <w:r w:rsidRPr="005C53A5">
        <w:rPr>
          <w:rFonts w:ascii="Times New Roman" w:hAnsi="Times New Roman"/>
          <w:b/>
          <w:sz w:val="26"/>
          <w:szCs w:val="26"/>
        </w:rPr>
        <w:t>Трудности были с прикреплением документов и с регистрацией обучающихся. Обязать ОО до 1 сентября</w:t>
      </w:r>
      <w:r w:rsidR="00452B4D" w:rsidRPr="005C53A5">
        <w:rPr>
          <w:rFonts w:ascii="Times New Roman" w:hAnsi="Times New Roman"/>
          <w:b/>
          <w:sz w:val="26"/>
          <w:szCs w:val="26"/>
        </w:rPr>
        <w:t xml:space="preserve"> 2016 года </w:t>
      </w:r>
      <w:r w:rsidRPr="005C53A5">
        <w:rPr>
          <w:rFonts w:ascii="Times New Roman" w:hAnsi="Times New Roman"/>
          <w:b/>
          <w:sz w:val="26"/>
          <w:szCs w:val="26"/>
        </w:rPr>
        <w:t xml:space="preserve">ввести весь контингент </w:t>
      </w:r>
      <w:proofErr w:type="gramStart"/>
      <w:r w:rsidRPr="005C53A5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5C53A5">
        <w:rPr>
          <w:rFonts w:ascii="Times New Roman" w:hAnsi="Times New Roman"/>
          <w:b/>
          <w:sz w:val="26"/>
          <w:szCs w:val="26"/>
        </w:rPr>
        <w:t xml:space="preserve"> в систему</w:t>
      </w:r>
      <w:r w:rsidRPr="005C53A5">
        <w:rPr>
          <w:rFonts w:ascii="Times New Roman" w:hAnsi="Times New Roman"/>
          <w:sz w:val="26"/>
          <w:szCs w:val="26"/>
        </w:rPr>
        <w:t>.</w:t>
      </w:r>
    </w:p>
    <w:p w:rsidR="00452B4D" w:rsidRPr="005C53A5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eastAsiaTheme="minorHAnsi"/>
          <w:sz w:val="26"/>
          <w:szCs w:val="26"/>
        </w:rPr>
      </w:pPr>
      <w:r w:rsidRPr="005C53A5">
        <w:rPr>
          <w:rFonts w:eastAsia="Calibri"/>
          <w:b/>
          <w:sz w:val="26"/>
          <w:szCs w:val="26"/>
        </w:rPr>
        <w:t xml:space="preserve">Работа по внедрению Единой информационной системы контроля и мониторинга качества образования «СПО ИСКО» </w:t>
      </w:r>
      <w:r w:rsidR="00452B4D" w:rsidRPr="005C53A5">
        <w:rPr>
          <w:rFonts w:eastAsia="Calibri"/>
          <w:i/>
          <w:sz w:val="26"/>
          <w:szCs w:val="26"/>
        </w:rPr>
        <w:t xml:space="preserve"> </w:t>
      </w:r>
    </w:p>
    <w:p w:rsidR="00C93AA1" w:rsidRPr="005C53A5" w:rsidRDefault="00C93AA1" w:rsidP="002B209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5C53A5">
        <w:rPr>
          <w:sz w:val="26"/>
          <w:szCs w:val="26"/>
        </w:rPr>
        <w:t xml:space="preserve">В 2015-2016 учебном году в </w:t>
      </w:r>
      <w:r w:rsidR="00452B4D" w:rsidRPr="005C53A5">
        <w:rPr>
          <w:sz w:val="26"/>
          <w:szCs w:val="26"/>
        </w:rPr>
        <w:t xml:space="preserve">ОО </w:t>
      </w:r>
      <w:r w:rsidRPr="005C53A5">
        <w:rPr>
          <w:sz w:val="26"/>
          <w:szCs w:val="26"/>
        </w:rPr>
        <w:t>Московской области была внедрена единая система оценки качества образования СПО ИСКО. Данная система позволяет проверять выполнение контрольных мероприятий, оценить уровень качества образования. Данная система работает слабо, у многих школ внесены контрольные мероприятия, но они не выполнены, протоколы не оформлены. Сотрудники школ работают плохо. Были проведены веб-семинары по работе, но этого не достаточно.</w:t>
      </w:r>
    </w:p>
    <w:p w:rsidR="00B26049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По данным проверки многими школами введено большое количество контрольных мероприятий, но не все проведены, не у всех есть отчёты. </w:t>
      </w:r>
      <w:r w:rsidR="00B26049" w:rsidRPr="005C53A5">
        <w:rPr>
          <w:rFonts w:ascii="Times New Roman" w:hAnsi="Times New Roman" w:cs="Times New Roman"/>
          <w:sz w:val="26"/>
          <w:szCs w:val="26"/>
        </w:rPr>
        <w:t xml:space="preserve">Хороших результатов в этом направлении добились: </w:t>
      </w:r>
      <w:r w:rsidRPr="005C53A5">
        <w:rPr>
          <w:rFonts w:ascii="Times New Roman" w:hAnsi="Times New Roman" w:cs="Times New Roman"/>
          <w:sz w:val="26"/>
          <w:szCs w:val="26"/>
        </w:rPr>
        <w:t>МБОУ гимназия №2, МБОУ лицей №4, МБОУ гимназия №5, МБОУ гимназия №6, МБОУ СОШ №8, М</w:t>
      </w:r>
      <w:r w:rsidR="00B26049" w:rsidRPr="005C53A5">
        <w:rPr>
          <w:rFonts w:ascii="Times New Roman" w:hAnsi="Times New Roman" w:cs="Times New Roman"/>
          <w:sz w:val="26"/>
          <w:szCs w:val="26"/>
        </w:rPr>
        <w:t>БОУ СОШ №10, МБОУ Ильинская СОШ,</w:t>
      </w:r>
    </w:p>
    <w:p w:rsidR="00C93AA1" w:rsidRPr="005C53A5" w:rsidRDefault="008A3CAA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Есть недостатки в работе в </w:t>
      </w:r>
      <w:r w:rsidR="00C93AA1" w:rsidRPr="005C53A5">
        <w:rPr>
          <w:rFonts w:ascii="Times New Roman" w:hAnsi="Times New Roman" w:cs="Times New Roman"/>
          <w:sz w:val="26"/>
          <w:szCs w:val="26"/>
        </w:rPr>
        <w:t xml:space="preserve">МБОУ гимназия №7, МБОУ СОШ №12, МБОУ СОШ №16, МБОУ </w:t>
      </w:r>
      <w:proofErr w:type="spellStart"/>
      <w:r w:rsidR="00C93AA1" w:rsidRPr="005C53A5">
        <w:rPr>
          <w:rFonts w:ascii="Times New Roman" w:hAnsi="Times New Roman" w:cs="Times New Roman"/>
          <w:sz w:val="26"/>
          <w:szCs w:val="26"/>
        </w:rPr>
        <w:t>Ангеловская</w:t>
      </w:r>
      <w:proofErr w:type="spellEnd"/>
      <w:r w:rsidR="00C93AA1" w:rsidRPr="005C53A5">
        <w:rPr>
          <w:rFonts w:ascii="Times New Roman" w:hAnsi="Times New Roman" w:cs="Times New Roman"/>
          <w:sz w:val="26"/>
          <w:szCs w:val="26"/>
        </w:rPr>
        <w:t xml:space="preserve"> СОШ, МБОУ Ульяновская СОШ, МБОУ </w:t>
      </w:r>
      <w:proofErr w:type="spellStart"/>
      <w:r w:rsidR="00C93AA1" w:rsidRPr="005C53A5">
        <w:rPr>
          <w:rFonts w:ascii="Times New Roman" w:hAnsi="Times New Roman" w:cs="Times New Roman"/>
          <w:sz w:val="26"/>
          <w:szCs w:val="26"/>
        </w:rPr>
        <w:t>Николо</w:t>
      </w:r>
      <w:proofErr w:type="spellEnd"/>
      <w:r w:rsidR="00C93AA1" w:rsidRPr="005C53A5">
        <w:rPr>
          <w:rFonts w:ascii="Times New Roman" w:hAnsi="Times New Roman" w:cs="Times New Roman"/>
          <w:sz w:val="26"/>
          <w:szCs w:val="26"/>
        </w:rPr>
        <w:t>-У</w:t>
      </w:r>
      <w:r w:rsidRPr="005C53A5">
        <w:rPr>
          <w:rFonts w:ascii="Times New Roman" w:hAnsi="Times New Roman" w:cs="Times New Roman"/>
          <w:sz w:val="26"/>
          <w:szCs w:val="26"/>
        </w:rPr>
        <w:t>рюпинская О</w:t>
      </w:r>
      <w:r w:rsidR="00C93AA1" w:rsidRPr="005C53A5">
        <w:rPr>
          <w:rFonts w:ascii="Times New Roman" w:hAnsi="Times New Roman" w:cs="Times New Roman"/>
          <w:sz w:val="26"/>
          <w:szCs w:val="26"/>
        </w:rPr>
        <w:t>ОШ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 xml:space="preserve">Вывод: Организовать курсы обучения работы в системе СПО ИСКО. Усилить </w:t>
      </w:r>
      <w:proofErr w:type="gramStart"/>
      <w:r w:rsidRPr="005C53A5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5C53A5">
        <w:rPr>
          <w:rFonts w:ascii="Times New Roman" w:hAnsi="Times New Roman"/>
          <w:b/>
          <w:sz w:val="26"/>
          <w:szCs w:val="26"/>
        </w:rPr>
        <w:t xml:space="preserve"> выполнением контрольных мероприятий.</w:t>
      </w:r>
    </w:p>
    <w:p w:rsidR="00C93AA1" w:rsidRPr="005C53A5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5C53A5">
        <w:rPr>
          <w:rFonts w:eastAsia="Calibri"/>
          <w:b/>
          <w:sz w:val="26"/>
          <w:szCs w:val="26"/>
        </w:rPr>
        <w:t xml:space="preserve">Работа </w:t>
      </w:r>
      <w:r w:rsidR="00EA014C" w:rsidRPr="005C53A5">
        <w:rPr>
          <w:rFonts w:eastAsia="Calibri"/>
          <w:b/>
          <w:sz w:val="26"/>
          <w:szCs w:val="26"/>
        </w:rPr>
        <w:t>со</w:t>
      </w:r>
      <w:r w:rsidRPr="005C53A5">
        <w:rPr>
          <w:rFonts w:eastAsia="Calibri"/>
          <w:b/>
          <w:sz w:val="26"/>
          <w:szCs w:val="26"/>
        </w:rPr>
        <w:t xml:space="preserve"> счетами и договорами образовательных </w:t>
      </w:r>
      <w:r w:rsidR="008A3CAA" w:rsidRPr="005C53A5">
        <w:rPr>
          <w:rFonts w:eastAsia="Calibri"/>
          <w:b/>
          <w:sz w:val="26"/>
          <w:szCs w:val="26"/>
        </w:rPr>
        <w:t xml:space="preserve">организаций </w:t>
      </w:r>
      <w:r w:rsidRPr="005C53A5">
        <w:rPr>
          <w:rFonts w:eastAsia="Calibri"/>
          <w:b/>
          <w:sz w:val="26"/>
          <w:szCs w:val="26"/>
        </w:rPr>
        <w:t xml:space="preserve">за услуги сети </w:t>
      </w:r>
      <w:r w:rsidRPr="005C53A5">
        <w:rPr>
          <w:b/>
          <w:sz w:val="26"/>
          <w:szCs w:val="26"/>
        </w:rPr>
        <w:t>Интернет: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3A5">
        <w:rPr>
          <w:rFonts w:ascii="Times New Roman" w:eastAsia="Calibri" w:hAnsi="Times New Roman" w:cs="Times New Roman"/>
          <w:sz w:val="26"/>
          <w:szCs w:val="26"/>
        </w:rPr>
        <w:t>На протяжении всего года велась работа по</w:t>
      </w:r>
      <w:r w:rsidR="00DD3430" w:rsidRPr="005C53A5">
        <w:rPr>
          <w:rFonts w:ascii="Times New Roman" w:eastAsia="Calibri" w:hAnsi="Times New Roman" w:cs="Times New Roman"/>
          <w:sz w:val="26"/>
          <w:szCs w:val="26"/>
        </w:rPr>
        <w:t xml:space="preserve"> оплате услуг сети Интернет в МБОУ</w:t>
      </w:r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DD3430" w:rsidRPr="005C53A5">
        <w:rPr>
          <w:rFonts w:ascii="Times New Roman" w:eastAsia="Calibri" w:hAnsi="Times New Roman" w:cs="Times New Roman"/>
          <w:sz w:val="26"/>
          <w:szCs w:val="26"/>
        </w:rPr>
        <w:t>МБ</w:t>
      </w:r>
      <w:r w:rsidRPr="005C53A5">
        <w:rPr>
          <w:rFonts w:ascii="Times New Roman" w:eastAsia="Calibri" w:hAnsi="Times New Roman" w:cs="Times New Roman"/>
          <w:sz w:val="26"/>
          <w:szCs w:val="26"/>
        </w:rPr>
        <w:t>ДОУ. Договора редактиров</w:t>
      </w:r>
      <w:r w:rsidR="00AD767C">
        <w:rPr>
          <w:rFonts w:ascii="Times New Roman" w:eastAsia="Calibri" w:hAnsi="Times New Roman" w:cs="Times New Roman"/>
          <w:sz w:val="26"/>
          <w:szCs w:val="26"/>
        </w:rPr>
        <w:t xml:space="preserve">ались и заключались </w:t>
      </w:r>
      <w:r w:rsidR="00DD3430" w:rsidRPr="005C53A5">
        <w:rPr>
          <w:rFonts w:ascii="Times New Roman" w:eastAsia="Calibri" w:hAnsi="Times New Roman" w:cs="Times New Roman"/>
          <w:sz w:val="26"/>
          <w:szCs w:val="26"/>
        </w:rPr>
        <w:t>для всех ОО</w:t>
      </w:r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 и ДОУ. Огромная работа проделана по оформлению и оплате счетов на оказание услуг сети Интернет.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12 общеобразовательных </w:t>
      </w:r>
      <w:r w:rsidR="00DD3430" w:rsidRPr="005C53A5">
        <w:rPr>
          <w:rFonts w:ascii="Times New Roman" w:eastAsia="Calibri" w:hAnsi="Times New Roman" w:cs="Times New Roman"/>
          <w:sz w:val="26"/>
          <w:szCs w:val="26"/>
        </w:rPr>
        <w:t xml:space="preserve">организаций </w:t>
      </w:r>
      <w:r w:rsidRPr="005C53A5">
        <w:rPr>
          <w:rFonts w:ascii="Times New Roman" w:eastAsia="Calibri" w:hAnsi="Times New Roman" w:cs="Times New Roman"/>
          <w:sz w:val="26"/>
          <w:szCs w:val="26"/>
        </w:rPr>
        <w:t>осуществляют  д</w:t>
      </w:r>
      <w:r w:rsidR="00DD3430" w:rsidRPr="005C53A5">
        <w:rPr>
          <w:rFonts w:ascii="Times New Roman" w:eastAsia="Calibri" w:hAnsi="Times New Roman" w:cs="Times New Roman"/>
          <w:sz w:val="26"/>
          <w:szCs w:val="26"/>
        </w:rPr>
        <w:t>истанционное обучение, данные ОО</w:t>
      </w:r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 тоже были подключены к сети Интернет и оформлены Договора.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 В мае месяце была проведена проверка работы сети Интернет в МБОУ. Во всех школах сеть Интернет работает. 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3A5">
        <w:rPr>
          <w:rFonts w:ascii="Times New Roman" w:eastAsia="Calibri" w:hAnsi="Times New Roman" w:cs="Times New Roman"/>
          <w:sz w:val="26"/>
          <w:szCs w:val="26"/>
        </w:rPr>
        <w:t>В ходе проверки МБОУ было выявлено, что в школах</w:t>
      </w:r>
      <w:r w:rsidR="008A3CAA" w:rsidRPr="005C53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53A5">
        <w:rPr>
          <w:rFonts w:ascii="Times New Roman" w:eastAsia="Calibri" w:hAnsi="Times New Roman" w:cs="Times New Roman"/>
          <w:sz w:val="26"/>
          <w:szCs w:val="26"/>
        </w:rPr>
        <w:t>на компьютерах установлен</w:t>
      </w:r>
      <w:r w:rsidR="008A3CAA" w:rsidRPr="005C53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3430" w:rsidRPr="005C53A5">
        <w:rPr>
          <w:rFonts w:ascii="Times New Roman" w:eastAsia="Calibri" w:hAnsi="Times New Roman" w:cs="Times New Roman"/>
          <w:sz w:val="26"/>
          <w:szCs w:val="26"/>
        </w:rPr>
        <w:t xml:space="preserve">контент-фильтр, </w:t>
      </w:r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Контент-фильтр не работает в МБОУ гимназия №6, МБОУ СОШ №8, МБОУ </w:t>
      </w:r>
      <w:proofErr w:type="spellStart"/>
      <w:r w:rsidRPr="005C53A5">
        <w:rPr>
          <w:rFonts w:ascii="Times New Roman" w:eastAsia="Calibri" w:hAnsi="Times New Roman" w:cs="Times New Roman"/>
          <w:sz w:val="26"/>
          <w:szCs w:val="26"/>
        </w:rPr>
        <w:t>Ангеловская</w:t>
      </w:r>
      <w:proofErr w:type="spellEnd"/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 СОШ, НОУ Светлые горы, НОУ Исток.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53A5">
        <w:rPr>
          <w:rFonts w:ascii="Times New Roman" w:eastAsia="Calibri" w:hAnsi="Times New Roman" w:cs="Times New Roman"/>
          <w:sz w:val="26"/>
          <w:szCs w:val="26"/>
        </w:rPr>
        <w:t xml:space="preserve">По поручению Президента РФ В.В. Путина в городских школах должна быть скорость доступа к сети Интернет не менее 50 Мбит/сек, у наших школ до 30 Мбит/сек. На 1 июня 2016 года все детские учреждения имеют скорость более 2 Мбит/сек, все сельские школы подключены на скорости более 10 Мбит/сек, но не выполнен показатель по городским школам. </w:t>
      </w:r>
      <w:proofErr w:type="gramEnd"/>
    </w:p>
    <w:p w:rsidR="00C93AA1" w:rsidRPr="005C53A5" w:rsidRDefault="00DD3430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3A5">
        <w:rPr>
          <w:rFonts w:ascii="Times New Roman" w:eastAsia="Calibri" w:hAnsi="Times New Roman" w:cs="Times New Roman"/>
          <w:sz w:val="26"/>
          <w:szCs w:val="26"/>
        </w:rPr>
        <w:t>В 2016 году проводит</w:t>
      </w:r>
      <w:r w:rsidR="00C93AA1" w:rsidRPr="005C53A5">
        <w:rPr>
          <w:rFonts w:ascii="Times New Roman" w:eastAsia="Calibri" w:hAnsi="Times New Roman" w:cs="Times New Roman"/>
          <w:sz w:val="26"/>
          <w:szCs w:val="26"/>
        </w:rPr>
        <w:t xml:space="preserve">ся работа по получению областной субсидии на оплату услуг сети Интернет. 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3A5">
        <w:rPr>
          <w:rFonts w:ascii="Times New Roman" w:eastAsia="Calibri" w:hAnsi="Times New Roman" w:cs="Times New Roman"/>
          <w:b/>
          <w:sz w:val="26"/>
          <w:szCs w:val="26"/>
        </w:rPr>
        <w:t xml:space="preserve">Вывод: </w:t>
      </w:r>
      <w:r w:rsidRPr="005C53A5">
        <w:rPr>
          <w:rFonts w:ascii="Times New Roman" w:eastAsia="Calibri" w:hAnsi="Times New Roman" w:cs="Times New Roman"/>
          <w:sz w:val="26"/>
          <w:szCs w:val="26"/>
        </w:rPr>
        <w:t>Организовать работу по переходу городских школ на тариф 50Мбит/сек.</w:t>
      </w:r>
    </w:p>
    <w:p w:rsidR="00DD3430" w:rsidRPr="005C53A5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C53A5">
        <w:rPr>
          <w:rFonts w:eastAsia="Calibri"/>
          <w:b/>
          <w:sz w:val="26"/>
          <w:szCs w:val="26"/>
        </w:rPr>
        <w:t xml:space="preserve">Мониторинги Министерства образования </w:t>
      </w:r>
    </w:p>
    <w:p w:rsidR="00C93AA1" w:rsidRPr="005C53A5" w:rsidRDefault="00C93AA1" w:rsidP="002B209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53A5">
        <w:rPr>
          <w:sz w:val="26"/>
          <w:szCs w:val="26"/>
        </w:rPr>
        <w:lastRenderedPageBreak/>
        <w:t xml:space="preserve">Одним из постоянных направлений работы отдела является </w:t>
      </w:r>
      <w:bookmarkStart w:id="0" w:name="_Toc295769215"/>
      <w:r w:rsidRPr="005C53A5">
        <w:rPr>
          <w:sz w:val="26"/>
          <w:szCs w:val="26"/>
        </w:rPr>
        <w:t>отчётность для Министерства образования Московской области и АСОУ, в течение года проводился сбор информации и формирование отчетов</w:t>
      </w:r>
      <w:bookmarkEnd w:id="0"/>
      <w:r w:rsidRPr="005C53A5">
        <w:rPr>
          <w:sz w:val="26"/>
          <w:szCs w:val="26"/>
        </w:rPr>
        <w:t>, а именно</w:t>
      </w:r>
    </w:p>
    <w:p w:rsidR="00C93AA1" w:rsidRPr="005C53A5" w:rsidRDefault="00C93AA1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Ежеквартальный отчёт по реализации мероприятий Государственной программы Московской области «Эффективная власть» на 2014-2018</w:t>
      </w:r>
      <w:r w:rsidR="00EA014C">
        <w:rPr>
          <w:rFonts w:ascii="Times New Roman" w:hAnsi="Times New Roman"/>
          <w:sz w:val="26"/>
          <w:szCs w:val="26"/>
        </w:rPr>
        <w:t>.</w:t>
      </w:r>
      <w:r w:rsidRPr="005C53A5">
        <w:rPr>
          <w:rFonts w:ascii="Times New Roman" w:hAnsi="Times New Roman"/>
          <w:sz w:val="26"/>
          <w:szCs w:val="26"/>
        </w:rPr>
        <w:t> </w:t>
      </w:r>
    </w:p>
    <w:p w:rsidR="00C93AA1" w:rsidRPr="005C53A5" w:rsidRDefault="00C93AA1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 Мониторинг эффективного использования мультимедийного оборудования муниципальными обще</w:t>
      </w:r>
      <w:r w:rsidR="00EA014C">
        <w:rPr>
          <w:rFonts w:ascii="Times New Roman" w:hAnsi="Times New Roman"/>
          <w:sz w:val="26"/>
          <w:szCs w:val="26"/>
        </w:rPr>
        <w:t xml:space="preserve">образовательными организациями </w:t>
      </w:r>
      <w:r w:rsidRPr="005C53A5">
        <w:rPr>
          <w:rFonts w:ascii="Times New Roman" w:hAnsi="Times New Roman"/>
          <w:sz w:val="26"/>
          <w:szCs w:val="26"/>
        </w:rPr>
        <w:t>Красногорского района.</w:t>
      </w:r>
    </w:p>
    <w:p w:rsidR="00C93AA1" w:rsidRPr="005C53A5" w:rsidRDefault="00C93AA1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Еженедельный мониторинг реализации Плана мероприятий внедрения ЕИСКО в ОУ.</w:t>
      </w:r>
    </w:p>
    <w:p w:rsidR="00C93AA1" w:rsidRPr="005C53A5" w:rsidRDefault="00C93AA1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Мониторинг предоставления услуг сети Интернет при работе муниципальных общеобразовательных</w:t>
      </w:r>
      <w:r w:rsidR="00AD767C">
        <w:rPr>
          <w:rFonts w:ascii="Times New Roman" w:eastAsia="Times New Roman" w:hAnsi="Times New Roman"/>
          <w:sz w:val="26"/>
          <w:szCs w:val="26"/>
        </w:rPr>
        <w:t xml:space="preserve"> организаций </w:t>
      </w:r>
      <w:r w:rsidRPr="005C53A5">
        <w:rPr>
          <w:rFonts w:ascii="Times New Roman" w:eastAsia="Times New Roman" w:hAnsi="Times New Roman"/>
          <w:sz w:val="26"/>
          <w:szCs w:val="26"/>
        </w:rPr>
        <w:t xml:space="preserve">Красногорского района с </w:t>
      </w:r>
      <w:proofErr w:type="gramStart"/>
      <w:r w:rsidRPr="005C53A5">
        <w:rPr>
          <w:rFonts w:ascii="Times New Roman" w:eastAsia="Times New Roman" w:hAnsi="Times New Roman"/>
          <w:sz w:val="26"/>
          <w:szCs w:val="26"/>
        </w:rPr>
        <w:t>обучающимися</w:t>
      </w:r>
      <w:proofErr w:type="gramEnd"/>
      <w:r w:rsidRPr="005C53A5">
        <w:rPr>
          <w:rFonts w:ascii="Times New Roman" w:eastAsia="Times New Roman" w:hAnsi="Times New Roman"/>
          <w:sz w:val="26"/>
          <w:szCs w:val="26"/>
        </w:rPr>
        <w:t xml:space="preserve"> ОВЗ.</w:t>
      </w:r>
    </w:p>
    <w:p w:rsidR="00C93AA1" w:rsidRPr="005C53A5" w:rsidRDefault="00AD767C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Ежемесячный отчёт </w:t>
      </w:r>
      <w:r w:rsidR="00C93AA1" w:rsidRPr="005C53A5">
        <w:rPr>
          <w:rFonts w:ascii="Times New Roman" w:hAnsi="Times New Roman"/>
          <w:sz w:val="26"/>
          <w:szCs w:val="26"/>
        </w:rPr>
        <w:t>по точке доступа к сети Интерн</w:t>
      </w:r>
      <w:r>
        <w:rPr>
          <w:rFonts w:ascii="Times New Roman" w:hAnsi="Times New Roman"/>
          <w:sz w:val="26"/>
          <w:szCs w:val="26"/>
        </w:rPr>
        <w:t xml:space="preserve">ет и </w:t>
      </w:r>
      <w:r w:rsidR="00C93AA1" w:rsidRPr="005C53A5">
        <w:rPr>
          <w:rFonts w:ascii="Times New Roman" w:hAnsi="Times New Roman"/>
          <w:sz w:val="26"/>
          <w:szCs w:val="26"/>
        </w:rPr>
        <w:t xml:space="preserve">выполнение плановых показателей государственной программы </w:t>
      </w:r>
      <w:r>
        <w:rPr>
          <w:rFonts w:ascii="Times New Roman" w:hAnsi="Times New Roman"/>
          <w:sz w:val="26"/>
          <w:szCs w:val="26"/>
        </w:rPr>
        <w:t>«</w:t>
      </w:r>
      <w:r w:rsidR="00C93AA1" w:rsidRPr="005C53A5">
        <w:rPr>
          <w:rFonts w:ascii="Times New Roman" w:hAnsi="Times New Roman"/>
          <w:sz w:val="26"/>
          <w:szCs w:val="26"/>
        </w:rPr>
        <w:t>Образование Подмо</w:t>
      </w:r>
      <w:r>
        <w:rPr>
          <w:rFonts w:ascii="Times New Roman" w:hAnsi="Times New Roman"/>
          <w:sz w:val="26"/>
          <w:szCs w:val="26"/>
        </w:rPr>
        <w:t xml:space="preserve">сковья» и «Эффективная власть» </w:t>
      </w:r>
      <w:r w:rsidR="00C93AA1" w:rsidRPr="005C53A5">
        <w:rPr>
          <w:rFonts w:ascii="Times New Roman" w:hAnsi="Times New Roman"/>
          <w:sz w:val="26"/>
          <w:szCs w:val="26"/>
        </w:rPr>
        <w:t>в образовательных учреждениях и дошкольных учреждениях.</w:t>
      </w:r>
    </w:p>
    <w:p w:rsidR="00C93AA1" w:rsidRPr="005C53A5" w:rsidRDefault="00EA014C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Ежемесячный отчёт </w:t>
      </w:r>
      <w:r w:rsidR="00C93AA1" w:rsidRPr="005C53A5">
        <w:rPr>
          <w:rFonts w:ascii="Times New Roman" w:hAnsi="Times New Roman"/>
          <w:sz w:val="26"/>
          <w:szCs w:val="26"/>
        </w:rPr>
        <w:t>по ф</w:t>
      </w:r>
      <w:r>
        <w:rPr>
          <w:rFonts w:ascii="Times New Roman" w:hAnsi="Times New Roman"/>
          <w:sz w:val="26"/>
          <w:szCs w:val="26"/>
        </w:rPr>
        <w:t xml:space="preserve">инансированию услуги доступа в </w:t>
      </w:r>
      <w:r w:rsidR="00C93AA1" w:rsidRPr="005C53A5">
        <w:rPr>
          <w:rFonts w:ascii="Times New Roman" w:hAnsi="Times New Roman"/>
          <w:sz w:val="26"/>
          <w:szCs w:val="26"/>
        </w:rPr>
        <w:t>сеть Интернет образовательных учреждений.</w:t>
      </w:r>
    </w:p>
    <w:p w:rsidR="00C93AA1" w:rsidRPr="005C53A5" w:rsidRDefault="00EA014C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Ежемесячный отчёт</w:t>
      </w:r>
      <w:r w:rsidR="00C93AA1" w:rsidRPr="005C53A5">
        <w:rPr>
          <w:rFonts w:ascii="Times New Roman" w:hAnsi="Times New Roman"/>
          <w:sz w:val="26"/>
          <w:szCs w:val="26"/>
        </w:rPr>
        <w:t xml:space="preserve"> – сбор информации по использованию в общеобразовательных учреждениях Московской области систем ведения электронных дневников (ЭД) и электронных журналов (ЭЖ) успеваемости обучающихся </w:t>
      </w:r>
    </w:p>
    <w:p w:rsidR="00C93AA1" w:rsidRPr="005C53A5" w:rsidRDefault="00C93AA1" w:rsidP="002B2095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Ежеквартальный отчёт – Контрольные показатели Красногор</w:t>
      </w:r>
      <w:r w:rsidR="00DD74E5">
        <w:rPr>
          <w:rFonts w:ascii="Times New Roman" w:hAnsi="Times New Roman"/>
          <w:sz w:val="26"/>
          <w:szCs w:val="26"/>
        </w:rPr>
        <w:t xml:space="preserve">ского муниципального района по </w:t>
      </w:r>
      <w:r w:rsidRPr="005C53A5">
        <w:rPr>
          <w:rFonts w:ascii="Times New Roman" w:hAnsi="Times New Roman"/>
          <w:sz w:val="26"/>
          <w:szCs w:val="26"/>
        </w:rPr>
        <w:t>реализации мероприятий по развитию информационного общества и формировани</w:t>
      </w:r>
      <w:r w:rsidR="00DD74E5">
        <w:rPr>
          <w:rFonts w:ascii="Times New Roman" w:hAnsi="Times New Roman"/>
          <w:sz w:val="26"/>
          <w:szCs w:val="26"/>
        </w:rPr>
        <w:t xml:space="preserve">ю электронного правительства в </w:t>
      </w:r>
      <w:r w:rsidRPr="005C53A5">
        <w:rPr>
          <w:rFonts w:ascii="Times New Roman" w:hAnsi="Times New Roman"/>
          <w:sz w:val="26"/>
          <w:szCs w:val="26"/>
        </w:rPr>
        <w:t>Московской области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>За 2015-2016 учебный год была проведена работа по информационно-техническому направлению:</w:t>
      </w:r>
    </w:p>
    <w:p w:rsidR="00C93AA1" w:rsidRPr="005C53A5" w:rsidRDefault="00DD74E5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рассылка </w:t>
      </w:r>
      <w:r w:rsidR="00C93AA1" w:rsidRPr="005C53A5">
        <w:rPr>
          <w:rFonts w:ascii="Times New Roman" w:hAnsi="Times New Roman"/>
          <w:sz w:val="26"/>
          <w:szCs w:val="26"/>
        </w:rPr>
        <w:t xml:space="preserve">ежемесячных, ежеквартальных отчётов в образовательные </w:t>
      </w:r>
      <w:r w:rsidR="00DD3430" w:rsidRPr="005C53A5">
        <w:rPr>
          <w:rFonts w:ascii="Times New Roman" w:hAnsi="Times New Roman"/>
          <w:sz w:val="26"/>
          <w:szCs w:val="26"/>
        </w:rPr>
        <w:t>организации</w:t>
      </w:r>
      <w:r w:rsidR="00C93AA1" w:rsidRPr="005C53A5">
        <w:rPr>
          <w:rFonts w:ascii="Times New Roman" w:hAnsi="Times New Roman"/>
          <w:sz w:val="26"/>
          <w:szCs w:val="26"/>
        </w:rPr>
        <w:t>;</w:t>
      </w:r>
    </w:p>
    <w:p w:rsidR="00C93AA1" w:rsidRPr="005C53A5" w:rsidRDefault="00694D45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 </w:t>
      </w:r>
      <w:r w:rsidR="00C93AA1" w:rsidRPr="005C53A5">
        <w:rPr>
          <w:rFonts w:ascii="Times New Roman" w:hAnsi="Times New Roman"/>
          <w:sz w:val="26"/>
          <w:szCs w:val="26"/>
        </w:rPr>
        <w:t xml:space="preserve">сбор, обработка отчётов, выполнение плановых показателей государственной программы </w:t>
      </w:r>
      <w:r w:rsidR="00DD74E5">
        <w:rPr>
          <w:rFonts w:ascii="Times New Roman" w:hAnsi="Times New Roman"/>
          <w:sz w:val="26"/>
          <w:szCs w:val="26"/>
        </w:rPr>
        <w:t>«</w:t>
      </w:r>
      <w:r w:rsidR="00C93AA1" w:rsidRPr="005C53A5">
        <w:rPr>
          <w:rFonts w:ascii="Times New Roman" w:hAnsi="Times New Roman"/>
          <w:sz w:val="26"/>
          <w:szCs w:val="26"/>
        </w:rPr>
        <w:t>Образование Подмосковья</w:t>
      </w:r>
      <w:r w:rsidR="00DD74E5">
        <w:rPr>
          <w:rFonts w:ascii="Times New Roman" w:hAnsi="Times New Roman"/>
          <w:sz w:val="26"/>
          <w:szCs w:val="26"/>
        </w:rPr>
        <w:t>»</w:t>
      </w:r>
      <w:r w:rsidR="00C93AA1" w:rsidRPr="005C53A5">
        <w:rPr>
          <w:rFonts w:ascii="Times New Roman" w:hAnsi="Times New Roman"/>
          <w:sz w:val="26"/>
          <w:szCs w:val="26"/>
        </w:rPr>
        <w:t xml:space="preserve"> и </w:t>
      </w:r>
      <w:r w:rsidR="00DD74E5">
        <w:rPr>
          <w:rFonts w:ascii="Times New Roman" w:hAnsi="Times New Roman"/>
          <w:sz w:val="26"/>
          <w:szCs w:val="26"/>
        </w:rPr>
        <w:t>«</w:t>
      </w:r>
      <w:r w:rsidR="00C93AA1" w:rsidRPr="005C53A5">
        <w:rPr>
          <w:rFonts w:ascii="Times New Roman" w:hAnsi="Times New Roman"/>
          <w:sz w:val="26"/>
          <w:szCs w:val="26"/>
        </w:rPr>
        <w:t>Эффективная власть</w:t>
      </w:r>
      <w:r w:rsidR="00DD74E5">
        <w:rPr>
          <w:rFonts w:ascii="Times New Roman" w:hAnsi="Times New Roman"/>
          <w:sz w:val="26"/>
          <w:szCs w:val="26"/>
        </w:rPr>
        <w:t>»</w:t>
      </w:r>
      <w:r w:rsidR="00C93AA1" w:rsidRPr="005C53A5">
        <w:rPr>
          <w:rFonts w:ascii="Times New Roman" w:hAnsi="Times New Roman"/>
          <w:sz w:val="26"/>
          <w:szCs w:val="26"/>
        </w:rPr>
        <w:t xml:space="preserve"> в образовательных учреждений и дошкольных учреждений.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 осуществление контроля над точкой доступа в сети Интернет в образовательных учреждениях 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</w:t>
      </w:r>
      <w:r w:rsidR="00694D45" w:rsidRPr="005C53A5">
        <w:rPr>
          <w:rFonts w:ascii="Times New Roman" w:hAnsi="Times New Roman"/>
          <w:sz w:val="26"/>
          <w:szCs w:val="26"/>
        </w:rPr>
        <w:t xml:space="preserve"> </w:t>
      </w:r>
      <w:r w:rsidRPr="005C53A5">
        <w:rPr>
          <w:rFonts w:ascii="Times New Roman" w:hAnsi="Times New Roman"/>
          <w:sz w:val="26"/>
          <w:szCs w:val="26"/>
        </w:rPr>
        <w:t>ведение и анализ оснащение компьютерного парка в ОУ.</w:t>
      </w:r>
    </w:p>
    <w:p w:rsidR="00424FB2" w:rsidRDefault="00424FB2" w:rsidP="002B20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5C53A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C53A5">
        <w:rPr>
          <w:rFonts w:ascii="Times New Roman" w:hAnsi="Times New Roman"/>
          <w:b/>
          <w:sz w:val="26"/>
          <w:szCs w:val="26"/>
        </w:rPr>
        <w:t>.</w:t>
      </w:r>
      <w:r w:rsidR="00DD3430" w:rsidRPr="005C53A5">
        <w:rPr>
          <w:rFonts w:ascii="Times New Roman" w:hAnsi="Times New Roman"/>
          <w:b/>
          <w:sz w:val="26"/>
          <w:szCs w:val="26"/>
        </w:rPr>
        <w:t>Оснащение мультимедийными проекторами</w:t>
      </w:r>
      <w:r w:rsidR="00C93AA1" w:rsidRPr="005C53A5">
        <w:rPr>
          <w:rFonts w:ascii="Times New Roman" w:hAnsi="Times New Roman"/>
          <w:sz w:val="26"/>
          <w:szCs w:val="26"/>
        </w:rPr>
        <w:t xml:space="preserve"> в О</w:t>
      </w:r>
      <w:r w:rsidR="00DD3430" w:rsidRPr="005C53A5">
        <w:rPr>
          <w:rFonts w:ascii="Times New Roman" w:hAnsi="Times New Roman"/>
          <w:sz w:val="26"/>
          <w:szCs w:val="26"/>
        </w:rPr>
        <w:t>О</w:t>
      </w:r>
      <w:r w:rsidR="00C93AA1" w:rsidRPr="005C53A5">
        <w:rPr>
          <w:rFonts w:ascii="Times New Roman" w:hAnsi="Times New Roman"/>
          <w:sz w:val="26"/>
          <w:szCs w:val="26"/>
        </w:rPr>
        <w:t xml:space="preserve"> представлено в виде </w:t>
      </w:r>
      <w:r w:rsidRPr="005C53A5">
        <w:rPr>
          <w:rFonts w:ascii="Times New Roman" w:hAnsi="Times New Roman"/>
          <w:sz w:val="26"/>
          <w:szCs w:val="26"/>
        </w:rPr>
        <w:t>д</w:t>
      </w:r>
      <w:r w:rsidR="00C93AA1" w:rsidRPr="005C53A5">
        <w:rPr>
          <w:rFonts w:ascii="Times New Roman" w:hAnsi="Times New Roman"/>
          <w:sz w:val="26"/>
          <w:szCs w:val="26"/>
        </w:rPr>
        <w:t>иаграммы.</w:t>
      </w:r>
      <w:proofErr w:type="gramEnd"/>
      <w:r w:rsidR="00C93AA1" w:rsidRPr="005C53A5">
        <w:rPr>
          <w:rFonts w:ascii="Times New Roman" w:hAnsi="Times New Roman"/>
          <w:sz w:val="26"/>
          <w:szCs w:val="26"/>
        </w:rPr>
        <w:t xml:space="preserve"> Из неё видно</w:t>
      </w:r>
      <w:r w:rsidR="00DD3430" w:rsidRPr="005C53A5">
        <w:rPr>
          <w:rFonts w:ascii="Times New Roman" w:hAnsi="Times New Roman"/>
          <w:sz w:val="26"/>
          <w:szCs w:val="26"/>
        </w:rPr>
        <w:t xml:space="preserve">, </w:t>
      </w:r>
      <w:r w:rsidR="00AD767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DD3430" w:rsidRPr="005C53A5">
        <w:rPr>
          <w:rFonts w:ascii="Times New Roman" w:hAnsi="Times New Roman"/>
          <w:sz w:val="26"/>
          <w:szCs w:val="26"/>
        </w:rPr>
        <w:t>каких</w:t>
      </w:r>
      <w:proofErr w:type="gramEnd"/>
      <w:r w:rsidR="00DD3430" w:rsidRPr="005C53A5">
        <w:rPr>
          <w:rFonts w:ascii="Times New Roman" w:hAnsi="Times New Roman"/>
          <w:sz w:val="26"/>
          <w:szCs w:val="26"/>
        </w:rPr>
        <w:t xml:space="preserve"> ОО предметные</w:t>
      </w:r>
      <w:r w:rsidR="00C93AA1" w:rsidRPr="005C53A5">
        <w:rPr>
          <w:rFonts w:ascii="Times New Roman" w:hAnsi="Times New Roman"/>
          <w:sz w:val="26"/>
          <w:szCs w:val="26"/>
        </w:rPr>
        <w:t xml:space="preserve"> к</w:t>
      </w:r>
      <w:r w:rsidR="00DD3430" w:rsidRPr="005C53A5">
        <w:rPr>
          <w:rFonts w:ascii="Times New Roman" w:hAnsi="Times New Roman"/>
          <w:sz w:val="26"/>
          <w:szCs w:val="26"/>
        </w:rPr>
        <w:t xml:space="preserve">абинеты </w:t>
      </w:r>
      <w:r w:rsidR="00C93AA1" w:rsidRPr="005C53A5">
        <w:rPr>
          <w:rFonts w:ascii="Times New Roman" w:hAnsi="Times New Roman"/>
          <w:sz w:val="26"/>
          <w:szCs w:val="26"/>
        </w:rPr>
        <w:t xml:space="preserve">на 100% </w:t>
      </w:r>
      <w:r w:rsidR="00DD3430" w:rsidRPr="005C53A5">
        <w:rPr>
          <w:rFonts w:ascii="Times New Roman" w:hAnsi="Times New Roman"/>
          <w:sz w:val="26"/>
          <w:szCs w:val="26"/>
        </w:rPr>
        <w:t xml:space="preserve">технически </w:t>
      </w:r>
      <w:r w:rsidR="00C93AA1" w:rsidRPr="005C53A5">
        <w:rPr>
          <w:rFonts w:ascii="Times New Roman" w:hAnsi="Times New Roman"/>
          <w:sz w:val="26"/>
          <w:szCs w:val="26"/>
        </w:rPr>
        <w:t xml:space="preserve">оснащены </w:t>
      </w:r>
    </w:p>
    <w:p w:rsidR="00EA014C" w:rsidRDefault="00EA014C" w:rsidP="002B2095">
      <w:pPr>
        <w:spacing w:after="0" w:line="240" w:lineRule="auto"/>
        <w:ind w:firstLine="709"/>
        <w:rPr>
          <w:sz w:val="28"/>
          <w:szCs w:val="28"/>
        </w:rPr>
      </w:pPr>
    </w:p>
    <w:p w:rsidR="00C93AA1" w:rsidRDefault="00C93AA1" w:rsidP="002B2095">
      <w:pPr>
        <w:spacing w:after="0" w:line="240" w:lineRule="auto"/>
        <w:ind w:firstLine="709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41030F" wp14:editId="761F3F6C">
            <wp:extent cx="4732935" cy="189463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4FB2" w:rsidRPr="005C53A5" w:rsidRDefault="00424FB2" w:rsidP="002B2095">
      <w:pPr>
        <w:spacing w:after="0" w:line="240" w:lineRule="auto"/>
        <w:ind w:firstLine="709"/>
        <w:rPr>
          <w:sz w:val="26"/>
          <w:szCs w:val="26"/>
        </w:rPr>
      </w:pPr>
    </w:p>
    <w:p w:rsidR="00C93AA1" w:rsidRPr="005C53A5" w:rsidRDefault="00C93AA1" w:rsidP="002B209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lastRenderedPageBreak/>
        <w:t xml:space="preserve"> МБОУ Гимназия №2 - 100%</w:t>
      </w:r>
    </w:p>
    <w:p w:rsidR="00C93AA1" w:rsidRPr="005C53A5" w:rsidRDefault="00C93AA1" w:rsidP="002B209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НОШ №17 – 100%</w:t>
      </w:r>
    </w:p>
    <w:p w:rsidR="00C93AA1" w:rsidRPr="005C53A5" w:rsidRDefault="00C93AA1" w:rsidP="002B209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Лицей №1 Нахабино -100%</w:t>
      </w:r>
    </w:p>
    <w:p w:rsidR="00C93AA1" w:rsidRPr="005C53A5" w:rsidRDefault="00C93AA1" w:rsidP="002B209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5C53A5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гимназия  - 100%</w:t>
      </w:r>
    </w:p>
    <w:p w:rsidR="00C93AA1" w:rsidRPr="005C53A5" w:rsidRDefault="00C93AA1" w:rsidP="002B209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Ульяновская СОШ – 100%</w:t>
      </w:r>
    </w:p>
    <w:p w:rsidR="00C93AA1" w:rsidRPr="005C53A5" w:rsidRDefault="00C93AA1" w:rsidP="002B209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5C53A5">
        <w:rPr>
          <w:rFonts w:ascii="Times New Roman" w:hAnsi="Times New Roman"/>
          <w:sz w:val="26"/>
          <w:szCs w:val="26"/>
        </w:rPr>
        <w:t>Ангеловская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СОШ-100%</w:t>
      </w:r>
    </w:p>
    <w:p w:rsidR="00C93AA1" w:rsidRPr="005C53A5" w:rsidRDefault="00C93AA1" w:rsidP="002B209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Петрово-</w:t>
      </w:r>
      <w:proofErr w:type="spellStart"/>
      <w:r w:rsidRPr="005C53A5">
        <w:rPr>
          <w:rFonts w:ascii="Times New Roman" w:hAnsi="Times New Roman"/>
          <w:sz w:val="26"/>
          <w:szCs w:val="26"/>
        </w:rPr>
        <w:t>Дальневская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 -93%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Наименьшее количество мультимедийных проекторов в предметных </w:t>
      </w:r>
      <w:r w:rsidR="00424FB2" w:rsidRPr="005C53A5">
        <w:rPr>
          <w:rFonts w:ascii="Times New Roman" w:hAnsi="Times New Roman"/>
          <w:sz w:val="26"/>
          <w:szCs w:val="26"/>
        </w:rPr>
        <w:t xml:space="preserve"> </w:t>
      </w:r>
      <w:r w:rsidRPr="005C53A5">
        <w:rPr>
          <w:rFonts w:ascii="Times New Roman" w:hAnsi="Times New Roman"/>
          <w:sz w:val="26"/>
          <w:szCs w:val="26"/>
        </w:rPr>
        <w:t xml:space="preserve">кабинетах в следующих образовательных </w:t>
      </w:r>
      <w:r w:rsidR="00DD3430" w:rsidRPr="005C53A5">
        <w:rPr>
          <w:rFonts w:ascii="Times New Roman" w:hAnsi="Times New Roman"/>
          <w:sz w:val="26"/>
          <w:szCs w:val="26"/>
        </w:rPr>
        <w:t>организациях: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1 МБОУ Гимназия №6 -29%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2.МБОУ СОШ №8-26%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3. МБОУ СОШ №18 -18%</w:t>
      </w:r>
    </w:p>
    <w:p w:rsidR="00C93AA1" w:rsidRPr="005C53A5" w:rsidRDefault="00424FB2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5C53A5">
        <w:rPr>
          <w:rFonts w:ascii="Times New Roman" w:hAnsi="Times New Roman"/>
          <w:b/>
          <w:sz w:val="26"/>
          <w:szCs w:val="26"/>
        </w:rPr>
        <w:t>.</w:t>
      </w:r>
      <w:r w:rsidR="005C53A5">
        <w:rPr>
          <w:rFonts w:ascii="Times New Roman" w:hAnsi="Times New Roman"/>
          <w:b/>
          <w:sz w:val="26"/>
          <w:szCs w:val="26"/>
        </w:rPr>
        <w:t>По оснащению интерактивными досками,</w:t>
      </w:r>
      <w:r w:rsidR="00C93AA1" w:rsidRPr="005C53A5">
        <w:rPr>
          <w:rFonts w:ascii="Times New Roman" w:hAnsi="Times New Roman"/>
          <w:b/>
          <w:sz w:val="26"/>
          <w:szCs w:val="26"/>
        </w:rPr>
        <w:t xml:space="preserve"> </w:t>
      </w:r>
      <w:r w:rsidR="00C93AA1" w:rsidRPr="005C53A5">
        <w:rPr>
          <w:rFonts w:ascii="Times New Roman" w:hAnsi="Times New Roman"/>
          <w:sz w:val="26"/>
          <w:szCs w:val="26"/>
        </w:rPr>
        <w:t>исходя из диаграммы</w:t>
      </w:r>
      <w:r w:rsidR="005C53A5">
        <w:rPr>
          <w:rFonts w:ascii="Times New Roman" w:hAnsi="Times New Roman"/>
          <w:sz w:val="26"/>
          <w:szCs w:val="26"/>
        </w:rPr>
        <w:t>,</w:t>
      </w:r>
      <w:r w:rsidR="00C93AA1" w:rsidRPr="005C53A5">
        <w:rPr>
          <w:rFonts w:ascii="Times New Roman" w:hAnsi="Times New Roman"/>
          <w:sz w:val="26"/>
          <w:szCs w:val="26"/>
        </w:rPr>
        <w:t xml:space="preserve"> видно:</w:t>
      </w:r>
    </w:p>
    <w:p w:rsidR="00424FB2" w:rsidRPr="005C53A5" w:rsidRDefault="00424FB2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24FB2" w:rsidRDefault="00424FB2" w:rsidP="002B20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D0FE6F" wp14:editId="17BDA6E4">
            <wp:extent cx="4911282" cy="2222205"/>
            <wp:effectExtent l="19050" t="0" r="22668" b="664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D3430" w:rsidRDefault="00DD3430" w:rsidP="002B20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на 100% оснащена только одна школа </w:t>
      </w:r>
      <w:r w:rsidR="00EA014C">
        <w:rPr>
          <w:rFonts w:ascii="Times New Roman" w:hAnsi="Times New Roman"/>
          <w:sz w:val="26"/>
          <w:szCs w:val="26"/>
        </w:rPr>
        <w:t>–</w:t>
      </w:r>
      <w:r w:rsidRPr="005C53A5">
        <w:rPr>
          <w:rFonts w:ascii="Times New Roman" w:hAnsi="Times New Roman"/>
          <w:sz w:val="26"/>
          <w:szCs w:val="26"/>
        </w:rPr>
        <w:t xml:space="preserve"> Ульяновская СОШ;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>наименьшее количество интерактивных досок меньше 20</w:t>
      </w:r>
      <w:r w:rsidRPr="005C53A5">
        <w:rPr>
          <w:rFonts w:ascii="Times New Roman" w:hAnsi="Times New Roman"/>
          <w:sz w:val="26"/>
          <w:szCs w:val="26"/>
        </w:rPr>
        <w:t xml:space="preserve">% имеют </w:t>
      </w:r>
      <w:proofErr w:type="gramStart"/>
      <w:r w:rsidRPr="005C53A5">
        <w:rPr>
          <w:rFonts w:ascii="Times New Roman" w:hAnsi="Times New Roman"/>
          <w:sz w:val="26"/>
          <w:szCs w:val="26"/>
        </w:rPr>
        <w:t>следующие</w:t>
      </w:r>
      <w:proofErr w:type="gramEnd"/>
      <w:r w:rsidRPr="005C53A5">
        <w:rPr>
          <w:rFonts w:ascii="Times New Roman" w:hAnsi="Times New Roman"/>
          <w:sz w:val="26"/>
          <w:szCs w:val="26"/>
        </w:rPr>
        <w:t xml:space="preserve"> ОУ:</w:t>
      </w:r>
    </w:p>
    <w:p w:rsidR="00C93AA1" w:rsidRPr="005C53A5" w:rsidRDefault="00C93AA1" w:rsidP="002B209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СОШ №1 -13%</w:t>
      </w:r>
    </w:p>
    <w:p w:rsidR="00C93AA1" w:rsidRPr="005C53A5" w:rsidRDefault="00C93AA1" w:rsidP="002B209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Лицей №4 – 16%</w:t>
      </w:r>
    </w:p>
    <w:p w:rsidR="00C93AA1" w:rsidRPr="005C53A5" w:rsidRDefault="00C93AA1" w:rsidP="002B209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Гимназия №5 – 15%</w:t>
      </w:r>
    </w:p>
    <w:p w:rsidR="00C93AA1" w:rsidRPr="005C53A5" w:rsidRDefault="00C93AA1" w:rsidP="002B209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СОШ №8 – 17%</w:t>
      </w:r>
    </w:p>
    <w:p w:rsidR="00C93AA1" w:rsidRPr="005C53A5" w:rsidRDefault="00C93AA1" w:rsidP="002B209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СОШ №16 – 19%</w:t>
      </w:r>
    </w:p>
    <w:p w:rsidR="00C93AA1" w:rsidRPr="005C53A5" w:rsidRDefault="00C93AA1" w:rsidP="002B209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СОШ №18- 12%</w:t>
      </w:r>
    </w:p>
    <w:p w:rsidR="00C93AA1" w:rsidRPr="005C53A5" w:rsidRDefault="00C93AA1" w:rsidP="002B209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Центр «Созвездие» - 17%</w:t>
      </w:r>
    </w:p>
    <w:p w:rsidR="00C93AA1" w:rsidRPr="005C53A5" w:rsidRDefault="00424FB2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  <w:lang w:val="en-US"/>
        </w:rPr>
        <w:t>III</w:t>
      </w:r>
      <w:r w:rsidR="00C93AA1" w:rsidRPr="005C53A5">
        <w:rPr>
          <w:rFonts w:ascii="Times New Roman" w:hAnsi="Times New Roman"/>
          <w:b/>
          <w:sz w:val="26"/>
          <w:szCs w:val="26"/>
        </w:rPr>
        <w:t>.Количество учебных кабинетов без выхода в сеть Интернет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Наибольшее количество кабинетов без выход</w:t>
      </w:r>
      <w:r w:rsidR="00424FB2" w:rsidRPr="005C53A5">
        <w:rPr>
          <w:rFonts w:ascii="Times New Roman" w:hAnsi="Times New Roman"/>
          <w:sz w:val="26"/>
          <w:szCs w:val="26"/>
        </w:rPr>
        <w:t xml:space="preserve">а в сеть Интернет </w:t>
      </w:r>
      <w:proofErr w:type="gramStart"/>
      <w:r w:rsidR="00424FB2" w:rsidRPr="005C53A5">
        <w:rPr>
          <w:rFonts w:ascii="Times New Roman" w:hAnsi="Times New Roman"/>
          <w:sz w:val="26"/>
          <w:szCs w:val="26"/>
        </w:rPr>
        <w:t>в</w:t>
      </w:r>
      <w:proofErr w:type="gramEnd"/>
      <w:r w:rsidR="00424FB2" w:rsidRPr="005C53A5">
        <w:rPr>
          <w:rFonts w:ascii="Times New Roman" w:hAnsi="Times New Roman"/>
          <w:sz w:val="26"/>
          <w:szCs w:val="26"/>
        </w:rPr>
        <w:t xml:space="preserve"> следующих ОО</w:t>
      </w:r>
      <w:r w:rsidRPr="005C53A5">
        <w:rPr>
          <w:rFonts w:ascii="Times New Roman" w:hAnsi="Times New Roman"/>
          <w:sz w:val="26"/>
          <w:szCs w:val="26"/>
        </w:rPr>
        <w:t>:</w:t>
      </w:r>
    </w:p>
    <w:p w:rsidR="00C93AA1" w:rsidRPr="005C53A5" w:rsidRDefault="00C93AA1" w:rsidP="002B209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СОШ №1 -2</w:t>
      </w:r>
      <w:r w:rsidR="00424FB2" w:rsidRPr="005C53A5">
        <w:rPr>
          <w:rFonts w:ascii="Times New Roman" w:hAnsi="Times New Roman"/>
          <w:sz w:val="26"/>
          <w:szCs w:val="26"/>
        </w:rPr>
        <w:t>2 кабинетов</w:t>
      </w:r>
    </w:p>
    <w:p w:rsidR="00424FB2" w:rsidRPr="005C53A5" w:rsidRDefault="00C93AA1" w:rsidP="002B209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МБОУ Гимназия  № - 24</w:t>
      </w:r>
      <w:r w:rsidR="00424FB2" w:rsidRPr="005C53A5">
        <w:rPr>
          <w:rFonts w:ascii="Times New Roman" w:hAnsi="Times New Roman"/>
          <w:sz w:val="26"/>
          <w:szCs w:val="26"/>
        </w:rPr>
        <w:t xml:space="preserve"> кабинетов</w:t>
      </w:r>
    </w:p>
    <w:p w:rsidR="00424FB2" w:rsidRPr="005C53A5" w:rsidRDefault="00C93AA1" w:rsidP="002B209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 МБОУ СОШ №18 – 25 </w:t>
      </w:r>
      <w:r w:rsidR="00424FB2" w:rsidRPr="005C53A5">
        <w:rPr>
          <w:rFonts w:ascii="Times New Roman" w:hAnsi="Times New Roman"/>
          <w:sz w:val="26"/>
          <w:szCs w:val="26"/>
        </w:rPr>
        <w:t>кабинетов</w:t>
      </w:r>
    </w:p>
    <w:p w:rsidR="00424FB2" w:rsidRPr="005C53A5" w:rsidRDefault="00C93AA1" w:rsidP="002B209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5C53A5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 №2 – 17 </w:t>
      </w:r>
      <w:r w:rsidR="00424FB2" w:rsidRPr="005C53A5">
        <w:rPr>
          <w:rFonts w:ascii="Times New Roman" w:hAnsi="Times New Roman"/>
          <w:sz w:val="26"/>
          <w:szCs w:val="26"/>
        </w:rPr>
        <w:t>кабинетов</w:t>
      </w:r>
    </w:p>
    <w:p w:rsidR="00424FB2" w:rsidRPr="005C53A5" w:rsidRDefault="00C93AA1" w:rsidP="002B209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5C53A5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гимназия №4 -22 </w:t>
      </w:r>
      <w:r w:rsidR="00424FB2" w:rsidRPr="005C53A5">
        <w:rPr>
          <w:rFonts w:ascii="Times New Roman" w:hAnsi="Times New Roman"/>
          <w:sz w:val="26"/>
          <w:szCs w:val="26"/>
        </w:rPr>
        <w:t>кабинетов</w:t>
      </w:r>
    </w:p>
    <w:p w:rsidR="00424FB2" w:rsidRPr="005C53A5" w:rsidRDefault="00C93AA1" w:rsidP="002B209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МБОУ Ильинская СОШ – 11 </w:t>
      </w:r>
      <w:r w:rsidR="00424FB2" w:rsidRPr="005C53A5">
        <w:rPr>
          <w:rFonts w:ascii="Times New Roman" w:hAnsi="Times New Roman"/>
          <w:sz w:val="26"/>
          <w:szCs w:val="26"/>
        </w:rPr>
        <w:t>кабинетов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При обр</w:t>
      </w:r>
      <w:r w:rsidR="00EA014C">
        <w:rPr>
          <w:rFonts w:ascii="Times New Roman" w:hAnsi="Times New Roman"/>
          <w:sz w:val="26"/>
          <w:szCs w:val="26"/>
        </w:rPr>
        <w:t xml:space="preserve">аботке отчётов часто возникали </w:t>
      </w:r>
      <w:r w:rsidRPr="005C53A5">
        <w:rPr>
          <w:rFonts w:ascii="Times New Roman" w:hAnsi="Times New Roman"/>
          <w:sz w:val="26"/>
          <w:szCs w:val="26"/>
        </w:rPr>
        <w:t xml:space="preserve">проблемы </w:t>
      </w:r>
      <w:r w:rsidR="00EA014C">
        <w:rPr>
          <w:rFonts w:ascii="Times New Roman" w:hAnsi="Times New Roman"/>
          <w:sz w:val="26"/>
          <w:szCs w:val="26"/>
        </w:rPr>
        <w:t xml:space="preserve">из-за несвоевременной сдачи </w:t>
      </w:r>
      <w:r w:rsidR="00424FB2" w:rsidRPr="005C53A5">
        <w:rPr>
          <w:rFonts w:ascii="Times New Roman" w:hAnsi="Times New Roman"/>
          <w:sz w:val="26"/>
          <w:szCs w:val="26"/>
        </w:rPr>
        <w:t xml:space="preserve">образовательными организациями запрашиваемых сведений (МБОУ </w:t>
      </w:r>
      <w:r w:rsidRPr="005C53A5">
        <w:rPr>
          <w:rFonts w:ascii="Times New Roman" w:hAnsi="Times New Roman"/>
          <w:sz w:val="26"/>
          <w:szCs w:val="26"/>
        </w:rPr>
        <w:t xml:space="preserve">СОШ №1, </w:t>
      </w:r>
      <w:proofErr w:type="spellStart"/>
      <w:r w:rsidRPr="005C53A5">
        <w:rPr>
          <w:rFonts w:ascii="Times New Roman" w:hAnsi="Times New Roman"/>
          <w:sz w:val="26"/>
          <w:szCs w:val="26"/>
        </w:rPr>
        <w:lastRenderedPageBreak/>
        <w:t>Нахабинская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 №1, </w:t>
      </w:r>
      <w:proofErr w:type="spellStart"/>
      <w:r w:rsidRPr="005C53A5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 №3, Петрово-</w:t>
      </w:r>
      <w:proofErr w:type="spellStart"/>
      <w:r w:rsidRPr="005C53A5">
        <w:rPr>
          <w:rFonts w:ascii="Times New Roman" w:hAnsi="Times New Roman"/>
          <w:sz w:val="26"/>
          <w:szCs w:val="26"/>
        </w:rPr>
        <w:t>Дальневская</w:t>
      </w:r>
      <w:proofErr w:type="spellEnd"/>
      <w:r w:rsidRPr="005C53A5">
        <w:rPr>
          <w:rFonts w:ascii="Times New Roman" w:hAnsi="Times New Roman"/>
          <w:sz w:val="26"/>
          <w:szCs w:val="26"/>
        </w:rPr>
        <w:t xml:space="preserve"> СОШ, Ильинская СОШ</w:t>
      </w:r>
      <w:r w:rsidR="00424FB2" w:rsidRPr="005C53A5">
        <w:rPr>
          <w:rFonts w:ascii="Times New Roman" w:hAnsi="Times New Roman"/>
          <w:sz w:val="26"/>
          <w:szCs w:val="26"/>
        </w:rPr>
        <w:t>)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Мониторинги п</w:t>
      </w:r>
      <w:r w:rsidR="00424FB2" w:rsidRPr="005C53A5">
        <w:rPr>
          <w:rFonts w:ascii="Times New Roman" w:hAnsi="Times New Roman"/>
          <w:sz w:val="26"/>
          <w:szCs w:val="26"/>
        </w:rPr>
        <w:t>оказали, что технический парк ОО</w:t>
      </w:r>
      <w:r w:rsidRPr="005C53A5">
        <w:rPr>
          <w:rFonts w:ascii="Times New Roman" w:hAnsi="Times New Roman"/>
          <w:sz w:val="26"/>
          <w:szCs w:val="26"/>
        </w:rPr>
        <w:t xml:space="preserve"> увеличился всего на 216 компьютер</w:t>
      </w:r>
      <w:r w:rsidR="00424FB2" w:rsidRPr="005C53A5">
        <w:rPr>
          <w:rFonts w:ascii="Times New Roman" w:hAnsi="Times New Roman"/>
          <w:sz w:val="26"/>
          <w:szCs w:val="26"/>
        </w:rPr>
        <w:t xml:space="preserve">ов, на 100 обучающихся приходится 16,7 компьютеров. Пока Красногорский муниципальный </w:t>
      </w:r>
      <w:r w:rsidRPr="005C53A5">
        <w:rPr>
          <w:rFonts w:ascii="Times New Roman" w:hAnsi="Times New Roman"/>
          <w:sz w:val="26"/>
          <w:szCs w:val="26"/>
        </w:rPr>
        <w:t xml:space="preserve">район отстает по показателям, необходимо </w:t>
      </w:r>
      <w:r w:rsidR="00E42641" w:rsidRPr="005C53A5">
        <w:rPr>
          <w:rFonts w:ascii="Times New Roman" w:hAnsi="Times New Roman"/>
          <w:sz w:val="26"/>
          <w:szCs w:val="26"/>
        </w:rPr>
        <w:t xml:space="preserve">приобрести </w:t>
      </w:r>
      <w:r w:rsidRPr="005C53A5">
        <w:rPr>
          <w:rFonts w:ascii="Times New Roman" w:hAnsi="Times New Roman"/>
          <w:sz w:val="26"/>
          <w:szCs w:val="26"/>
        </w:rPr>
        <w:t xml:space="preserve">419 компьютеров, чтобы выйти на показатель в 18,5 компьютеров на 100 обучающихся. Также при переходе на ББЖ в каждом кабинете должен быть </w:t>
      </w:r>
      <w:r w:rsidR="00E42641" w:rsidRPr="005C53A5">
        <w:rPr>
          <w:rFonts w:ascii="Times New Roman" w:hAnsi="Times New Roman"/>
          <w:sz w:val="26"/>
          <w:szCs w:val="26"/>
        </w:rPr>
        <w:t xml:space="preserve">компьютер с выходом в Интернет для этого </w:t>
      </w:r>
      <w:r w:rsidRPr="005C53A5">
        <w:rPr>
          <w:rFonts w:ascii="Times New Roman" w:hAnsi="Times New Roman"/>
          <w:sz w:val="26"/>
          <w:szCs w:val="26"/>
        </w:rPr>
        <w:t>не хватает 121 компьютер</w:t>
      </w:r>
      <w:r w:rsidR="00E42641" w:rsidRPr="005C53A5">
        <w:rPr>
          <w:rFonts w:ascii="Times New Roman" w:hAnsi="Times New Roman"/>
          <w:sz w:val="26"/>
          <w:szCs w:val="26"/>
        </w:rPr>
        <w:t>а</w:t>
      </w:r>
      <w:r w:rsidRPr="005C53A5">
        <w:rPr>
          <w:rFonts w:ascii="Times New Roman" w:hAnsi="Times New Roman"/>
          <w:sz w:val="26"/>
          <w:szCs w:val="26"/>
        </w:rPr>
        <w:t>.</w:t>
      </w:r>
    </w:p>
    <w:p w:rsidR="00C40612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>Вывод:</w:t>
      </w:r>
      <w:r w:rsidR="00E42641" w:rsidRPr="005C53A5">
        <w:rPr>
          <w:rFonts w:ascii="Times New Roman" w:hAnsi="Times New Roman"/>
          <w:b/>
          <w:sz w:val="26"/>
          <w:szCs w:val="26"/>
        </w:rPr>
        <w:t xml:space="preserve"> </w:t>
      </w:r>
      <w:r w:rsidR="00C40612" w:rsidRPr="005C53A5">
        <w:rPr>
          <w:rFonts w:ascii="Times New Roman" w:hAnsi="Times New Roman"/>
          <w:sz w:val="26"/>
          <w:szCs w:val="26"/>
        </w:rPr>
        <w:t>Для перехода на ББЖ необходим</w:t>
      </w:r>
      <w:r w:rsidRPr="005C53A5">
        <w:rPr>
          <w:rFonts w:ascii="Times New Roman" w:hAnsi="Times New Roman"/>
          <w:sz w:val="26"/>
          <w:szCs w:val="26"/>
        </w:rPr>
        <w:t xml:space="preserve"> еще 121 компьютер, а также</w:t>
      </w:r>
      <w:r w:rsidR="00C40612" w:rsidRPr="005C53A5">
        <w:rPr>
          <w:rFonts w:ascii="Times New Roman" w:hAnsi="Times New Roman"/>
          <w:sz w:val="26"/>
          <w:szCs w:val="26"/>
        </w:rPr>
        <w:t xml:space="preserve"> списание морально устаревших компьютеров </w:t>
      </w:r>
      <w:r w:rsidRPr="005C53A5">
        <w:rPr>
          <w:rFonts w:ascii="Times New Roman" w:hAnsi="Times New Roman"/>
          <w:sz w:val="26"/>
          <w:szCs w:val="26"/>
        </w:rPr>
        <w:t>до 2007 года</w:t>
      </w:r>
      <w:r w:rsidR="00C40612" w:rsidRPr="005C53A5">
        <w:rPr>
          <w:rFonts w:ascii="Times New Roman" w:hAnsi="Times New Roman"/>
          <w:sz w:val="26"/>
          <w:szCs w:val="26"/>
        </w:rPr>
        <w:t xml:space="preserve"> снизит показатели.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 </w:t>
      </w:r>
      <w:r w:rsidRPr="005C53A5">
        <w:rPr>
          <w:rFonts w:ascii="Times New Roman" w:eastAsia="Calibri" w:hAnsi="Times New Roman" w:cs="Times New Roman"/>
          <w:b/>
          <w:sz w:val="26"/>
          <w:szCs w:val="26"/>
        </w:rPr>
        <w:t>Работа по обеспечению лицензионным программным обеспечением О</w:t>
      </w:r>
      <w:r w:rsidR="00C40612" w:rsidRPr="005C53A5">
        <w:rPr>
          <w:rFonts w:ascii="Times New Roman" w:eastAsia="Calibri" w:hAnsi="Times New Roman" w:cs="Times New Roman"/>
          <w:b/>
          <w:sz w:val="26"/>
          <w:szCs w:val="26"/>
        </w:rPr>
        <w:t>О</w:t>
      </w:r>
    </w:p>
    <w:p w:rsidR="00C93AA1" w:rsidRPr="005C53A5" w:rsidRDefault="00C40612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Консультативную помощь в течение года по обеспечению </w:t>
      </w:r>
      <w:r w:rsidR="00C93AA1" w:rsidRPr="005C53A5">
        <w:rPr>
          <w:rFonts w:ascii="Times New Roman" w:hAnsi="Times New Roman"/>
          <w:sz w:val="26"/>
          <w:szCs w:val="26"/>
        </w:rPr>
        <w:t>лицензио</w:t>
      </w:r>
      <w:r w:rsidRPr="005C53A5">
        <w:rPr>
          <w:rFonts w:ascii="Times New Roman" w:hAnsi="Times New Roman"/>
          <w:sz w:val="26"/>
          <w:szCs w:val="26"/>
        </w:rPr>
        <w:t xml:space="preserve">нными программными продуктами ОО, </w:t>
      </w:r>
      <w:r w:rsidR="00C93AA1" w:rsidRPr="005C53A5">
        <w:rPr>
          <w:rFonts w:ascii="Times New Roman" w:hAnsi="Times New Roman"/>
          <w:sz w:val="26"/>
          <w:szCs w:val="26"/>
        </w:rPr>
        <w:t>продление</w:t>
      </w:r>
      <w:r w:rsidRPr="005C53A5">
        <w:rPr>
          <w:rFonts w:ascii="Times New Roman" w:hAnsi="Times New Roman"/>
          <w:sz w:val="26"/>
          <w:szCs w:val="26"/>
        </w:rPr>
        <w:t>м</w:t>
      </w:r>
      <w:r w:rsidR="00C93AA1" w:rsidRPr="005C53A5">
        <w:rPr>
          <w:rFonts w:ascii="Times New Roman" w:hAnsi="Times New Roman"/>
          <w:sz w:val="26"/>
          <w:szCs w:val="26"/>
        </w:rPr>
        <w:t xml:space="preserve"> лицензий</w:t>
      </w:r>
      <w:r w:rsidRPr="005C53A5">
        <w:rPr>
          <w:rFonts w:ascii="Times New Roman" w:hAnsi="Times New Roman"/>
          <w:sz w:val="26"/>
          <w:szCs w:val="26"/>
        </w:rPr>
        <w:t xml:space="preserve"> оказывали сотрудники информационно-аналитического отдела всем ОО.</w:t>
      </w:r>
      <w:r w:rsidRPr="005C53A5">
        <w:rPr>
          <w:rFonts w:ascii="Times New Roman" w:hAnsi="Times New Roman" w:cs="Times New Roman"/>
          <w:sz w:val="26"/>
          <w:szCs w:val="26"/>
        </w:rPr>
        <w:t xml:space="preserve"> Все ОО</w:t>
      </w:r>
      <w:r w:rsidR="00C93AA1" w:rsidRPr="005C53A5">
        <w:rPr>
          <w:rFonts w:ascii="Times New Roman" w:hAnsi="Times New Roman" w:cs="Times New Roman"/>
          <w:sz w:val="26"/>
          <w:szCs w:val="26"/>
        </w:rPr>
        <w:t xml:space="preserve"> продлили лицензии на операционную систему </w:t>
      </w:r>
      <w:proofErr w:type="spellStart"/>
      <w:r w:rsidR="00C93AA1" w:rsidRPr="005C53A5">
        <w:rPr>
          <w:rFonts w:ascii="Times New Roman" w:hAnsi="Times New Roman" w:cs="Times New Roman"/>
          <w:sz w:val="26"/>
          <w:szCs w:val="26"/>
          <w:lang w:val="en-US"/>
        </w:rPr>
        <w:t>MicrosoftWINDOWS</w:t>
      </w:r>
      <w:proofErr w:type="spellEnd"/>
      <w:r w:rsidR="00C93AA1" w:rsidRPr="005C53A5">
        <w:rPr>
          <w:rFonts w:ascii="Times New Roman" w:hAnsi="Times New Roman" w:cs="Times New Roman"/>
          <w:sz w:val="26"/>
          <w:szCs w:val="26"/>
        </w:rPr>
        <w:t xml:space="preserve">, офисный пакет </w:t>
      </w:r>
      <w:proofErr w:type="spellStart"/>
      <w:r w:rsidR="00C93AA1" w:rsidRPr="005C53A5">
        <w:rPr>
          <w:rFonts w:ascii="Times New Roman" w:hAnsi="Times New Roman" w:cs="Times New Roman"/>
          <w:sz w:val="26"/>
          <w:szCs w:val="26"/>
          <w:lang w:val="en-US"/>
        </w:rPr>
        <w:t>MicrosoftOffice</w:t>
      </w:r>
      <w:proofErr w:type="spellEnd"/>
      <w:r w:rsidR="00C93AA1" w:rsidRPr="005C53A5">
        <w:rPr>
          <w:rFonts w:ascii="Times New Roman" w:hAnsi="Times New Roman" w:cs="Times New Roman"/>
          <w:sz w:val="26"/>
          <w:szCs w:val="26"/>
        </w:rPr>
        <w:t>, антивирус Касперского, закуплены контент-фильтры, ограничивающие доступ учащихся в сети Интернет.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A5">
        <w:rPr>
          <w:rFonts w:ascii="Times New Roman" w:hAnsi="Times New Roman" w:cs="Times New Roman"/>
          <w:sz w:val="26"/>
          <w:szCs w:val="26"/>
        </w:rPr>
        <w:t xml:space="preserve">В мае </w:t>
      </w:r>
      <w:r w:rsidR="00C40612" w:rsidRPr="005C53A5">
        <w:rPr>
          <w:rFonts w:ascii="Times New Roman" w:hAnsi="Times New Roman" w:cs="Times New Roman"/>
          <w:sz w:val="26"/>
          <w:szCs w:val="26"/>
        </w:rPr>
        <w:t xml:space="preserve">текущего года </w:t>
      </w:r>
      <w:r w:rsidRPr="005C53A5">
        <w:rPr>
          <w:rFonts w:ascii="Times New Roman" w:hAnsi="Times New Roman" w:cs="Times New Roman"/>
          <w:sz w:val="26"/>
          <w:szCs w:val="26"/>
        </w:rPr>
        <w:t xml:space="preserve">прошла проверка школ. В ходе проверки МБОУ было выявлено, что в школах, закупленный контент-фильтр установлен, Антивирус Касперского. </w:t>
      </w:r>
      <w:proofErr w:type="spellStart"/>
      <w:r w:rsidRPr="005C53A5">
        <w:rPr>
          <w:rFonts w:ascii="Times New Roman" w:hAnsi="Times New Roman" w:cs="Times New Roman"/>
          <w:sz w:val="26"/>
          <w:szCs w:val="26"/>
          <w:lang w:val="en-US"/>
        </w:rPr>
        <w:t>MicrosoftOffice</w:t>
      </w:r>
      <w:proofErr w:type="spellEnd"/>
      <w:r w:rsidRPr="005C53A5">
        <w:rPr>
          <w:rFonts w:ascii="Times New Roman" w:hAnsi="Times New Roman" w:cs="Times New Roman"/>
          <w:sz w:val="26"/>
          <w:szCs w:val="26"/>
        </w:rPr>
        <w:t xml:space="preserve"> не активирован только в МБОУ Архангельская СОШ, лицензия закончилась в феврале 2016 года. </w:t>
      </w:r>
    </w:p>
    <w:p w:rsidR="00C93AA1" w:rsidRPr="005C53A5" w:rsidRDefault="00EA014C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Вывод: По результатам </w:t>
      </w:r>
      <w:r w:rsidR="00C93AA1" w:rsidRPr="005C53A5">
        <w:rPr>
          <w:rFonts w:ascii="Times New Roman" w:hAnsi="Times New Roman" w:cs="Times New Roman"/>
          <w:b/>
          <w:sz w:val="26"/>
          <w:szCs w:val="26"/>
        </w:rPr>
        <w:t xml:space="preserve">проверки можно сделать следующий вывод, программное обеспечение закупленное школами используется </w:t>
      </w:r>
      <w:r w:rsidR="00C40612" w:rsidRPr="005C53A5">
        <w:rPr>
          <w:rFonts w:ascii="Times New Roman" w:hAnsi="Times New Roman" w:cs="Times New Roman"/>
          <w:b/>
          <w:sz w:val="26"/>
          <w:szCs w:val="26"/>
        </w:rPr>
        <w:t xml:space="preserve"> практически </w:t>
      </w:r>
      <w:r>
        <w:rPr>
          <w:rFonts w:ascii="Times New Roman" w:hAnsi="Times New Roman" w:cs="Times New Roman"/>
          <w:b/>
          <w:sz w:val="26"/>
          <w:szCs w:val="26"/>
        </w:rPr>
        <w:t>полностью.</w:t>
      </w:r>
    </w:p>
    <w:p w:rsidR="00C40612" w:rsidRPr="005C53A5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5C53A5">
        <w:rPr>
          <w:b/>
          <w:sz w:val="26"/>
          <w:szCs w:val="26"/>
        </w:rPr>
        <w:t>Работа с персонифицированной базой да</w:t>
      </w:r>
      <w:r w:rsidR="00C40612" w:rsidRPr="005C53A5">
        <w:rPr>
          <w:b/>
          <w:sz w:val="26"/>
          <w:szCs w:val="26"/>
        </w:rPr>
        <w:t>нных педагогических работников.</w:t>
      </w:r>
    </w:p>
    <w:p w:rsidR="00C93AA1" w:rsidRPr="005C53A5" w:rsidRDefault="00C93AA1" w:rsidP="002B2095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C53A5">
        <w:rPr>
          <w:b/>
          <w:sz w:val="26"/>
          <w:szCs w:val="26"/>
        </w:rPr>
        <w:t>За 2015-2016 учебный год была произведена работа с персонифицированной базой данных педагогических работников: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 проверка обученности сотрудников;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 обработка и формирование отчета обученных сотрудников за </w:t>
      </w:r>
      <w:r w:rsidRPr="005C53A5">
        <w:rPr>
          <w:rFonts w:ascii="Times New Roman" w:hAnsi="Times New Roman"/>
          <w:sz w:val="26"/>
          <w:szCs w:val="26"/>
          <w:lang w:val="en-US"/>
        </w:rPr>
        <w:t>I</w:t>
      </w:r>
      <w:r w:rsidRPr="005C53A5">
        <w:rPr>
          <w:rFonts w:ascii="Times New Roman" w:hAnsi="Times New Roman"/>
          <w:sz w:val="26"/>
          <w:szCs w:val="26"/>
        </w:rPr>
        <w:t xml:space="preserve"> и </w:t>
      </w:r>
      <w:r w:rsidRPr="005C53A5">
        <w:rPr>
          <w:rFonts w:ascii="Times New Roman" w:hAnsi="Times New Roman"/>
          <w:sz w:val="26"/>
          <w:szCs w:val="26"/>
          <w:lang w:val="en-US"/>
        </w:rPr>
        <w:t>II</w:t>
      </w:r>
      <w:r w:rsidRPr="005C53A5">
        <w:rPr>
          <w:rFonts w:ascii="Times New Roman" w:hAnsi="Times New Roman"/>
          <w:sz w:val="26"/>
          <w:szCs w:val="26"/>
        </w:rPr>
        <w:t xml:space="preserve"> полугодия 2015г.;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 сбор и внесение заявок на курсы повышения квалификации в базу данных выполнялся  согласно графику Педагогической академии; </w:t>
      </w:r>
      <w:r w:rsidRPr="005C53A5">
        <w:rPr>
          <w:rFonts w:ascii="Times New Roman" w:hAnsi="Times New Roman"/>
          <w:b/>
          <w:sz w:val="26"/>
          <w:szCs w:val="26"/>
        </w:rPr>
        <w:t>на второе полугодие 2015 года</w:t>
      </w:r>
      <w:r w:rsidRPr="005C53A5">
        <w:rPr>
          <w:rFonts w:ascii="Times New Roman" w:hAnsi="Times New Roman"/>
          <w:sz w:val="26"/>
          <w:szCs w:val="26"/>
        </w:rPr>
        <w:t xml:space="preserve"> было сформиров</w:t>
      </w:r>
      <w:r w:rsidR="00860AA9" w:rsidRPr="005C53A5">
        <w:rPr>
          <w:rFonts w:ascii="Times New Roman" w:hAnsi="Times New Roman"/>
          <w:sz w:val="26"/>
          <w:szCs w:val="26"/>
        </w:rPr>
        <w:t xml:space="preserve">ано 680 заявок, из них 97 заявок </w:t>
      </w:r>
      <w:r w:rsidRPr="005C53A5">
        <w:rPr>
          <w:rFonts w:ascii="Times New Roman" w:hAnsi="Times New Roman"/>
          <w:sz w:val="26"/>
          <w:szCs w:val="26"/>
        </w:rPr>
        <w:t xml:space="preserve"> на базе Красногорского методического центра;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 </w:t>
      </w:r>
      <w:r w:rsidRPr="005C53A5">
        <w:rPr>
          <w:rFonts w:ascii="Times New Roman" w:hAnsi="Times New Roman"/>
          <w:b/>
          <w:sz w:val="26"/>
          <w:szCs w:val="26"/>
        </w:rPr>
        <w:t>на первое полугодие 2016 года</w:t>
      </w:r>
      <w:r w:rsidRPr="005C53A5">
        <w:rPr>
          <w:rFonts w:ascii="Times New Roman" w:hAnsi="Times New Roman"/>
          <w:sz w:val="26"/>
          <w:szCs w:val="26"/>
        </w:rPr>
        <w:t xml:space="preserve"> сформировано 602 заявки, из них 51 заявка на базе Красногорского методического центра;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 </w:t>
      </w:r>
      <w:r w:rsidRPr="005C53A5">
        <w:rPr>
          <w:rFonts w:ascii="Times New Roman" w:hAnsi="Times New Roman"/>
          <w:b/>
          <w:sz w:val="26"/>
          <w:szCs w:val="26"/>
        </w:rPr>
        <w:t>на второе полугодие 2016 года</w:t>
      </w:r>
      <w:r w:rsidRPr="005C53A5">
        <w:rPr>
          <w:rFonts w:ascii="Times New Roman" w:hAnsi="Times New Roman"/>
          <w:sz w:val="26"/>
          <w:szCs w:val="26"/>
        </w:rPr>
        <w:t xml:space="preserve"> сформировано 689 заявок</w:t>
      </w:r>
      <w:r w:rsidR="00860AA9" w:rsidRPr="005C53A5">
        <w:rPr>
          <w:rFonts w:ascii="Times New Roman" w:hAnsi="Times New Roman"/>
          <w:sz w:val="26"/>
          <w:szCs w:val="26"/>
        </w:rPr>
        <w:t xml:space="preserve"> </w:t>
      </w:r>
      <w:r w:rsidRPr="005C53A5">
        <w:rPr>
          <w:rFonts w:ascii="Times New Roman" w:hAnsi="Times New Roman"/>
          <w:sz w:val="26"/>
          <w:szCs w:val="26"/>
        </w:rPr>
        <w:t>из них 173 заявки на базе Красногорского методического центра;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 сбор и внесение заявок на</w:t>
      </w:r>
      <w:r w:rsidR="00860AA9" w:rsidRPr="005C53A5">
        <w:rPr>
          <w:rFonts w:ascii="Times New Roman" w:hAnsi="Times New Roman"/>
          <w:sz w:val="26"/>
          <w:szCs w:val="26"/>
        </w:rPr>
        <w:t xml:space="preserve"> переподготовку</w:t>
      </w:r>
      <w:r w:rsidRPr="005C53A5">
        <w:rPr>
          <w:rFonts w:ascii="Times New Roman" w:hAnsi="Times New Roman"/>
          <w:sz w:val="26"/>
          <w:szCs w:val="26"/>
        </w:rPr>
        <w:t xml:space="preserve">  (2015 год) -   60 заявок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 сбор и внесение заявок на</w:t>
      </w:r>
      <w:r w:rsidR="00860AA9" w:rsidRPr="005C53A5">
        <w:rPr>
          <w:rFonts w:ascii="Times New Roman" w:hAnsi="Times New Roman"/>
          <w:sz w:val="26"/>
          <w:szCs w:val="26"/>
        </w:rPr>
        <w:t xml:space="preserve"> переподготовку</w:t>
      </w:r>
      <w:r w:rsidRPr="005C53A5">
        <w:rPr>
          <w:rFonts w:ascii="Times New Roman" w:hAnsi="Times New Roman"/>
          <w:sz w:val="26"/>
          <w:szCs w:val="26"/>
        </w:rPr>
        <w:t xml:space="preserve">  (2016 год) -   90 заявок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 обновление данных педагогических работников выполнялось своевременно.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>Вывод: Система функционирует удовлетворительно.</w:t>
      </w:r>
    </w:p>
    <w:p w:rsidR="00C93AA1" w:rsidRPr="005C53A5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  <w:u w:val="single"/>
        </w:rPr>
      </w:pPr>
      <w:r w:rsidRPr="005C53A5">
        <w:rPr>
          <w:b/>
          <w:sz w:val="26"/>
          <w:szCs w:val="26"/>
        </w:rPr>
        <w:t>Работа с региональной базой данных выпускников ОУ 9 классов (ГИА-9):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В 2015-2016 учебном году на территории Красногорского муниципального района было организовано 34 пункта сдачи государственного выпускного экзамена 9-го класса. ОГЭ и ГВЭ сдавало – 1929 выпускников, из них 47 выпускников сдавали ГВЭ, 1882 – ОГ</w:t>
      </w:r>
      <w:r w:rsidR="00EA014C">
        <w:rPr>
          <w:rFonts w:ascii="Times New Roman" w:hAnsi="Times New Roman"/>
          <w:sz w:val="26"/>
          <w:szCs w:val="26"/>
        </w:rPr>
        <w:t xml:space="preserve">Э. Впервые выпускники, которые сдавали ОГЭ </w:t>
      </w:r>
      <w:r w:rsidRPr="005C53A5">
        <w:rPr>
          <w:rFonts w:ascii="Times New Roman" w:hAnsi="Times New Roman"/>
          <w:sz w:val="26"/>
          <w:szCs w:val="26"/>
        </w:rPr>
        <w:t xml:space="preserve">должны сдать 4 </w:t>
      </w:r>
      <w:proofErr w:type="gramStart"/>
      <w:r w:rsidRPr="005C53A5">
        <w:rPr>
          <w:rFonts w:ascii="Times New Roman" w:hAnsi="Times New Roman"/>
          <w:sz w:val="26"/>
          <w:szCs w:val="26"/>
        </w:rPr>
        <w:lastRenderedPageBreak/>
        <w:t>обязательных</w:t>
      </w:r>
      <w:proofErr w:type="gramEnd"/>
      <w:r w:rsidRPr="005C53A5">
        <w:rPr>
          <w:rFonts w:ascii="Times New Roman" w:hAnsi="Times New Roman"/>
          <w:sz w:val="26"/>
          <w:szCs w:val="26"/>
        </w:rPr>
        <w:t xml:space="preserve"> экзамена – русский язык, математику и 2 предмета на выбор. ГВЭ – сдавали только 2 </w:t>
      </w:r>
      <w:proofErr w:type="gramStart"/>
      <w:r w:rsidRPr="005C53A5">
        <w:rPr>
          <w:rFonts w:ascii="Times New Roman" w:hAnsi="Times New Roman"/>
          <w:sz w:val="26"/>
          <w:szCs w:val="26"/>
        </w:rPr>
        <w:t>обязательных</w:t>
      </w:r>
      <w:proofErr w:type="gramEnd"/>
      <w:r w:rsidRPr="005C53A5">
        <w:rPr>
          <w:rFonts w:ascii="Times New Roman" w:hAnsi="Times New Roman"/>
          <w:sz w:val="26"/>
          <w:szCs w:val="26"/>
        </w:rPr>
        <w:t xml:space="preserve"> предмета – русский язык и математику. 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Экзамены основного этапа были назначены на следующие даты:</w:t>
      </w:r>
    </w:p>
    <w:p w:rsidR="00C93AA1" w:rsidRPr="005C53A5" w:rsidRDefault="00F236D6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-Математика – 31.05.</w:t>
      </w:r>
      <w:r w:rsidR="00C93AA1" w:rsidRPr="005C53A5">
        <w:rPr>
          <w:rFonts w:ascii="Times New Roman" w:hAnsi="Times New Roman"/>
          <w:sz w:val="26"/>
          <w:szCs w:val="26"/>
        </w:rPr>
        <w:t xml:space="preserve"> 2016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-Русский – язык – </w:t>
      </w:r>
      <w:r w:rsidR="00F236D6" w:rsidRPr="005C53A5">
        <w:rPr>
          <w:rFonts w:ascii="Times New Roman" w:hAnsi="Times New Roman"/>
          <w:sz w:val="26"/>
          <w:szCs w:val="26"/>
        </w:rPr>
        <w:t>03.06.2016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-Химия, Информатика, Лит</w:t>
      </w:r>
      <w:r w:rsidR="00F236D6" w:rsidRPr="005C53A5">
        <w:rPr>
          <w:rFonts w:ascii="Times New Roman" w:hAnsi="Times New Roman"/>
          <w:sz w:val="26"/>
          <w:szCs w:val="26"/>
        </w:rPr>
        <w:t>ература, Обществознание – 26.05.</w:t>
      </w:r>
      <w:r w:rsidRPr="005C53A5">
        <w:rPr>
          <w:rFonts w:ascii="Times New Roman" w:hAnsi="Times New Roman"/>
          <w:sz w:val="26"/>
          <w:szCs w:val="26"/>
        </w:rPr>
        <w:t>2016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-Иностранный </w:t>
      </w:r>
      <w:r w:rsidR="00F236D6" w:rsidRPr="005C53A5">
        <w:rPr>
          <w:rFonts w:ascii="Times New Roman" w:hAnsi="Times New Roman"/>
          <w:sz w:val="26"/>
          <w:szCs w:val="26"/>
        </w:rPr>
        <w:t>язык (письменная часть) – 28.05.</w:t>
      </w:r>
      <w:r w:rsidRPr="005C53A5">
        <w:rPr>
          <w:rFonts w:ascii="Times New Roman" w:hAnsi="Times New Roman"/>
          <w:sz w:val="26"/>
          <w:szCs w:val="26"/>
        </w:rPr>
        <w:t>2016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-Иностран</w:t>
      </w:r>
      <w:r w:rsidR="00F236D6" w:rsidRPr="005C53A5">
        <w:rPr>
          <w:rFonts w:ascii="Times New Roman" w:hAnsi="Times New Roman"/>
          <w:sz w:val="26"/>
          <w:szCs w:val="26"/>
        </w:rPr>
        <w:t>ный язык (устная часть) – 07.06.2016 (</w:t>
      </w:r>
      <w:proofErr w:type="spellStart"/>
      <w:r w:rsidR="00F236D6" w:rsidRPr="005C53A5">
        <w:rPr>
          <w:rFonts w:ascii="Times New Roman" w:hAnsi="Times New Roman"/>
          <w:sz w:val="26"/>
          <w:szCs w:val="26"/>
        </w:rPr>
        <w:t>резерный</w:t>
      </w:r>
      <w:proofErr w:type="spellEnd"/>
      <w:r w:rsidR="00F236D6" w:rsidRPr="005C53A5">
        <w:rPr>
          <w:rFonts w:ascii="Times New Roman" w:hAnsi="Times New Roman"/>
          <w:sz w:val="26"/>
          <w:szCs w:val="26"/>
        </w:rPr>
        <w:t xml:space="preserve"> день – 21.06.</w:t>
      </w:r>
      <w:r w:rsidRPr="005C53A5">
        <w:rPr>
          <w:rFonts w:ascii="Times New Roman" w:hAnsi="Times New Roman"/>
          <w:sz w:val="26"/>
          <w:szCs w:val="26"/>
        </w:rPr>
        <w:t>, у кого произошли накладки по датам экзаменов)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 xml:space="preserve">- Физика, Биология, География, История– </w:t>
      </w:r>
      <w:r w:rsidR="00F236D6" w:rsidRPr="005C53A5">
        <w:rPr>
          <w:rFonts w:ascii="Times New Roman" w:hAnsi="Times New Roman"/>
          <w:sz w:val="26"/>
          <w:szCs w:val="26"/>
        </w:rPr>
        <w:t>09.06.</w:t>
      </w:r>
      <w:r w:rsidRPr="005C53A5">
        <w:rPr>
          <w:rFonts w:ascii="Times New Roman" w:hAnsi="Times New Roman"/>
          <w:sz w:val="26"/>
          <w:szCs w:val="26"/>
        </w:rPr>
        <w:t xml:space="preserve"> 2016</w:t>
      </w:r>
    </w:p>
    <w:p w:rsidR="00C93AA1" w:rsidRPr="005C53A5" w:rsidRDefault="00F236D6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53A5">
        <w:rPr>
          <w:rFonts w:ascii="Times New Roman" w:hAnsi="Times New Roman"/>
          <w:sz w:val="26"/>
          <w:szCs w:val="26"/>
        </w:rPr>
        <w:t>-</w:t>
      </w:r>
      <w:r w:rsidR="00C93AA1" w:rsidRPr="005C53A5">
        <w:rPr>
          <w:rFonts w:ascii="Times New Roman" w:hAnsi="Times New Roman"/>
          <w:sz w:val="26"/>
          <w:szCs w:val="26"/>
        </w:rPr>
        <w:t>Химия, Информатика, Литература, Обществознание, Биология, География, История, Иностранный я</w:t>
      </w:r>
      <w:r w:rsidRPr="005C53A5">
        <w:rPr>
          <w:rFonts w:ascii="Times New Roman" w:hAnsi="Times New Roman"/>
          <w:sz w:val="26"/>
          <w:szCs w:val="26"/>
        </w:rPr>
        <w:t>зык (письменная часть) – 15.06.</w:t>
      </w:r>
      <w:r w:rsidR="00C93AA1" w:rsidRPr="005C53A5">
        <w:rPr>
          <w:rFonts w:ascii="Times New Roman" w:hAnsi="Times New Roman"/>
          <w:sz w:val="26"/>
          <w:szCs w:val="26"/>
        </w:rPr>
        <w:t xml:space="preserve"> 2016 (резервный день для тех, у кого произошли накладки по датам экзаменов)</w:t>
      </w:r>
      <w:proofErr w:type="gramEnd"/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Экзамен по иностранному языку сдается в 2 этапа - письменная  и устная часть.</w:t>
      </w: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3AA1" w:rsidRPr="005C53A5" w:rsidRDefault="00C93AA1" w:rsidP="002B2095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C53A5">
        <w:rPr>
          <w:rFonts w:ascii="Times New Roman" w:hAnsi="Times New Roman"/>
          <w:b/>
          <w:sz w:val="26"/>
          <w:szCs w:val="26"/>
        </w:rPr>
        <w:t>Работа с региональной базой данных выпускников ОУ 9 классов (ГИА-9):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 сбор информации выполнялся в соответствии с графиком, предоставленным Региональным центром обработки информации;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 внесение (изменение) сведений о ОО (</w:t>
      </w:r>
      <w:r w:rsidRPr="005C53A5">
        <w:rPr>
          <w:rFonts w:ascii="Times New Roman" w:hAnsi="Times New Roman"/>
          <w:sz w:val="26"/>
          <w:szCs w:val="26"/>
          <w:lang w:val="en-US"/>
        </w:rPr>
        <w:t>I</w:t>
      </w:r>
      <w:r w:rsidRPr="005C53A5">
        <w:rPr>
          <w:rFonts w:ascii="Times New Roman" w:hAnsi="Times New Roman"/>
          <w:sz w:val="26"/>
          <w:szCs w:val="26"/>
        </w:rPr>
        <w:t xml:space="preserve"> этап);</w:t>
      </w:r>
    </w:p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3A5">
        <w:rPr>
          <w:rFonts w:ascii="Times New Roman" w:hAnsi="Times New Roman"/>
          <w:sz w:val="26"/>
          <w:szCs w:val="26"/>
        </w:rPr>
        <w:t>- внесение данных о пунктах приема экзаменов, включая информацию об аудиторном фонде - ППЭ (</w:t>
      </w:r>
      <w:r w:rsidRPr="005C53A5">
        <w:rPr>
          <w:rFonts w:ascii="Times New Roman" w:hAnsi="Times New Roman"/>
          <w:sz w:val="26"/>
          <w:szCs w:val="26"/>
          <w:lang w:val="en-US"/>
        </w:rPr>
        <w:t>II</w:t>
      </w:r>
      <w:r w:rsidRPr="005C53A5">
        <w:rPr>
          <w:rFonts w:ascii="Times New Roman" w:hAnsi="Times New Roman"/>
          <w:sz w:val="26"/>
          <w:szCs w:val="26"/>
        </w:rPr>
        <w:t xml:space="preserve"> этап). </w:t>
      </w:r>
    </w:p>
    <w:p w:rsidR="00C93AA1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851"/>
        <w:gridCol w:w="905"/>
        <w:gridCol w:w="577"/>
        <w:gridCol w:w="628"/>
        <w:gridCol w:w="634"/>
        <w:gridCol w:w="676"/>
        <w:gridCol w:w="644"/>
        <w:gridCol w:w="682"/>
        <w:gridCol w:w="670"/>
        <w:gridCol w:w="670"/>
        <w:gridCol w:w="1427"/>
        <w:gridCol w:w="1701"/>
      </w:tblGrid>
      <w:tr w:rsidR="00C93AA1" w:rsidTr="005C53A5">
        <w:trPr>
          <w:trHeight w:val="698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Аудиторий всего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обычная рассадка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специальная рассадка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видеонабл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дениемonline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 аудиторий "проведения"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 аудиторий "подготовки"</w:t>
            </w:r>
          </w:p>
        </w:tc>
      </w:tr>
      <w:tr w:rsidR="00C93AA1" w:rsidTr="005C53A5">
        <w:trPr>
          <w:trHeight w:val="14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Вместимость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Вместимость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Вместимость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Вместимость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рабочих мест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5C53A5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="00C93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оличество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93AA1" w:rsidRDefault="00C93AA1" w:rsidP="005C53A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Вместимость</w:t>
            </w:r>
          </w:p>
        </w:tc>
      </w:tr>
      <w:tr w:rsidR="00C93AA1" w:rsidTr="005C53A5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4668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4249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AA1" w:rsidRDefault="00C93AA1" w:rsidP="005C53A5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</w:tbl>
    <w:p w:rsidR="00C93AA1" w:rsidRPr="005C53A5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3A5">
        <w:rPr>
          <w:rFonts w:ascii="Times New Roman" w:hAnsi="Times New Roman"/>
          <w:sz w:val="26"/>
          <w:szCs w:val="26"/>
        </w:rPr>
        <w:t>внесение и регистрация участников на экзамены (</w:t>
      </w:r>
      <w:r w:rsidRPr="005C53A5">
        <w:rPr>
          <w:rFonts w:ascii="Times New Roman" w:hAnsi="Times New Roman"/>
          <w:sz w:val="26"/>
          <w:szCs w:val="26"/>
          <w:lang w:val="en-US"/>
        </w:rPr>
        <w:t>III</w:t>
      </w:r>
      <w:r w:rsidRPr="005C53A5">
        <w:rPr>
          <w:rFonts w:ascii="Times New Roman" w:hAnsi="Times New Roman"/>
          <w:sz w:val="26"/>
          <w:szCs w:val="26"/>
        </w:rPr>
        <w:t xml:space="preserve"> этап);</w:t>
      </w: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715"/>
        <w:gridCol w:w="654"/>
        <w:gridCol w:w="654"/>
        <w:gridCol w:w="654"/>
        <w:gridCol w:w="526"/>
        <w:gridCol w:w="526"/>
        <w:gridCol w:w="448"/>
        <w:gridCol w:w="448"/>
        <w:gridCol w:w="448"/>
        <w:gridCol w:w="448"/>
        <w:gridCol w:w="448"/>
        <w:gridCol w:w="448"/>
        <w:gridCol w:w="1220"/>
        <w:gridCol w:w="526"/>
        <w:gridCol w:w="386"/>
        <w:gridCol w:w="448"/>
        <w:gridCol w:w="436"/>
      </w:tblGrid>
      <w:tr w:rsidR="00627249" w:rsidTr="00627249">
        <w:trPr>
          <w:trHeight w:val="630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249" w:rsidRDefault="00627249" w:rsidP="002B2095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249" w:rsidRDefault="00627249" w:rsidP="00DA777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62724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62724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зарегистрировано на экзамены на этап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62724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человеко-экзаменов</w:t>
            </w:r>
          </w:p>
        </w:tc>
        <w:tc>
          <w:tcPr>
            <w:tcW w:w="3378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249" w:rsidRDefault="00627249" w:rsidP="0062724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участников, зарегистрированных на экзамен по предметам</w:t>
            </w:r>
          </w:p>
        </w:tc>
      </w:tr>
      <w:tr w:rsidR="00627249" w:rsidTr="00627249">
        <w:trPr>
          <w:trHeight w:val="2040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249" w:rsidRDefault="00627249" w:rsidP="002B209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249" w:rsidRDefault="00627249" w:rsidP="002B209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249" w:rsidRDefault="00627249" w:rsidP="002B209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249" w:rsidRDefault="00627249" w:rsidP="002B209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249" w:rsidRDefault="00627249" w:rsidP="002B209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– Русский язык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– Математика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– Физика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– Химия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741DF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Информатика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741DF0">
            <w:pPr>
              <w:spacing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– Биология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741DF0">
            <w:pPr>
              <w:spacing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История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741DF0">
            <w:pPr>
              <w:spacing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– География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– Английский язык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– Обществознание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– Испанский язык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– Литература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27249" w:rsidRDefault="00627249" w:rsidP="005C53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– Английский устный</w:t>
            </w:r>
          </w:p>
        </w:tc>
      </w:tr>
      <w:tr w:rsidR="00627249" w:rsidTr="00627249">
        <w:trPr>
          <w:trHeight w:val="12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249" w:rsidRDefault="00627249" w:rsidP="00627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249" w:rsidRDefault="00627249" w:rsidP="00627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7884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249" w:rsidRDefault="00627249" w:rsidP="00627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627249" w:rsidTr="00627249">
        <w:trPr>
          <w:trHeight w:val="308"/>
        </w:trPr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27249" w:rsidRDefault="00627249" w:rsidP="0062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1882</w:t>
            </w:r>
          </w:p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27249" w:rsidRDefault="00627249" w:rsidP="0062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249" w:rsidRDefault="00627249" w:rsidP="0062724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</w:tbl>
    <w:p w:rsidR="00C93AA1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lastRenderedPageBreak/>
        <w:t>- внесение сведений о работниках ППЭ (</w:t>
      </w:r>
      <w:r w:rsidRPr="00627249">
        <w:rPr>
          <w:rFonts w:ascii="Times New Roman" w:hAnsi="Times New Roman"/>
          <w:sz w:val="26"/>
          <w:szCs w:val="26"/>
          <w:lang w:val="en-US"/>
        </w:rPr>
        <w:t>IV</w:t>
      </w:r>
      <w:r w:rsidRPr="00627249">
        <w:rPr>
          <w:rFonts w:ascii="Times New Roman" w:hAnsi="Times New Roman"/>
          <w:sz w:val="26"/>
          <w:szCs w:val="26"/>
        </w:rPr>
        <w:t xml:space="preserve"> этап) (руководители ППЭ, организаторы в аудиториях и вне аудитории, общественные наблюдатели, члены ГЭК, медицинские работники, специалисты по лабораторному оборудованию и инструктажу, технические специалисты); В базу было внесено 925 работников ППЭ из них: </w:t>
      </w:r>
    </w:p>
    <w:p w:rsidR="00C93AA1" w:rsidRPr="00627249" w:rsidRDefault="00627249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Руководители ППЭ –</w:t>
      </w:r>
      <w:r w:rsidR="00C93AA1" w:rsidRPr="00627249">
        <w:rPr>
          <w:rFonts w:ascii="Times New Roman" w:hAnsi="Times New Roman"/>
          <w:sz w:val="26"/>
          <w:szCs w:val="26"/>
        </w:rPr>
        <w:t xml:space="preserve"> 34 работников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C93AA1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Организаторы в аудитории – 455 работников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C93AA1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Организаторы вне аудитории – 158 работников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C93AA1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Члены Территориальной экзаменационной комиссии – 34 работника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C93AA1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Медицинские работники – 41 работника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C93AA1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Спец. по инструктажу и лаб. раб. – 90 работников (назначались на экзамены по химии и физике)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C93AA1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Технические специалисты – 47 работников (назначались на экзамены по ИКТ и экзамен по иностранному языку (письменную и устную часть)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627249" w:rsidP="002B209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Общественные наблюдатели – 63 </w:t>
      </w:r>
      <w:r w:rsidR="00C93AA1" w:rsidRPr="00627249">
        <w:rPr>
          <w:rFonts w:ascii="Times New Roman" w:hAnsi="Times New Roman"/>
          <w:sz w:val="26"/>
          <w:szCs w:val="26"/>
        </w:rPr>
        <w:t>человека</w:t>
      </w:r>
      <w:r w:rsidR="00F236D6" w:rsidRPr="00627249">
        <w:rPr>
          <w:rFonts w:ascii="Times New Roman" w:hAnsi="Times New Roman"/>
          <w:sz w:val="26"/>
          <w:szCs w:val="26"/>
        </w:rPr>
        <w:t>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 xml:space="preserve">На </w:t>
      </w:r>
      <w:r w:rsidRPr="00627249">
        <w:rPr>
          <w:rFonts w:ascii="Times New Roman" w:hAnsi="Times New Roman"/>
          <w:sz w:val="26"/>
          <w:szCs w:val="26"/>
          <w:lang w:val="en-US"/>
        </w:rPr>
        <w:t>V</w:t>
      </w:r>
      <w:r w:rsidRPr="00627249">
        <w:rPr>
          <w:rFonts w:ascii="Times New Roman" w:hAnsi="Times New Roman"/>
          <w:sz w:val="26"/>
          <w:szCs w:val="26"/>
        </w:rPr>
        <w:t xml:space="preserve"> этапе РЦОИ были поставлены следующие задачи: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- оформление привязок к ППЭ;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-рассылка уведомлений на экзамен во все общеобразовательные учреждения;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- выдача пропусков и уведомлений на основные экзамены.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-назначение сотрудников ППЭ на экзамены основного этапа ОГЭ и ГВЭ (руководители ППЭ, организаторы в аудиториях и вне аудитории, общественные наблюдатели, члены ГЭК, медицинские работники, специалисты по лабораторному оборудованию и инструктажу, технические специалисты).  На данном этапе необходимо было назначить работников ППЭ (на каждую дату, на конкретный экзамен) следующих должностей: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Руководители ППЭ – назначались  на дату;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Организаторы в аудиториях – назначались на конкретный экзамен определенной даты;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Организаторы вне аудиторий – назначались на дату;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Общественные наблюдатели – назначались на дату;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Члены ГЭК - назначались на дату;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Медицинские работник</w:t>
      </w:r>
      <w:proofErr w:type="gramStart"/>
      <w:r w:rsidRPr="00627249">
        <w:rPr>
          <w:rFonts w:ascii="Times New Roman" w:hAnsi="Times New Roman"/>
          <w:sz w:val="26"/>
          <w:szCs w:val="26"/>
        </w:rPr>
        <w:t>и-</w:t>
      </w:r>
      <w:proofErr w:type="gramEnd"/>
      <w:r w:rsidRPr="00627249">
        <w:rPr>
          <w:rFonts w:ascii="Times New Roman" w:hAnsi="Times New Roman"/>
          <w:sz w:val="26"/>
          <w:szCs w:val="26"/>
        </w:rPr>
        <w:t xml:space="preserve"> назначались на дату;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Спец. по инструктажу и лаб. раб</w:t>
      </w:r>
      <w:proofErr w:type="gramStart"/>
      <w:r w:rsidRPr="00627249">
        <w:rPr>
          <w:rFonts w:ascii="Times New Roman" w:hAnsi="Times New Roman"/>
          <w:sz w:val="26"/>
          <w:szCs w:val="26"/>
        </w:rPr>
        <w:t>.</w:t>
      </w:r>
      <w:proofErr w:type="gramEnd"/>
      <w:r w:rsidRPr="00627249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627249">
        <w:rPr>
          <w:rFonts w:ascii="Times New Roman" w:hAnsi="Times New Roman"/>
          <w:sz w:val="26"/>
          <w:szCs w:val="26"/>
        </w:rPr>
        <w:t>н</w:t>
      </w:r>
      <w:proofErr w:type="gramEnd"/>
      <w:r w:rsidRPr="00627249">
        <w:rPr>
          <w:rFonts w:ascii="Times New Roman" w:hAnsi="Times New Roman"/>
          <w:sz w:val="26"/>
          <w:szCs w:val="26"/>
        </w:rPr>
        <w:t>азначались на конкретный экзамен определенной даты;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sym w:font="Times New Roman" w:char="F0FC"/>
      </w:r>
      <w:r w:rsidRPr="00627249">
        <w:rPr>
          <w:rFonts w:ascii="Times New Roman" w:hAnsi="Times New Roman"/>
          <w:sz w:val="26"/>
          <w:szCs w:val="26"/>
        </w:rPr>
        <w:tab/>
        <w:t>Технические специалисты - назначались на конкретный экзамен определенной даты;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 xml:space="preserve">-внесение списочного состава экспертов предметных комиссий, предметной специализации и их персональных данных. </w:t>
      </w:r>
      <w:proofErr w:type="gramStart"/>
      <w:r w:rsidRPr="00627249">
        <w:rPr>
          <w:rFonts w:ascii="Times New Roman" w:hAnsi="Times New Roman"/>
          <w:sz w:val="26"/>
          <w:szCs w:val="26"/>
        </w:rPr>
        <w:t>Эксперты были внесены в базу на основании приказа Министерства Московской области от 15.10.2015г. № 5421 «О распределении функций по организации  подготовки и проведению государственной итоговой аттестации по образовательным программам основного общего и среднего общего образования, в том числе единого государственного экзамена, на территории Московской области в 2016 году», а также список экспертов и председателей, которые осуществляют проверку на территории Красногорского</w:t>
      </w:r>
      <w:proofErr w:type="gramEnd"/>
      <w:r w:rsidRPr="00627249">
        <w:rPr>
          <w:rFonts w:ascii="Times New Roman" w:hAnsi="Times New Roman"/>
          <w:sz w:val="26"/>
          <w:szCs w:val="26"/>
        </w:rPr>
        <w:t xml:space="preserve"> муниципального района. Всего в базу было внесено 197 экспертов.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 xml:space="preserve">На </w:t>
      </w:r>
      <w:r w:rsidRPr="00627249">
        <w:rPr>
          <w:rFonts w:ascii="Times New Roman" w:hAnsi="Times New Roman"/>
          <w:sz w:val="26"/>
          <w:szCs w:val="26"/>
          <w:lang w:val="en-US"/>
        </w:rPr>
        <w:t>VI</w:t>
      </w:r>
      <w:r w:rsidRPr="00627249">
        <w:rPr>
          <w:rFonts w:ascii="Times New Roman" w:hAnsi="Times New Roman"/>
          <w:sz w:val="26"/>
          <w:szCs w:val="26"/>
        </w:rPr>
        <w:t xml:space="preserve"> этапе необходимо было аккредитовать и внести номера удостоверений </w:t>
      </w:r>
      <w:r w:rsidR="00EA014C">
        <w:rPr>
          <w:rFonts w:ascii="Times New Roman" w:hAnsi="Times New Roman"/>
          <w:sz w:val="26"/>
          <w:szCs w:val="26"/>
        </w:rPr>
        <w:t xml:space="preserve">для общественных наблюдателей. </w:t>
      </w:r>
      <w:r w:rsidRPr="00627249">
        <w:rPr>
          <w:rFonts w:ascii="Times New Roman" w:hAnsi="Times New Roman"/>
          <w:sz w:val="26"/>
          <w:szCs w:val="26"/>
        </w:rPr>
        <w:t>Удостоверения были выданы Министерством образования Московской области на строго те дни, которые выбрали для посещения экзаменов общественные наблюдатели.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Вывод: При работе с базой ГИА 9 классов необходимо предусмотреть нескольких специалистов.</w:t>
      </w:r>
    </w:p>
    <w:p w:rsidR="00C93AA1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Методическая работа, курсы повышения квалификации.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Проведены курсы повышения квалификации по программе «Обеспечение безопасности персональных данных при их обработке в информационных системах персональных данных» ЧОУ «Астра-</w:t>
      </w:r>
      <w:proofErr w:type="spellStart"/>
      <w:r w:rsidRPr="00627249">
        <w:rPr>
          <w:rFonts w:ascii="Times New Roman" w:hAnsi="Times New Roman"/>
          <w:sz w:val="26"/>
          <w:szCs w:val="26"/>
        </w:rPr>
        <w:t>информ</w:t>
      </w:r>
      <w:proofErr w:type="spellEnd"/>
      <w:r w:rsidRPr="00627249">
        <w:rPr>
          <w:rFonts w:ascii="Times New Roman" w:hAnsi="Times New Roman"/>
          <w:sz w:val="26"/>
          <w:szCs w:val="26"/>
        </w:rPr>
        <w:t>», по 1 представителю от образовательного учреждения, всего 40 сотрудников, 36 часов</w:t>
      </w:r>
      <w:r w:rsidR="00F236D6" w:rsidRPr="00627249">
        <w:rPr>
          <w:rFonts w:ascii="Times New Roman" w:hAnsi="Times New Roman"/>
          <w:sz w:val="26"/>
          <w:szCs w:val="26"/>
        </w:rPr>
        <w:t>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Ор</w:t>
      </w:r>
      <w:r w:rsidR="00DA7772" w:rsidRPr="00627249">
        <w:rPr>
          <w:rFonts w:ascii="Times New Roman" w:hAnsi="Times New Roman"/>
          <w:sz w:val="26"/>
          <w:szCs w:val="26"/>
        </w:rPr>
        <w:t xml:space="preserve">ганизованы и проведены 2 </w:t>
      </w:r>
      <w:proofErr w:type="gramStart"/>
      <w:r w:rsidR="00DA7772" w:rsidRPr="00627249">
        <w:rPr>
          <w:rFonts w:ascii="Times New Roman" w:hAnsi="Times New Roman"/>
          <w:sz w:val="26"/>
          <w:szCs w:val="26"/>
        </w:rPr>
        <w:t>учебных</w:t>
      </w:r>
      <w:proofErr w:type="gramEnd"/>
      <w:r w:rsidRPr="00627249">
        <w:rPr>
          <w:rFonts w:ascii="Times New Roman" w:hAnsi="Times New Roman"/>
          <w:sz w:val="26"/>
          <w:szCs w:val="26"/>
        </w:rPr>
        <w:t xml:space="preserve"> семинара по работе в модуле «Зачисление в ОО» в Школьном портале </w:t>
      </w:r>
      <w:r w:rsidRPr="00627249">
        <w:rPr>
          <w:rFonts w:ascii="Times New Roman" w:eastAsia="Calibri" w:hAnsi="Times New Roman" w:cs="Times New Roman"/>
          <w:sz w:val="26"/>
          <w:szCs w:val="26"/>
          <w:lang w:eastAsia="ru-RU"/>
        </w:rPr>
        <w:t>обучены по 1 представителя от ОУ (32 сотрудника от школы)</w:t>
      </w:r>
      <w:r w:rsidR="00F236D6" w:rsidRPr="0062724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Проведено обучение с техническими специалистами по сопровождению ГИА по информати</w:t>
      </w:r>
      <w:r w:rsidR="00EA014C">
        <w:rPr>
          <w:rFonts w:ascii="Times New Roman" w:hAnsi="Times New Roman"/>
          <w:sz w:val="26"/>
          <w:szCs w:val="26"/>
        </w:rPr>
        <w:t>ке и иностранному языку.</w:t>
      </w:r>
      <w:r w:rsidR="00DA7772" w:rsidRPr="00627249">
        <w:rPr>
          <w:rFonts w:ascii="Times New Roman" w:hAnsi="Times New Roman"/>
          <w:sz w:val="26"/>
          <w:szCs w:val="26"/>
        </w:rPr>
        <w:t xml:space="preserve"> </w:t>
      </w:r>
      <w:r w:rsidR="00EA014C">
        <w:rPr>
          <w:rFonts w:ascii="Times New Roman" w:hAnsi="Times New Roman"/>
          <w:sz w:val="26"/>
          <w:szCs w:val="26"/>
        </w:rPr>
        <w:t>(Л</w:t>
      </w:r>
      <w:r w:rsidRPr="00627249">
        <w:rPr>
          <w:rFonts w:ascii="Times New Roman" w:hAnsi="Times New Roman"/>
          <w:sz w:val="26"/>
          <w:szCs w:val="26"/>
        </w:rPr>
        <w:t xml:space="preserve">ектор </w:t>
      </w:r>
      <w:proofErr w:type="spellStart"/>
      <w:r w:rsidRPr="00627249">
        <w:rPr>
          <w:rFonts w:ascii="Times New Roman" w:hAnsi="Times New Roman"/>
          <w:sz w:val="26"/>
          <w:szCs w:val="26"/>
        </w:rPr>
        <w:t>Пимкина</w:t>
      </w:r>
      <w:proofErr w:type="spellEnd"/>
      <w:r w:rsidRPr="00627249">
        <w:rPr>
          <w:rFonts w:ascii="Times New Roman" w:hAnsi="Times New Roman"/>
          <w:sz w:val="26"/>
          <w:szCs w:val="26"/>
        </w:rPr>
        <w:t xml:space="preserve"> Г.И.)</w:t>
      </w:r>
      <w:r w:rsidR="00EA014C">
        <w:rPr>
          <w:rFonts w:ascii="Times New Roman" w:hAnsi="Times New Roman"/>
          <w:sz w:val="26"/>
          <w:szCs w:val="26"/>
        </w:rPr>
        <w:t>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Проведено обучение с аудиторными организаторами по сопровождению ГИА по информатике и иностранному языку</w:t>
      </w:r>
      <w:r w:rsidR="00EA014C" w:rsidRPr="00627249">
        <w:rPr>
          <w:rFonts w:ascii="Times New Roman" w:hAnsi="Times New Roman"/>
          <w:sz w:val="26"/>
          <w:szCs w:val="26"/>
        </w:rPr>
        <w:t>. (Л</w:t>
      </w:r>
      <w:r w:rsidR="00EA014C">
        <w:rPr>
          <w:rFonts w:ascii="Times New Roman" w:hAnsi="Times New Roman"/>
          <w:sz w:val="26"/>
          <w:szCs w:val="26"/>
        </w:rPr>
        <w:t>ектор</w:t>
      </w:r>
      <w:r w:rsidRPr="006272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249">
        <w:rPr>
          <w:rFonts w:ascii="Times New Roman" w:hAnsi="Times New Roman"/>
          <w:sz w:val="26"/>
          <w:szCs w:val="26"/>
        </w:rPr>
        <w:t>Пимкина</w:t>
      </w:r>
      <w:proofErr w:type="spellEnd"/>
      <w:r w:rsidRPr="00627249">
        <w:rPr>
          <w:rFonts w:ascii="Times New Roman" w:hAnsi="Times New Roman"/>
          <w:sz w:val="26"/>
          <w:szCs w:val="26"/>
        </w:rPr>
        <w:t xml:space="preserve"> Г.И.)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Проведено обучение с аудиторными организаторами  по сопровождению ГИА по иностр</w:t>
      </w:r>
      <w:r w:rsidR="00EA014C">
        <w:rPr>
          <w:rFonts w:ascii="Times New Roman" w:hAnsi="Times New Roman"/>
          <w:sz w:val="26"/>
          <w:szCs w:val="26"/>
        </w:rPr>
        <w:t xml:space="preserve">анному языку. </w:t>
      </w:r>
      <w:proofErr w:type="gramStart"/>
      <w:r w:rsidR="00EA014C">
        <w:rPr>
          <w:rFonts w:ascii="Times New Roman" w:hAnsi="Times New Roman"/>
          <w:sz w:val="26"/>
          <w:szCs w:val="26"/>
        </w:rPr>
        <w:t>(Л</w:t>
      </w:r>
      <w:r w:rsidRPr="00627249">
        <w:rPr>
          <w:rFonts w:ascii="Times New Roman" w:hAnsi="Times New Roman"/>
          <w:sz w:val="26"/>
          <w:szCs w:val="26"/>
        </w:rPr>
        <w:t>ектор.</w:t>
      </w:r>
      <w:proofErr w:type="gramEnd"/>
      <w:r w:rsidRPr="006272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249">
        <w:rPr>
          <w:rFonts w:ascii="Times New Roman" w:hAnsi="Times New Roman"/>
          <w:sz w:val="26"/>
          <w:szCs w:val="26"/>
        </w:rPr>
        <w:t>Пимкина</w:t>
      </w:r>
      <w:proofErr w:type="spellEnd"/>
      <w:r w:rsidRPr="00627249">
        <w:rPr>
          <w:rFonts w:ascii="Times New Roman" w:eastAsia="Calibri" w:hAnsi="Times New Roman" w:cs="Times New Roman"/>
          <w:i/>
          <w:sz w:val="26"/>
          <w:szCs w:val="26"/>
        </w:rPr>
        <w:t xml:space="preserve"> Г.И.)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27249">
        <w:rPr>
          <w:rFonts w:ascii="Times New Roman" w:hAnsi="Times New Roman"/>
          <w:sz w:val="26"/>
          <w:szCs w:val="26"/>
        </w:rPr>
        <w:t>Еженедельно с 14 часов проводились консультации по р</w:t>
      </w:r>
      <w:r w:rsidR="00EA014C">
        <w:rPr>
          <w:rFonts w:ascii="Times New Roman" w:hAnsi="Times New Roman"/>
          <w:sz w:val="26"/>
          <w:szCs w:val="26"/>
        </w:rPr>
        <w:t>аботе в системе Школьный портал (</w:t>
      </w:r>
      <w:proofErr w:type="spellStart"/>
      <w:r w:rsidRPr="0062724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Пимкина</w:t>
      </w:r>
      <w:proofErr w:type="spellEnd"/>
      <w:r w:rsidRPr="0062724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Г.И</w:t>
      </w:r>
      <w:r w:rsidRPr="00627249">
        <w:rPr>
          <w:rFonts w:ascii="Times New Roman" w:hAnsi="Times New Roman"/>
          <w:sz w:val="26"/>
          <w:szCs w:val="26"/>
        </w:rPr>
        <w:t>.)</w:t>
      </w:r>
      <w:r w:rsidR="00EA014C">
        <w:rPr>
          <w:rFonts w:ascii="Times New Roman" w:hAnsi="Times New Roman"/>
          <w:sz w:val="26"/>
          <w:szCs w:val="26"/>
        </w:rPr>
        <w:t>.</w:t>
      </w:r>
    </w:p>
    <w:p w:rsidR="00C93AA1" w:rsidRPr="00627249" w:rsidRDefault="00C93AA1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7249">
        <w:rPr>
          <w:rFonts w:ascii="Times New Roman" w:eastAsia="Calibri" w:hAnsi="Times New Roman" w:cs="Times New Roman"/>
          <w:sz w:val="26"/>
          <w:szCs w:val="26"/>
          <w:lang w:eastAsia="ru-RU"/>
        </w:rPr>
        <w:t>В 2015/2016 учебн</w:t>
      </w:r>
      <w:r w:rsidR="00EA01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году лектором </w:t>
      </w:r>
      <w:proofErr w:type="spellStart"/>
      <w:r w:rsidR="00EA014C">
        <w:rPr>
          <w:rFonts w:ascii="Times New Roman" w:eastAsia="Calibri" w:hAnsi="Times New Roman" w:cs="Times New Roman"/>
          <w:sz w:val="26"/>
          <w:szCs w:val="26"/>
          <w:lang w:eastAsia="ru-RU"/>
        </w:rPr>
        <w:t>Яснецкой</w:t>
      </w:r>
      <w:proofErr w:type="spellEnd"/>
      <w:r w:rsidR="00EA01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В.Г. </w:t>
      </w:r>
      <w:r w:rsidRPr="006272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проведено обучение сотрудников ОУ </w:t>
      </w:r>
    </w:p>
    <w:p w:rsidR="00C93AA1" w:rsidRPr="00627249" w:rsidRDefault="00C93AA1" w:rsidP="002B2095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627249">
        <w:rPr>
          <w:rFonts w:eastAsia="Calibri"/>
          <w:sz w:val="26"/>
          <w:szCs w:val="26"/>
          <w:lang w:eastAsia="en-US"/>
        </w:rPr>
        <w:t>На курсы повышения квалификации в Московском областном Центре</w:t>
      </w:r>
      <w:r w:rsidR="003D16FA" w:rsidRPr="0062724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627249">
        <w:rPr>
          <w:rFonts w:eastAsia="Calibri"/>
          <w:sz w:val="26"/>
          <w:szCs w:val="26"/>
        </w:rPr>
        <w:t>Интернет-образования</w:t>
      </w:r>
      <w:proofErr w:type="gramEnd"/>
      <w:r w:rsidRPr="00627249">
        <w:rPr>
          <w:rFonts w:eastAsia="Calibri"/>
          <w:sz w:val="26"/>
          <w:szCs w:val="26"/>
        </w:rPr>
        <w:t xml:space="preserve"> (Орехово-Зуево) за 2014-2015 уче</w:t>
      </w:r>
      <w:r w:rsidR="00627249">
        <w:rPr>
          <w:rFonts w:eastAsia="Calibri"/>
          <w:sz w:val="26"/>
          <w:szCs w:val="26"/>
        </w:rPr>
        <w:t xml:space="preserve">бный год было подано заявок на </w:t>
      </w:r>
      <w:r w:rsidR="003D16FA" w:rsidRPr="00627249">
        <w:rPr>
          <w:rFonts w:eastAsia="Calibri"/>
          <w:sz w:val="26"/>
          <w:szCs w:val="26"/>
        </w:rPr>
        <w:t>6</w:t>
      </w:r>
      <w:r w:rsidR="00627249">
        <w:rPr>
          <w:rFonts w:eastAsia="Calibri"/>
          <w:sz w:val="26"/>
          <w:szCs w:val="26"/>
        </w:rPr>
        <w:t xml:space="preserve"> человек и вызовы получили </w:t>
      </w:r>
      <w:r w:rsidRPr="00627249">
        <w:rPr>
          <w:rFonts w:eastAsia="Calibri"/>
          <w:sz w:val="26"/>
          <w:szCs w:val="26"/>
        </w:rPr>
        <w:t>6</w:t>
      </w:r>
      <w:r w:rsidR="003D16FA" w:rsidRPr="00627249">
        <w:rPr>
          <w:rFonts w:eastAsia="Calibri"/>
          <w:sz w:val="26"/>
          <w:szCs w:val="26"/>
        </w:rPr>
        <w:t xml:space="preserve"> </w:t>
      </w:r>
      <w:r w:rsidRPr="00627249">
        <w:rPr>
          <w:rFonts w:eastAsia="Calibri"/>
          <w:sz w:val="26"/>
          <w:szCs w:val="26"/>
        </w:rPr>
        <w:t xml:space="preserve">человек, МБОУ СОШ №10 и МБОУ </w:t>
      </w:r>
      <w:proofErr w:type="spellStart"/>
      <w:r w:rsidRPr="00627249">
        <w:rPr>
          <w:rFonts w:eastAsia="Calibri"/>
          <w:sz w:val="26"/>
          <w:szCs w:val="26"/>
        </w:rPr>
        <w:t>Опалиховская</w:t>
      </w:r>
      <w:proofErr w:type="spellEnd"/>
      <w:r w:rsidRPr="00627249">
        <w:rPr>
          <w:rFonts w:eastAsia="Calibri"/>
          <w:sz w:val="26"/>
          <w:szCs w:val="26"/>
        </w:rPr>
        <w:t xml:space="preserve"> СОШ. Все заявки удовлетворены.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402"/>
        <w:gridCol w:w="3260"/>
      </w:tblGrid>
      <w:tr w:rsidR="00C93AA1" w:rsidTr="003D16F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Обучено</w:t>
            </w:r>
          </w:p>
        </w:tc>
      </w:tr>
      <w:tr w:rsidR="00C93AA1" w:rsidTr="003D16F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2010-2011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12</w:t>
            </w:r>
          </w:p>
        </w:tc>
      </w:tr>
      <w:tr w:rsidR="00C93AA1" w:rsidTr="003D16F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2011-2012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</w:tr>
      <w:tr w:rsidR="00C93AA1" w:rsidTr="003D16F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2012-2013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</w:tc>
      </w:tr>
      <w:tr w:rsidR="00C93AA1" w:rsidTr="003D16F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2013-2014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</w:tr>
      <w:tr w:rsidR="00C93AA1" w:rsidTr="003D16F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2014-2015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</w:tr>
      <w:tr w:rsidR="00C93AA1" w:rsidTr="003D16F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2015-2016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1" w:rsidRPr="00627249" w:rsidRDefault="00C93AA1" w:rsidP="002B2095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7249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</w:tr>
    </w:tbl>
    <w:p w:rsidR="00C93AA1" w:rsidRPr="00A00F1D" w:rsidRDefault="00C93AA1" w:rsidP="002B2095">
      <w:pPr>
        <w:spacing w:after="0" w:line="240" w:lineRule="auto"/>
        <w:ind w:firstLine="709"/>
        <w:jc w:val="both"/>
        <w:rPr>
          <w:rFonts w:eastAsia="Calibri"/>
          <w:b/>
          <w:sz w:val="26"/>
          <w:szCs w:val="26"/>
        </w:rPr>
      </w:pPr>
      <w:r w:rsidRPr="00A00F1D">
        <w:rPr>
          <w:rFonts w:ascii="Times New Roman" w:eastAsia="Calibri" w:hAnsi="Times New Roman" w:cs="Times New Roman"/>
          <w:b/>
          <w:sz w:val="26"/>
          <w:szCs w:val="26"/>
        </w:rPr>
        <w:t>Вывод: О</w:t>
      </w:r>
      <w:r w:rsidRPr="00A00F1D">
        <w:rPr>
          <w:rFonts w:ascii="Times New Roman" w:eastAsia="Calibri" w:hAnsi="Times New Roman" w:cs="Times New Roman"/>
          <w:sz w:val="26"/>
          <w:szCs w:val="26"/>
          <w:lang w:eastAsia="ru-RU"/>
        </w:rPr>
        <w:t>ргани</w:t>
      </w:r>
      <w:r w:rsidR="00627249" w:rsidRPr="00A00F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зовать курсы по работе в МСЭД, </w:t>
      </w:r>
      <w:r w:rsidRPr="00A00F1D">
        <w:rPr>
          <w:rFonts w:ascii="Times New Roman" w:eastAsia="Calibri" w:hAnsi="Times New Roman" w:cs="Times New Roman"/>
          <w:sz w:val="26"/>
          <w:szCs w:val="26"/>
          <w:lang w:eastAsia="ru-RU"/>
        </w:rPr>
        <w:t>по работе в системах оценки качества.</w:t>
      </w:r>
    </w:p>
    <w:p w:rsidR="00C93AA1" w:rsidRPr="00A00F1D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eastAsia="Calibri"/>
          <w:b/>
          <w:sz w:val="26"/>
          <w:szCs w:val="26"/>
        </w:rPr>
      </w:pPr>
      <w:r w:rsidRPr="00A00F1D">
        <w:rPr>
          <w:b/>
          <w:sz w:val="26"/>
          <w:szCs w:val="26"/>
        </w:rPr>
        <w:t xml:space="preserve">Работа </w:t>
      </w:r>
      <w:proofErr w:type="gramStart"/>
      <w:r w:rsidRPr="00A00F1D">
        <w:rPr>
          <w:b/>
          <w:sz w:val="26"/>
          <w:szCs w:val="26"/>
        </w:rPr>
        <w:t>в</w:t>
      </w:r>
      <w:proofErr w:type="gramEnd"/>
      <w:r w:rsidRPr="00A00F1D">
        <w:rPr>
          <w:b/>
          <w:sz w:val="26"/>
          <w:szCs w:val="26"/>
        </w:rPr>
        <w:t xml:space="preserve"> </w:t>
      </w:r>
      <w:proofErr w:type="gramStart"/>
      <w:r w:rsidRPr="00A00F1D">
        <w:rPr>
          <w:b/>
          <w:sz w:val="26"/>
          <w:szCs w:val="26"/>
        </w:rPr>
        <w:t>Единой</w:t>
      </w:r>
      <w:proofErr w:type="gramEnd"/>
      <w:r w:rsidRPr="00A00F1D">
        <w:rPr>
          <w:b/>
          <w:sz w:val="26"/>
          <w:szCs w:val="26"/>
        </w:rPr>
        <w:t xml:space="preserve"> Автоматизированной Системой Управления Закупками (http:</w:t>
      </w:r>
      <w:r w:rsidR="00627249" w:rsidRPr="00A00F1D">
        <w:rPr>
          <w:b/>
          <w:sz w:val="26"/>
          <w:szCs w:val="26"/>
        </w:rPr>
        <w:t xml:space="preserve">//easuz.mosreg.ru (ЕАСУЗ)), на </w:t>
      </w:r>
      <w:r w:rsidRPr="00A00F1D">
        <w:rPr>
          <w:b/>
          <w:sz w:val="26"/>
          <w:szCs w:val="26"/>
        </w:rPr>
        <w:t>Портале закупок по 44-ФЗ (http://zakupki.gov.ru).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изучение ФЗ –№44 «О контрактной системе в с</w:t>
      </w:r>
      <w:r w:rsidR="00627249" w:rsidRPr="00A00F1D">
        <w:rPr>
          <w:rFonts w:ascii="Times New Roman" w:hAnsi="Times New Roman"/>
          <w:sz w:val="26"/>
          <w:szCs w:val="26"/>
        </w:rPr>
        <w:t xml:space="preserve">фере закупок товаров, работ, </w:t>
      </w:r>
      <w:r w:rsidRPr="00A00F1D">
        <w:rPr>
          <w:rFonts w:ascii="Times New Roman" w:hAnsi="Times New Roman"/>
          <w:sz w:val="26"/>
          <w:szCs w:val="26"/>
        </w:rPr>
        <w:t>услуг для обеспечения государственных и муниципальных нужд»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разработка и размещение планов-закупок на 2016 год в системе ЕАСУЗ 1.0 и ЕАСУЗ 2.0;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обработка и размещение контрактов в системе ЕАСУЗ 2.0;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обработка и размещение платежных поручений в системе ЕАСУЗ;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 xml:space="preserve">- обработка и размещение план-графика на поставку товаров, выполнение работ, оказание услуг  на 2016 в системе </w:t>
      </w:r>
      <w:r w:rsidRPr="00A00F1D">
        <w:rPr>
          <w:rFonts w:ascii="Times New Roman" w:hAnsi="Times New Roman"/>
          <w:b/>
          <w:sz w:val="26"/>
          <w:szCs w:val="26"/>
        </w:rPr>
        <w:t>zakupki.gov.ru;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00F1D">
        <w:rPr>
          <w:rFonts w:ascii="Times New Roman" w:hAnsi="Times New Roman"/>
          <w:b/>
          <w:sz w:val="26"/>
          <w:szCs w:val="26"/>
        </w:rPr>
        <w:t xml:space="preserve">- </w:t>
      </w:r>
      <w:r w:rsidRPr="00A00F1D">
        <w:rPr>
          <w:rFonts w:ascii="Times New Roman" w:hAnsi="Times New Roman"/>
          <w:sz w:val="26"/>
          <w:szCs w:val="26"/>
        </w:rPr>
        <w:t xml:space="preserve">внесение изменений и подсчёт годового объёма закупок у единственного поставщика, у субъектов малого предпринимательства в системе </w:t>
      </w:r>
      <w:r w:rsidRPr="00A00F1D">
        <w:rPr>
          <w:rFonts w:ascii="Times New Roman" w:hAnsi="Times New Roman"/>
          <w:b/>
          <w:sz w:val="26"/>
          <w:szCs w:val="26"/>
        </w:rPr>
        <w:t>zakupki.gov.ru.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00F1D">
        <w:rPr>
          <w:rFonts w:ascii="Times New Roman" w:hAnsi="Times New Roman"/>
          <w:b/>
          <w:sz w:val="26"/>
          <w:szCs w:val="26"/>
        </w:rPr>
        <w:t xml:space="preserve">- </w:t>
      </w:r>
      <w:r w:rsidRPr="00A00F1D">
        <w:rPr>
          <w:rFonts w:ascii="Times New Roman" w:hAnsi="Times New Roman"/>
          <w:sz w:val="26"/>
          <w:szCs w:val="26"/>
        </w:rPr>
        <w:t xml:space="preserve">создание и размещение </w:t>
      </w:r>
      <w:proofErr w:type="spellStart"/>
      <w:r w:rsidRPr="00A00F1D">
        <w:rPr>
          <w:rFonts w:ascii="Times New Roman" w:hAnsi="Times New Roman"/>
          <w:sz w:val="26"/>
          <w:szCs w:val="26"/>
        </w:rPr>
        <w:t>отчётовоб</w:t>
      </w:r>
      <w:proofErr w:type="spellEnd"/>
      <w:r w:rsidRPr="00A00F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00F1D">
        <w:rPr>
          <w:rFonts w:ascii="Times New Roman" w:hAnsi="Times New Roman"/>
          <w:sz w:val="26"/>
          <w:szCs w:val="26"/>
        </w:rPr>
        <w:t>объеме</w:t>
      </w:r>
      <w:proofErr w:type="gramEnd"/>
      <w:r w:rsidRPr="00A00F1D">
        <w:rPr>
          <w:rFonts w:ascii="Times New Roman" w:hAnsi="Times New Roman"/>
          <w:sz w:val="26"/>
          <w:szCs w:val="26"/>
        </w:rPr>
        <w:t xml:space="preserve"> закупок у СМП и </w:t>
      </w:r>
      <w:proofErr w:type="spellStart"/>
      <w:r w:rsidRPr="00A00F1D">
        <w:rPr>
          <w:rFonts w:ascii="Times New Roman" w:hAnsi="Times New Roman"/>
          <w:sz w:val="26"/>
          <w:szCs w:val="26"/>
        </w:rPr>
        <w:t>СОНОв</w:t>
      </w:r>
      <w:proofErr w:type="spellEnd"/>
      <w:r w:rsidRPr="00A00F1D">
        <w:rPr>
          <w:rFonts w:ascii="Times New Roman" w:hAnsi="Times New Roman"/>
          <w:sz w:val="26"/>
          <w:szCs w:val="26"/>
        </w:rPr>
        <w:t xml:space="preserve"> системе </w:t>
      </w:r>
      <w:r w:rsidRPr="00A00F1D">
        <w:rPr>
          <w:rFonts w:ascii="Times New Roman" w:hAnsi="Times New Roman"/>
          <w:b/>
          <w:sz w:val="26"/>
          <w:szCs w:val="26"/>
        </w:rPr>
        <w:t>zakupki.gov.ru</w:t>
      </w:r>
    </w:p>
    <w:p w:rsidR="00C93AA1" w:rsidRPr="00A00F1D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00F1D">
        <w:rPr>
          <w:b/>
          <w:sz w:val="26"/>
          <w:szCs w:val="26"/>
        </w:rPr>
        <w:t xml:space="preserve">Работа на сайте для размещения информации о государственных (муниципальных) учреждениях </w:t>
      </w:r>
      <w:hyperlink r:id="rId28" w:history="1">
        <w:r w:rsidRPr="00A00F1D">
          <w:rPr>
            <w:rStyle w:val="af"/>
            <w:sz w:val="26"/>
            <w:szCs w:val="26"/>
          </w:rPr>
          <w:t>http://bus.gov.ru</w:t>
        </w:r>
      </w:hyperlink>
      <w:r w:rsidRPr="00A00F1D">
        <w:rPr>
          <w:sz w:val="26"/>
          <w:szCs w:val="26"/>
        </w:rPr>
        <w:t>.</w:t>
      </w:r>
      <w:r w:rsidRPr="00A00F1D">
        <w:rPr>
          <w:rFonts w:eastAsia="Calibri"/>
          <w:i/>
          <w:sz w:val="26"/>
          <w:szCs w:val="26"/>
        </w:rPr>
        <w:t xml:space="preserve"> 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lastRenderedPageBreak/>
        <w:t>- размещение отчета о деятельности муниципального учреждения и об использовании закрепленного за ним муниципального имущества на 2015г.;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размещение отчета о финансовых рез</w:t>
      </w:r>
      <w:r w:rsidR="00404026" w:rsidRPr="00A00F1D">
        <w:rPr>
          <w:rFonts w:ascii="Times New Roman" w:hAnsi="Times New Roman"/>
          <w:sz w:val="26"/>
          <w:szCs w:val="26"/>
        </w:rPr>
        <w:t>ультатах деятельности на 2015 г</w:t>
      </w:r>
      <w:r w:rsidRPr="00A00F1D">
        <w:rPr>
          <w:rFonts w:ascii="Times New Roman" w:hAnsi="Times New Roman"/>
          <w:sz w:val="26"/>
          <w:szCs w:val="26"/>
        </w:rPr>
        <w:t>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размещение баланса на 2015г.;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размещение отчета об исполнении бюджета;</w:t>
      </w:r>
    </w:p>
    <w:p w:rsidR="00C93AA1" w:rsidRPr="00A00F1D" w:rsidRDefault="00C93AA1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- размещение бюджетной сметы на 2016 год.</w:t>
      </w:r>
    </w:p>
    <w:p w:rsidR="003D16FA" w:rsidRPr="00A00F1D" w:rsidRDefault="00C93AA1" w:rsidP="002B2095">
      <w:pPr>
        <w:pStyle w:val="a3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</w:rPr>
      </w:pPr>
      <w:r w:rsidRPr="00A00F1D">
        <w:rPr>
          <w:rFonts w:eastAsia="Calibri"/>
          <w:b/>
          <w:sz w:val="26"/>
          <w:szCs w:val="26"/>
        </w:rPr>
        <w:t>Работа по выполнению требований Федерального закона №152 «О защите персональных данных</w:t>
      </w:r>
      <w:r w:rsidRPr="00A00F1D">
        <w:rPr>
          <w:sz w:val="26"/>
          <w:szCs w:val="26"/>
        </w:rPr>
        <w:t xml:space="preserve">» </w:t>
      </w:r>
    </w:p>
    <w:p w:rsidR="00C93AA1" w:rsidRPr="00A00F1D" w:rsidRDefault="00C93AA1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A00F1D">
        <w:rPr>
          <w:rFonts w:eastAsia="Calibri"/>
          <w:sz w:val="26"/>
          <w:szCs w:val="26"/>
        </w:rPr>
        <w:t>В соответствии с законом №</w:t>
      </w:r>
      <w:r w:rsidR="003D16FA" w:rsidRPr="00A00F1D">
        <w:rPr>
          <w:rFonts w:eastAsia="Calibri"/>
          <w:sz w:val="26"/>
          <w:szCs w:val="26"/>
        </w:rPr>
        <w:t xml:space="preserve"> </w:t>
      </w:r>
      <w:r w:rsidRPr="00A00F1D">
        <w:rPr>
          <w:rFonts w:eastAsia="Calibri"/>
          <w:sz w:val="26"/>
          <w:szCs w:val="26"/>
        </w:rPr>
        <w:t xml:space="preserve">152 «О защите персональных данных» и новыми нормативами </w:t>
      </w:r>
      <w:r w:rsidR="00627249" w:rsidRPr="00A00F1D">
        <w:rPr>
          <w:rFonts w:eastAsia="Calibri"/>
          <w:sz w:val="26"/>
          <w:szCs w:val="26"/>
        </w:rPr>
        <w:t xml:space="preserve">совместно с ОАО « Ростелеком » </w:t>
      </w:r>
      <w:r w:rsidRPr="00A00F1D">
        <w:rPr>
          <w:rFonts w:eastAsia="Calibri"/>
          <w:sz w:val="26"/>
          <w:szCs w:val="26"/>
        </w:rPr>
        <w:t xml:space="preserve">организована работа по установке защиты персональных данных в МБОУ Красногорского муниципального района, установлена система защиты, но </w:t>
      </w:r>
      <w:proofErr w:type="spellStart"/>
      <w:r w:rsidRPr="00A00F1D">
        <w:rPr>
          <w:rFonts w:eastAsia="Calibri"/>
          <w:sz w:val="26"/>
          <w:szCs w:val="26"/>
        </w:rPr>
        <w:t>неоформлены</w:t>
      </w:r>
      <w:proofErr w:type="spellEnd"/>
      <w:r w:rsidRPr="00A00F1D">
        <w:rPr>
          <w:rFonts w:eastAsia="Calibri"/>
          <w:sz w:val="26"/>
          <w:szCs w:val="26"/>
        </w:rPr>
        <w:t xml:space="preserve"> все документы.</w:t>
      </w:r>
    </w:p>
    <w:p w:rsidR="00C93AA1" w:rsidRPr="00A00F1D" w:rsidRDefault="00627249" w:rsidP="002B20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00F1D">
        <w:rPr>
          <w:rFonts w:ascii="Times New Roman" w:eastAsia="Calibri" w:hAnsi="Times New Roman" w:cs="Times New Roman"/>
          <w:b/>
          <w:sz w:val="26"/>
          <w:szCs w:val="26"/>
        </w:rPr>
        <w:t xml:space="preserve">Вывод: Оформить документы для </w:t>
      </w:r>
      <w:r w:rsidR="00C93AA1" w:rsidRPr="00A00F1D">
        <w:rPr>
          <w:rFonts w:ascii="Times New Roman" w:eastAsia="Calibri" w:hAnsi="Times New Roman" w:cs="Times New Roman"/>
          <w:b/>
          <w:sz w:val="26"/>
          <w:szCs w:val="26"/>
        </w:rPr>
        <w:t>ОУ.</w:t>
      </w:r>
    </w:p>
    <w:p w:rsidR="00C93AA1" w:rsidRPr="00A00F1D" w:rsidRDefault="00C93AA1" w:rsidP="002B209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eastAsia="Calibri"/>
          <w:b/>
          <w:sz w:val="26"/>
          <w:szCs w:val="26"/>
        </w:rPr>
      </w:pPr>
      <w:r w:rsidRPr="00A00F1D">
        <w:rPr>
          <w:rFonts w:eastAsia="Calibri"/>
          <w:b/>
          <w:sz w:val="26"/>
          <w:szCs w:val="26"/>
        </w:rPr>
        <w:t>Работа в единой системе электронного документооборота (далее МСЭД) (</w:t>
      </w:r>
      <w:r w:rsidRPr="00A00F1D">
        <w:rPr>
          <w:rFonts w:eastAsia="Calibri"/>
          <w:i/>
          <w:sz w:val="26"/>
          <w:szCs w:val="26"/>
        </w:rPr>
        <w:t xml:space="preserve">отв. </w:t>
      </w:r>
      <w:proofErr w:type="spellStart"/>
      <w:r w:rsidRPr="00A00F1D">
        <w:rPr>
          <w:rFonts w:eastAsia="Calibri"/>
          <w:i/>
          <w:sz w:val="26"/>
          <w:szCs w:val="26"/>
        </w:rPr>
        <w:t>Пимкина</w:t>
      </w:r>
      <w:proofErr w:type="spellEnd"/>
      <w:r w:rsidRPr="00A00F1D">
        <w:rPr>
          <w:rFonts w:eastAsia="Calibri"/>
          <w:i/>
          <w:sz w:val="26"/>
          <w:szCs w:val="26"/>
        </w:rPr>
        <w:t xml:space="preserve"> Г.И</w:t>
      </w:r>
      <w:r w:rsidRPr="00A00F1D">
        <w:rPr>
          <w:rFonts w:eastAsia="Calibri"/>
          <w:b/>
          <w:i/>
          <w:sz w:val="26"/>
          <w:szCs w:val="26"/>
        </w:rPr>
        <w:t>.)</w:t>
      </w:r>
    </w:p>
    <w:p w:rsidR="00C93AA1" w:rsidRPr="00A00F1D" w:rsidRDefault="00C93AA1" w:rsidP="002B2095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A00F1D">
        <w:rPr>
          <w:rFonts w:eastAsia="Calibri"/>
          <w:sz w:val="26"/>
          <w:szCs w:val="26"/>
        </w:rPr>
        <w:t>В 2015 году Московская область перешла на М</w:t>
      </w:r>
      <w:r w:rsidR="00A00F1D">
        <w:rPr>
          <w:rFonts w:eastAsia="Calibri"/>
          <w:sz w:val="26"/>
          <w:szCs w:val="26"/>
        </w:rPr>
        <w:t>СЭД. Очень трудно идет внедрение. Н</w:t>
      </w:r>
      <w:r w:rsidRPr="00A00F1D">
        <w:rPr>
          <w:rFonts w:eastAsia="Calibri"/>
          <w:sz w:val="26"/>
          <w:szCs w:val="26"/>
        </w:rPr>
        <w:t>а данный момент все школы принимают письма</w:t>
      </w:r>
      <w:r w:rsidR="00A00F1D">
        <w:rPr>
          <w:rFonts w:eastAsia="Calibri"/>
          <w:sz w:val="26"/>
          <w:szCs w:val="26"/>
        </w:rPr>
        <w:t>, н</w:t>
      </w:r>
      <w:r w:rsidRPr="00A00F1D">
        <w:rPr>
          <w:rFonts w:eastAsia="Calibri"/>
          <w:sz w:val="26"/>
          <w:szCs w:val="26"/>
        </w:rPr>
        <w:t>о плохо отправляют письма. Не умеют пользоваться цифровой подписью.</w:t>
      </w:r>
    </w:p>
    <w:p w:rsidR="00C93AA1" w:rsidRPr="00A00F1D" w:rsidRDefault="00C93AA1" w:rsidP="002B2095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sz w:val="26"/>
          <w:szCs w:val="26"/>
        </w:rPr>
      </w:pPr>
      <w:r w:rsidRPr="00A00F1D">
        <w:rPr>
          <w:rFonts w:eastAsia="Calibri"/>
          <w:b/>
          <w:sz w:val="26"/>
          <w:szCs w:val="26"/>
        </w:rPr>
        <w:t>Вывод: для работы в МСЭД необходимо постоянная консультация.</w:t>
      </w:r>
    </w:p>
    <w:p w:rsidR="00C93AA1" w:rsidRDefault="00C93AA1" w:rsidP="002B2095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</w:rPr>
      </w:pPr>
    </w:p>
    <w:p w:rsidR="00EA014C" w:rsidRDefault="00EA014C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23C8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СОПРОВОЖДЕНИЕ ИННОВАЦИОННОЙ ДЕ</w:t>
      </w:r>
      <w:r w:rsidR="00A00F1D">
        <w:rPr>
          <w:rFonts w:ascii="Times New Roman" w:hAnsi="Times New Roman"/>
          <w:b/>
          <w:sz w:val="28"/>
          <w:szCs w:val="28"/>
        </w:rPr>
        <w:t xml:space="preserve">ЯТЕЛЬНОСТИ </w:t>
      </w:r>
      <w:r>
        <w:rPr>
          <w:rFonts w:ascii="Times New Roman" w:hAnsi="Times New Roman"/>
          <w:b/>
          <w:sz w:val="28"/>
          <w:szCs w:val="28"/>
        </w:rPr>
        <w:t>СИСТЕМЫ ОБРАЗОВАНИЯ</w:t>
      </w:r>
    </w:p>
    <w:p w:rsidR="00A00F1D" w:rsidRDefault="00A00F1D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00F1D">
        <w:rPr>
          <w:rFonts w:ascii="Times New Roman" w:hAnsi="Times New Roman"/>
          <w:color w:val="000000"/>
          <w:sz w:val="26"/>
          <w:szCs w:val="26"/>
        </w:rPr>
        <w:t>Инновационность</w:t>
      </w:r>
      <w:proofErr w:type="spellEnd"/>
      <w:r w:rsidRPr="00A00F1D">
        <w:rPr>
          <w:rFonts w:ascii="Times New Roman" w:hAnsi="Times New Roman"/>
          <w:color w:val="000000"/>
          <w:sz w:val="26"/>
          <w:szCs w:val="26"/>
        </w:rPr>
        <w:t xml:space="preserve"> и динамичность современной системы образования формируют потребность в обновлении методического сопровождения профессионального развития педагогов, совершенствовании образовательной деятельности, направленной на достижение высокого качества образования. </w:t>
      </w:r>
    </w:p>
    <w:p w:rsidR="00D82CC6" w:rsidRPr="00A00F1D" w:rsidRDefault="00A00F1D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 xml:space="preserve">Введение </w:t>
      </w:r>
      <w:r w:rsidR="00D82CC6" w:rsidRPr="00A00F1D">
        <w:rPr>
          <w:rFonts w:ascii="Times New Roman" w:hAnsi="Times New Roman"/>
          <w:sz w:val="26"/>
          <w:szCs w:val="26"/>
        </w:rPr>
        <w:t xml:space="preserve">Федеральных государственных образовательных стандартов во всех учреждениях Красногорского муниципального района актуализирует задачи научно – методического и технологического обеспечения работы учителей на основе системного – </w:t>
      </w:r>
      <w:proofErr w:type="spellStart"/>
      <w:r w:rsidR="00D82CC6" w:rsidRPr="00A00F1D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="00D82CC6" w:rsidRPr="00A00F1D">
        <w:rPr>
          <w:rFonts w:ascii="Times New Roman" w:hAnsi="Times New Roman"/>
          <w:sz w:val="26"/>
          <w:szCs w:val="26"/>
        </w:rPr>
        <w:t xml:space="preserve"> подхода, что определило направление инновационной деятельности образовательных организаций района. 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В системе образования Красногорского муниципального района инновационная деятельность осуществляется на основе муниципальных инновационных площадок по направлениям: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1. Апробация учебного курса «</w:t>
      </w:r>
      <w:proofErr w:type="spellStart"/>
      <w:r w:rsidRPr="00A00F1D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A00F1D">
        <w:rPr>
          <w:rFonts w:ascii="Times New Roman" w:hAnsi="Times New Roman"/>
          <w:sz w:val="26"/>
          <w:szCs w:val="26"/>
        </w:rPr>
        <w:t>»;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A00F1D">
        <w:rPr>
          <w:rFonts w:ascii="Times New Roman" w:hAnsi="Times New Roman"/>
          <w:sz w:val="26"/>
          <w:szCs w:val="26"/>
        </w:rPr>
        <w:t>Критериально</w:t>
      </w:r>
      <w:proofErr w:type="spellEnd"/>
      <w:r w:rsidRPr="00A00F1D">
        <w:rPr>
          <w:rFonts w:ascii="Times New Roman" w:hAnsi="Times New Roman"/>
          <w:sz w:val="26"/>
          <w:szCs w:val="26"/>
        </w:rPr>
        <w:t xml:space="preserve"> – диагностическое оценивание учащихся в рамках системно – </w:t>
      </w:r>
      <w:proofErr w:type="spellStart"/>
      <w:r w:rsidRPr="00A00F1D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A00F1D">
        <w:rPr>
          <w:rFonts w:ascii="Times New Roman" w:hAnsi="Times New Roman"/>
          <w:sz w:val="26"/>
          <w:szCs w:val="26"/>
        </w:rPr>
        <w:t xml:space="preserve"> подхода;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3. Инновационные методики и технологии преподавания учебного модуля «Основы светской этики».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 xml:space="preserve">4. Апробация новых </w:t>
      </w:r>
      <w:proofErr w:type="spellStart"/>
      <w:r w:rsidRPr="00A00F1D">
        <w:rPr>
          <w:rFonts w:ascii="Times New Roman" w:hAnsi="Times New Roman"/>
          <w:sz w:val="26"/>
          <w:szCs w:val="26"/>
        </w:rPr>
        <w:t>учебно</w:t>
      </w:r>
      <w:proofErr w:type="spellEnd"/>
      <w:r w:rsidRPr="00A00F1D">
        <w:rPr>
          <w:rFonts w:ascii="Times New Roman" w:hAnsi="Times New Roman"/>
          <w:sz w:val="26"/>
          <w:szCs w:val="26"/>
        </w:rPr>
        <w:t xml:space="preserve"> – методических комплексов. 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В 2015-2016 учебном году закончился первый этап деятельности муницип</w:t>
      </w:r>
      <w:r w:rsidR="00EA014C">
        <w:rPr>
          <w:rFonts w:ascii="Times New Roman" w:hAnsi="Times New Roman"/>
          <w:sz w:val="26"/>
          <w:szCs w:val="26"/>
        </w:rPr>
        <w:t xml:space="preserve">альных инновационных площадок. </w:t>
      </w:r>
      <w:r w:rsidRPr="00A00F1D">
        <w:rPr>
          <w:rFonts w:ascii="Times New Roman" w:hAnsi="Times New Roman"/>
          <w:sz w:val="26"/>
          <w:szCs w:val="26"/>
        </w:rPr>
        <w:t xml:space="preserve">За три года достигнуты значительные результаты в освоении и апробации инновационных направлений. 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В течение трех лет успешно внедрялся учебный курс «</w:t>
      </w:r>
      <w:proofErr w:type="spellStart"/>
      <w:r w:rsidRPr="00A00F1D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A00F1D">
        <w:rPr>
          <w:rFonts w:ascii="Times New Roman" w:hAnsi="Times New Roman"/>
          <w:sz w:val="26"/>
          <w:szCs w:val="26"/>
        </w:rPr>
        <w:t xml:space="preserve">» в 11образовательных организациях: </w:t>
      </w:r>
    </w:p>
    <w:p w:rsidR="00EA014C" w:rsidRDefault="00EA014C" w:rsidP="002B209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A014C" w:rsidRDefault="00EA014C" w:rsidP="002B209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82CC6" w:rsidRDefault="00D82CC6" w:rsidP="002B209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lastRenderedPageBreak/>
        <w:t>Таблица 1</w:t>
      </w:r>
    </w:p>
    <w:tbl>
      <w:tblPr>
        <w:tblStyle w:val="af0"/>
        <w:tblW w:w="9498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662"/>
      </w:tblGrid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F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F1D">
              <w:rPr>
                <w:rFonts w:ascii="Times New Roman" w:hAnsi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A00F1D" w:rsidP="002B2095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F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D82CC6" w:rsidRPr="00A00F1D"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инновации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»: использование И</w:t>
            </w:r>
            <w:proofErr w:type="gramStart"/>
            <w:r w:rsidRPr="00A00F1D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A00F1D">
              <w:rPr>
                <w:rFonts w:ascii="Times New Roman" w:hAnsi="Times New Roman"/>
                <w:sz w:val="24"/>
                <w:szCs w:val="24"/>
              </w:rPr>
              <w:t>еподавании краеведения.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гимназия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Проектная деятельность учащихся в реализации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»: разработка программно-методического обеспечения.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»: формирование гражданской позиции обучающихся.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Ильинская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 xml:space="preserve"> в новом веке стало одним из ведущих центров Московской области? 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»: использование новых методик и технологий в преподавании краеведения.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гимназия №4 Нахабино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Истоки истории Нахабино в истории Красногорского района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Ульяновская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»: создание мультимедийного сопровождения курса.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 xml:space="preserve">МБОУ Петрово – 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Дальневская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Технологии диалогического взаимодействия с учащимися в процессе преподавания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 средствами музейной педагогики</w:t>
            </w:r>
          </w:p>
        </w:tc>
      </w:tr>
      <w:tr w:rsidR="00D82CC6" w:rsidRPr="00BC0B3F" w:rsidTr="00A00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A00F1D" w:rsidRDefault="00D82CC6" w:rsidP="00A00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1D">
              <w:rPr>
                <w:rFonts w:ascii="Times New Roman" w:hAnsi="Times New Roman"/>
                <w:sz w:val="24"/>
                <w:szCs w:val="24"/>
              </w:rPr>
              <w:t>Апробация учебного курса «</w:t>
            </w:r>
            <w:proofErr w:type="spellStart"/>
            <w:r w:rsidRPr="00A00F1D">
              <w:rPr>
                <w:rFonts w:ascii="Times New Roman" w:hAnsi="Times New Roman"/>
                <w:sz w:val="24"/>
                <w:szCs w:val="24"/>
              </w:rPr>
              <w:t>Красногорье</w:t>
            </w:r>
            <w:proofErr w:type="spellEnd"/>
            <w:r w:rsidRPr="00A00F1D">
              <w:rPr>
                <w:rFonts w:ascii="Times New Roman" w:hAnsi="Times New Roman"/>
                <w:sz w:val="24"/>
                <w:szCs w:val="24"/>
              </w:rPr>
              <w:t>»: формирование  ценностных ориентаций учащихся на примере истории Красногорского района</w:t>
            </w:r>
          </w:p>
        </w:tc>
      </w:tr>
    </w:tbl>
    <w:p w:rsidR="00D82CC6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0B3F">
        <w:rPr>
          <w:rFonts w:ascii="Times New Roman" w:hAnsi="Times New Roman"/>
          <w:b/>
          <w:sz w:val="28"/>
          <w:szCs w:val="28"/>
        </w:rPr>
        <w:t>Темы инновационной работы в образовательных организациях</w:t>
      </w:r>
    </w:p>
    <w:p w:rsidR="00EA014C" w:rsidRDefault="00EA014C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82CC6" w:rsidRPr="00A00F1D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 xml:space="preserve">Опыт работы по данному направлению показывает, что учащиеся показали высокую мотивацию в изучении данного предмета, глубокие знания по истории Красногорского района. </w:t>
      </w:r>
    </w:p>
    <w:p w:rsidR="00D82CC6" w:rsidRPr="00A00F1D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Значимыми результатами по данному направлению стали:</w:t>
      </w:r>
    </w:p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1.Проведение муниципальной краеведческой олимпиады школьников:</w:t>
      </w:r>
    </w:p>
    <w:p w:rsidR="00D82CC6" w:rsidRPr="00A00F1D" w:rsidRDefault="00D82CC6" w:rsidP="002B209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00F1D">
        <w:rPr>
          <w:rFonts w:ascii="Times New Roman" w:hAnsi="Times New Roman"/>
          <w:sz w:val="26"/>
          <w:szCs w:val="26"/>
        </w:rPr>
        <w:t>Таблица 2</w:t>
      </w:r>
    </w:p>
    <w:tbl>
      <w:tblPr>
        <w:tblStyle w:val="af0"/>
        <w:tblW w:w="0" w:type="auto"/>
        <w:tblInd w:w="218" w:type="dxa"/>
        <w:tblLook w:val="04A0" w:firstRow="1" w:lastRow="0" w:firstColumn="1" w:lastColumn="0" w:noHBand="0" w:noVBand="1"/>
      </w:tblPr>
      <w:tblGrid>
        <w:gridCol w:w="1914"/>
        <w:gridCol w:w="2589"/>
        <w:gridCol w:w="2409"/>
        <w:gridCol w:w="2410"/>
      </w:tblGrid>
      <w:tr w:rsidR="00D82CC6" w:rsidRPr="00BC0B3F" w:rsidTr="00A00F1D">
        <w:tc>
          <w:tcPr>
            <w:tcW w:w="1914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0F1D">
              <w:rPr>
                <w:rFonts w:ascii="Times New Roman" w:hAnsi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258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0F1D">
              <w:rPr>
                <w:rFonts w:ascii="Times New Roman" w:hAnsi="Times New Roman"/>
                <w:b/>
                <w:sz w:val="22"/>
                <w:szCs w:val="22"/>
              </w:rPr>
              <w:t>2013-2014</w:t>
            </w:r>
          </w:p>
        </w:tc>
        <w:tc>
          <w:tcPr>
            <w:tcW w:w="240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0F1D">
              <w:rPr>
                <w:rFonts w:ascii="Times New Roman" w:hAnsi="Times New Roman"/>
                <w:b/>
                <w:sz w:val="22"/>
                <w:szCs w:val="22"/>
              </w:rPr>
              <w:t>2014-2015</w:t>
            </w:r>
          </w:p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0F1D">
              <w:rPr>
                <w:rFonts w:ascii="Times New Roman" w:hAnsi="Times New Roman"/>
                <w:b/>
                <w:sz w:val="22"/>
                <w:szCs w:val="22"/>
              </w:rPr>
              <w:t>2015-2016</w:t>
            </w:r>
          </w:p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82CC6" w:rsidRPr="00BC0B3F" w:rsidTr="00A00F1D">
        <w:tc>
          <w:tcPr>
            <w:tcW w:w="1914" w:type="dxa"/>
          </w:tcPr>
          <w:p w:rsidR="00D82CC6" w:rsidRPr="00A00F1D" w:rsidRDefault="00D82CC6" w:rsidP="00694D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D82CC6" w:rsidRPr="00A00F1D" w:rsidRDefault="00D82CC6" w:rsidP="00694D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участников</w:t>
            </w:r>
          </w:p>
        </w:tc>
        <w:tc>
          <w:tcPr>
            <w:tcW w:w="258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410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D82CC6" w:rsidRPr="00BC0B3F" w:rsidTr="00A00F1D">
        <w:tc>
          <w:tcPr>
            <w:tcW w:w="1914" w:type="dxa"/>
          </w:tcPr>
          <w:p w:rsidR="00D82CC6" w:rsidRPr="00A00F1D" w:rsidRDefault="00D82CC6" w:rsidP="00694D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победители</w:t>
            </w:r>
          </w:p>
        </w:tc>
        <w:tc>
          <w:tcPr>
            <w:tcW w:w="258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D82CC6" w:rsidRPr="00BC0B3F" w:rsidTr="00A00F1D">
        <w:tc>
          <w:tcPr>
            <w:tcW w:w="1914" w:type="dxa"/>
          </w:tcPr>
          <w:p w:rsidR="00D82CC6" w:rsidRPr="00A00F1D" w:rsidRDefault="00D82CC6" w:rsidP="00694D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призеры</w:t>
            </w:r>
          </w:p>
        </w:tc>
        <w:tc>
          <w:tcPr>
            <w:tcW w:w="258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D82CC6" w:rsidRPr="00A00F1D" w:rsidRDefault="00D82CC6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F1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:rsidR="00D82CC6" w:rsidRPr="00A00F1D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00F1D">
        <w:rPr>
          <w:rFonts w:ascii="Times New Roman" w:hAnsi="Times New Roman"/>
          <w:b/>
          <w:sz w:val="26"/>
          <w:szCs w:val="26"/>
        </w:rPr>
        <w:t>Динамика участия в краеведческой олимпиаде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B3F">
        <w:rPr>
          <w:rFonts w:ascii="Times New Roman" w:hAnsi="Times New Roman"/>
          <w:sz w:val="28"/>
          <w:szCs w:val="28"/>
        </w:rPr>
        <w:t xml:space="preserve">2. </w:t>
      </w:r>
      <w:r w:rsidRPr="00D15B7A">
        <w:rPr>
          <w:rFonts w:ascii="Times New Roman" w:hAnsi="Times New Roman"/>
          <w:sz w:val="26"/>
          <w:szCs w:val="26"/>
        </w:rPr>
        <w:t xml:space="preserve">Торжественное подведение итогов изучения истории </w:t>
      </w:r>
      <w:proofErr w:type="spellStart"/>
      <w:r w:rsidRPr="00D15B7A">
        <w:rPr>
          <w:rFonts w:ascii="Times New Roman" w:hAnsi="Times New Roman"/>
          <w:sz w:val="26"/>
          <w:szCs w:val="26"/>
        </w:rPr>
        <w:t>Красногорья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на базе МБОУ СОШ №1, где учащиеся и педагоги  награждаются грамотами Красногорского методического центра и Управления образования администрации Красногорского муниципального района. 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3.Разработка методических материалов по учебному курсу «</w:t>
      </w:r>
      <w:proofErr w:type="spellStart"/>
      <w:r w:rsidRPr="00D15B7A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D15B7A">
        <w:rPr>
          <w:rFonts w:ascii="Times New Roman" w:hAnsi="Times New Roman"/>
          <w:sz w:val="26"/>
          <w:szCs w:val="26"/>
        </w:rPr>
        <w:t>», в частности, авторской рабочей программы (</w:t>
      </w:r>
      <w:proofErr w:type="spellStart"/>
      <w:r w:rsidRPr="00D15B7A">
        <w:rPr>
          <w:rFonts w:ascii="Times New Roman" w:hAnsi="Times New Roman"/>
          <w:sz w:val="26"/>
          <w:szCs w:val="26"/>
        </w:rPr>
        <w:t>Л.И.Романова</w:t>
      </w:r>
      <w:proofErr w:type="spellEnd"/>
      <w:r w:rsidRPr="00D15B7A">
        <w:rPr>
          <w:rFonts w:ascii="Times New Roman" w:hAnsi="Times New Roman"/>
          <w:sz w:val="26"/>
          <w:szCs w:val="26"/>
        </w:rPr>
        <w:t>, учитель МБОУ СОШ №1).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4.Совершенствование форм работы с учащимися в части информационно – коммуникативных технологий, в частности конкурс интерактивных проектов по истории Красногорского района показал высокий уровень освоения учащимися </w:t>
      </w:r>
      <w:r w:rsidRPr="00D15B7A">
        <w:rPr>
          <w:rFonts w:ascii="Times New Roman" w:hAnsi="Times New Roman"/>
          <w:sz w:val="26"/>
          <w:szCs w:val="26"/>
        </w:rPr>
        <w:lastRenderedPageBreak/>
        <w:t>компьютерных технологий, способствующих повышению мотивации учащихся в изучении краеведения.</w:t>
      </w:r>
    </w:p>
    <w:p w:rsidR="00D82CC6" w:rsidRPr="00D15B7A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5. Повышение публикационной активности педагогов: выпуск двух сборников методических материалов: «История </w:t>
      </w:r>
      <w:proofErr w:type="spellStart"/>
      <w:r w:rsidRPr="00D15B7A">
        <w:rPr>
          <w:rFonts w:ascii="Times New Roman" w:hAnsi="Times New Roman"/>
          <w:sz w:val="26"/>
          <w:szCs w:val="26"/>
        </w:rPr>
        <w:t>Красногорья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– история малой родины», где представлены методические материалы педагогов: </w:t>
      </w:r>
      <w:proofErr w:type="spellStart"/>
      <w:r w:rsidRPr="00D15B7A">
        <w:rPr>
          <w:rFonts w:ascii="Times New Roman" w:hAnsi="Times New Roman"/>
          <w:sz w:val="26"/>
          <w:szCs w:val="26"/>
        </w:rPr>
        <w:t>Л.И.Романовой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5B7A">
        <w:rPr>
          <w:rFonts w:ascii="Times New Roman" w:hAnsi="Times New Roman"/>
          <w:sz w:val="26"/>
          <w:szCs w:val="26"/>
        </w:rPr>
        <w:t>Л.А.Кудрявцевой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5B7A">
        <w:rPr>
          <w:rFonts w:ascii="Times New Roman" w:hAnsi="Times New Roman"/>
          <w:sz w:val="26"/>
          <w:szCs w:val="26"/>
        </w:rPr>
        <w:t>Т.А.Гулиной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5B7A">
        <w:rPr>
          <w:rFonts w:ascii="Times New Roman" w:hAnsi="Times New Roman"/>
          <w:sz w:val="26"/>
          <w:szCs w:val="26"/>
        </w:rPr>
        <w:t>Е.В.Гвоздевой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, Зеленцовой А.А., Бариновой С.И., </w:t>
      </w:r>
      <w:proofErr w:type="spellStart"/>
      <w:r w:rsidRPr="00D15B7A">
        <w:rPr>
          <w:rFonts w:ascii="Times New Roman" w:hAnsi="Times New Roman"/>
          <w:sz w:val="26"/>
          <w:szCs w:val="26"/>
        </w:rPr>
        <w:t>Кандыбы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И.А., </w:t>
      </w:r>
      <w:proofErr w:type="spellStart"/>
      <w:r w:rsidRPr="00D15B7A">
        <w:rPr>
          <w:rFonts w:ascii="Times New Roman" w:hAnsi="Times New Roman"/>
          <w:sz w:val="26"/>
          <w:szCs w:val="26"/>
        </w:rPr>
        <w:t>Цыбезовой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Е.Г., </w:t>
      </w:r>
      <w:proofErr w:type="spellStart"/>
      <w:r w:rsidRPr="00D15B7A">
        <w:rPr>
          <w:rFonts w:ascii="Times New Roman" w:hAnsi="Times New Roman"/>
          <w:sz w:val="26"/>
          <w:szCs w:val="26"/>
        </w:rPr>
        <w:t>Боева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С.А.</w:t>
      </w:r>
    </w:p>
    <w:p w:rsidR="00D82CC6" w:rsidRPr="00D15B7A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6.Повышение информативности учебного курса «</w:t>
      </w:r>
      <w:proofErr w:type="spellStart"/>
      <w:r w:rsidRPr="00D15B7A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D15B7A">
        <w:rPr>
          <w:rFonts w:ascii="Times New Roman" w:hAnsi="Times New Roman"/>
          <w:sz w:val="26"/>
          <w:szCs w:val="26"/>
        </w:rPr>
        <w:t>»: материалы третьей краеведческой олимпиады размещены на сайте Управления образования Красногорского района.</w:t>
      </w:r>
    </w:p>
    <w:p w:rsidR="00D82CC6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B7A">
        <w:rPr>
          <w:rFonts w:ascii="Times New Roman" w:hAnsi="Times New Roman"/>
          <w:sz w:val="26"/>
          <w:szCs w:val="26"/>
        </w:rPr>
        <w:t xml:space="preserve">7.Введение </w:t>
      </w:r>
      <w:r w:rsidR="00D15B7A">
        <w:rPr>
          <w:rFonts w:ascii="Times New Roman" w:hAnsi="Times New Roman"/>
          <w:sz w:val="26"/>
          <w:szCs w:val="26"/>
        </w:rPr>
        <w:t>учебного курса «</w:t>
      </w:r>
      <w:proofErr w:type="spellStart"/>
      <w:r w:rsidR="00D15B7A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="00D15B7A">
        <w:rPr>
          <w:rFonts w:ascii="Times New Roman" w:hAnsi="Times New Roman"/>
          <w:sz w:val="26"/>
          <w:szCs w:val="26"/>
        </w:rPr>
        <w:t xml:space="preserve">» в </w:t>
      </w:r>
      <w:r w:rsidRPr="00D15B7A">
        <w:rPr>
          <w:rFonts w:ascii="Times New Roman" w:hAnsi="Times New Roman"/>
          <w:sz w:val="26"/>
          <w:szCs w:val="26"/>
        </w:rPr>
        <w:t>образовательных организациях Красногорского района способствовало повышению интереса к истории малой родины. В эту работу включились не только учителя истории, преподающие учебный курс «</w:t>
      </w:r>
      <w:proofErr w:type="spellStart"/>
      <w:r w:rsidRPr="00D15B7A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D15B7A">
        <w:rPr>
          <w:rFonts w:ascii="Times New Roman" w:hAnsi="Times New Roman"/>
          <w:sz w:val="26"/>
          <w:szCs w:val="26"/>
        </w:rPr>
        <w:t>», но и педагоги других предметов</w:t>
      </w:r>
      <w:r w:rsidRPr="00BC0B3F">
        <w:rPr>
          <w:rFonts w:ascii="Times New Roman" w:hAnsi="Times New Roman"/>
          <w:sz w:val="28"/>
          <w:szCs w:val="28"/>
        </w:rPr>
        <w:t>.</w:t>
      </w:r>
    </w:p>
    <w:p w:rsidR="00D82CC6" w:rsidRPr="00BC0B3F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82CC6" w:rsidRPr="00D15B7A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Реализация направления инновационной деятельности «</w:t>
      </w:r>
      <w:proofErr w:type="spellStart"/>
      <w:r w:rsidRPr="00D15B7A">
        <w:rPr>
          <w:rFonts w:ascii="Times New Roman" w:hAnsi="Times New Roman"/>
          <w:sz w:val="26"/>
          <w:szCs w:val="26"/>
        </w:rPr>
        <w:t>Критериально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– диагностическое оценивание учащихся в рамках системно – </w:t>
      </w:r>
      <w:proofErr w:type="spellStart"/>
      <w:r w:rsidRPr="00D15B7A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подхода» осуществлялось в двух образовательных организациях:</w:t>
      </w:r>
    </w:p>
    <w:p w:rsidR="00D82CC6" w:rsidRPr="00D15B7A" w:rsidRDefault="00D82CC6" w:rsidP="002B209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Таблица 3</w:t>
      </w:r>
    </w:p>
    <w:tbl>
      <w:tblPr>
        <w:tblStyle w:val="af0"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0"/>
        <w:gridCol w:w="2126"/>
      </w:tblGrid>
      <w:tr w:rsidR="00D82CC6" w:rsidRPr="00BC0B3F" w:rsidTr="00D1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E10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B7A">
              <w:rPr>
                <w:rFonts w:ascii="Times New Roman" w:hAnsi="Times New Roman"/>
                <w:sz w:val="24"/>
                <w:szCs w:val="24"/>
              </w:rPr>
              <w:t>Критериально</w:t>
            </w:r>
            <w:proofErr w:type="spellEnd"/>
            <w:r w:rsidRPr="00D15B7A">
              <w:rPr>
                <w:rFonts w:ascii="Times New Roman" w:hAnsi="Times New Roman"/>
                <w:sz w:val="24"/>
                <w:szCs w:val="24"/>
              </w:rPr>
              <w:t xml:space="preserve"> – диагностическое оценивание учащихся в рамках системно – </w:t>
            </w:r>
            <w:proofErr w:type="spellStart"/>
            <w:r w:rsidRPr="00D15B7A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D15B7A">
              <w:rPr>
                <w:rFonts w:ascii="Times New Roman" w:hAnsi="Times New Roman"/>
                <w:sz w:val="24"/>
                <w:szCs w:val="24"/>
              </w:rPr>
              <w:t xml:space="preserve"> подхода по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Сергеева Наталья Алексеевна</w:t>
            </w:r>
          </w:p>
        </w:tc>
      </w:tr>
      <w:tr w:rsidR="00D82CC6" w:rsidRPr="00BC0B3F" w:rsidTr="00D1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E10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МБОУ лицей №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15B7A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D82CC6" w:rsidRPr="00D15B7A">
              <w:rPr>
                <w:rFonts w:ascii="Times New Roman" w:hAnsi="Times New Roman"/>
                <w:sz w:val="24"/>
                <w:szCs w:val="24"/>
              </w:rPr>
              <w:t>оценки учебных достижений учащихся начальной школы в условиях развивающей системы в рамках ФГОС.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E10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Почтарева Светлана Иосифовна</w:t>
            </w:r>
          </w:p>
          <w:p w:rsidR="00D82CC6" w:rsidRPr="00D15B7A" w:rsidRDefault="00D82CC6" w:rsidP="00E10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Ртищева Лидия Ивановна</w:t>
            </w:r>
          </w:p>
        </w:tc>
      </w:tr>
    </w:tbl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5B7A">
        <w:rPr>
          <w:rFonts w:ascii="Times New Roman" w:hAnsi="Times New Roman"/>
          <w:b/>
          <w:sz w:val="26"/>
          <w:szCs w:val="26"/>
        </w:rPr>
        <w:t>Темы инновационной работы в образовательных организациях</w:t>
      </w:r>
    </w:p>
    <w:p w:rsidR="00D82CC6" w:rsidRPr="00BC0B3F" w:rsidRDefault="00D82CC6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Наиболее значимые результаты по данному направлению: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1.Организация  системного творческого взаимодействия с центром развивающего обучения Л.В.</w:t>
      </w:r>
      <w:r w:rsidR="00DD7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5B7A">
        <w:rPr>
          <w:rFonts w:ascii="Times New Roman" w:hAnsi="Times New Roman"/>
          <w:sz w:val="26"/>
          <w:szCs w:val="26"/>
        </w:rPr>
        <w:t>Занкова</w:t>
      </w:r>
      <w:proofErr w:type="spellEnd"/>
      <w:r w:rsidRPr="00D15B7A">
        <w:rPr>
          <w:rFonts w:ascii="Times New Roman" w:hAnsi="Times New Roman"/>
          <w:sz w:val="26"/>
          <w:szCs w:val="26"/>
        </w:rPr>
        <w:t>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2.Проведение научно – практических семинаров и мастер – классов педагогами школ – инновационных площадок совместно с методистами и авторами </w:t>
      </w:r>
      <w:proofErr w:type="spellStart"/>
      <w:r w:rsidRPr="00D15B7A">
        <w:rPr>
          <w:rFonts w:ascii="Times New Roman" w:hAnsi="Times New Roman"/>
          <w:sz w:val="26"/>
          <w:szCs w:val="26"/>
        </w:rPr>
        <w:t>учебно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– методических комплектов системы развивающего обучения.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3.Присвоение МБОУ СОШ №17 статуса федеральной экспериментальной площадки ФГАУ «Федеральный институт развития образования».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Активно реализуется в образовательных организациях района и направление: «Инновационные методики и технологии преподавания учебного модуля «Основы светской этики».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Организация муниципальных инновационных площадок по данному направлению обусловлена тем, что модульный курс «Основы религиозных культур и светской этики» (далее ОРКСЭ), в частности модуль «Основы светской этики», который выбрало около 90% учащихся и родителей Красногорского района, является новым для учителей начальной школы.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Три школы района, под руководством научного руководителя профессора, доктора педагогических наук А.И.</w:t>
      </w:r>
      <w:r w:rsidR="00DD7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74E5">
        <w:rPr>
          <w:rFonts w:ascii="Times New Roman" w:hAnsi="Times New Roman"/>
          <w:sz w:val="26"/>
          <w:szCs w:val="26"/>
        </w:rPr>
        <w:t>Шемшуриной</w:t>
      </w:r>
      <w:proofErr w:type="spellEnd"/>
      <w:r w:rsidR="00DD74E5">
        <w:rPr>
          <w:rFonts w:ascii="Times New Roman" w:hAnsi="Times New Roman"/>
          <w:sz w:val="26"/>
          <w:szCs w:val="26"/>
        </w:rPr>
        <w:t xml:space="preserve">, </w:t>
      </w:r>
      <w:r w:rsidRPr="00D15B7A">
        <w:rPr>
          <w:rFonts w:ascii="Times New Roman" w:hAnsi="Times New Roman"/>
          <w:sz w:val="26"/>
          <w:szCs w:val="26"/>
        </w:rPr>
        <w:t>ведут большую работу по освоению нового учебного предмета и обмену опытом реализации данного инновационного направления:</w:t>
      </w:r>
    </w:p>
    <w:p w:rsidR="00D82CC6" w:rsidRPr="00D15B7A" w:rsidRDefault="00D82CC6" w:rsidP="00D15B7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lastRenderedPageBreak/>
        <w:t>Таблица 4</w:t>
      </w:r>
    </w:p>
    <w:tbl>
      <w:tblPr>
        <w:tblStyle w:val="af0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946"/>
      </w:tblGrid>
      <w:tr w:rsidR="00D82CC6" w:rsidRPr="00BC0B3F" w:rsidTr="00DD7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E10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D7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Формирование личностных результатов учащихся средствами курса «Основы светской этики</w:t>
            </w:r>
            <w:r w:rsidR="00DD74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CC6" w:rsidRPr="00BC0B3F" w:rsidTr="00DD7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E10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 xml:space="preserve">МБОУ Петрово – </w:t>
            </w:r>
            <w:proofErr w:type="spellStart"/>
            <w:r w:rsidRPr="00D15B7A">
              <w:rPr>
                <w:rFonts w:ascii="Times New Roman" w:hAnsi="Times New Roman"/>
                <w:sz w:val="24"/>
                <w:szCs w:val="24"/>
              </w:rPr>
              <w:t>Дальневская</w:t>
            </w:r>
            <w:proofErr w:type="spellEnd"/>
            <w:r w:rsidRPr="00D15B7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Инновационные технологии форми</w:t>
            </w:r>
            <w:r w:rsidR="00D15B7A">
              <w:rPr>
                <w:rFonts w:ascii="Times New Roman" w:hAnsi="Times New Roman"/>
                <w:sz w:val="24"/>
                <w:szCs w:val="24"/>
              </w:rPr>
              <w:t>рования личностных результатов учащихся</w:t>
            </w:r>
            <w:r w:rsidRPr="00D15B7A">
              <w:rPr>
                <w:rFonts w:ascii="Times New Roman" w:hAnsi="Times New Roman"/>
                <w:sz w:val="24"/>
                <w:szCs w:val="24"/>
              </w:rPr>
              <w:t xml:space="preserve"> в рамках введения ФГОС.</w:t>
            </w:r>
          </w:p>
        </w:tc>
      </w:tr>
      <w:tr w:rsidR="00D82CC6" w:rsidRPr="00BC0B3F" w:rsidTr="00DD7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E10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Развитие ценностно-смысловой сферы младших школьников средствами курса «Основы светской этики» в условиях введения ФГОС»</w:t>
            </w:r>
          </w:p>
        </w:tc>
      </w:tr>
    </w:tbl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5B7A">
        <w:rPr>
          <w:rFonts w:ascii="Times New Roman" w:hAnsi="Times New Roman"/>
          <w:b/>
          <w:sz w:val="26"/>
          <w:szCs w:val="26"/>
        </w:rPr>
        <w:t>Темы инновационной работы в образовательных организациях</w:t>
      </w:r>
    </w:p>
    <w:p w:rsidR="00D82CC6" w:rsidRPr="00BC0B3F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CC6" w:rsidRPr="00D15B7A" w:rsidRDefault="00D15B7A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Результаты </w:t>
      </w:r>
      <w:r w:rsidR="00D82CC6" w:rsidRPr="00D15B7A">
        <w:rPr>
          <w:rFonts w:ascii="Times New Roman" w:hAnsi="Times New Roman"/>
          <w:sz w:val="26"/>
          <w:szCs w:val="26"/>
        </w:rPr>
        <w:t>работы инновационных площадок по нравственно – этическому воспитанию школьников: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1.Разработана модель подготовки педагогов к преподаванию нового модульного курса ОРКСЭ, включающая: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- освоение нормативно – правых документов;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- курсовую подготовку педагогов;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- научно – методическое обеспечение деятельности инновационных площадок;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- организацию работы по обмену опытом инновационных площадок для всех школ района;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- публикацию методических материалов и рекомендаций. 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Такая модель позволяет эффективно осваивать содержание нового предмета и технологии преподавания, получить не только научно – методические рекомендации, но и практический опыт преподавания ОРКСЭ. 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2. Курсы повышения квалификации по теме: «Актуальные проблемы преподавания модуля «Основы светской этики», разработанные МКУПДО «Красногорский методический центр», прошли 90% учителей начальной школы.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3. За три года проведено 2 Всероссийских научно – методических семинара на базе образовательных организаций района, в которых приняло участие более 200 педагогов района и области.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4. Шесть научно – практических семинаров на базе муниципальных инновационных площадок (МБОУ СОШ №11, МБОУ СОШ №15, МБОУ Петрово – </w:t>
      </w:r>
      <w:proofErr w:type="spellStart"/>
      <w:r w:rsidRPr="00D15B7A">
        <w:rPr>
          <w:rFonts w:ascii="Times New Roman" w:hAnsi="Times New Roman"/>
          <w:sz w:val="26"/>
          <w:szCs w:val="26"/>
        </w:rPr>
        <w:t>Дальневская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СОШ), в работе которых приняло участие 95% педагогов района. За три года учителя начальной школы имели возможность познакомиться с инновационными методиками и технологиями преподавания модуля «Основы светской этики» на более чем восьмидесяти открытых уроках. На педагогических мастерских, которые провела научный руководитель инновационных площадок, автор учебника «Основы светской этики»  А.И.</w:t>
      </w:r>
      <w:r w:rsidR="00D15B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5B7A">
        <w:rPr>
          <w:rFonts w:ascii="Times New Roman" w:hAnsi="Times New Roman"/>
          <w:sz w:val="26"/>
          <w:szCs w:val="26"/>
        </w:rPr>
        <w:t>Шемшурина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5B7A">
        <w:rPr>
          <w:rFonts w:ascii="Times New Roman" w:hAnsi="Times New Roman"/>
          <w:sz w:val="26"/>
          <w:szCs w:val="26"/>
        </w:rPr>
        <w:t>тренинговых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практикумах общения педагога с детьми, которые </w:t>
      </w:r>
      <w:proofErr w:type="gramStart"/>
      <w:r w:rsidRPr="00D15B7A">
        <w:rPr>
          <w:rFonts w:ascii="Times New Roman" w:hAnsi="Times New Roman"/>
          <w:sz w:val="26"/>
          <w:szCs w:val="26"/>
        </w:rPr>
        <w:t>провел для педагогов кандидат психологических наук А.А.</w:t>
      </w:r>
      <w:r w:rsidR="00DD7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5B7A">
        <w:rPr>
          <w:rFonts w:ascii="Times New Roman" w:hAnsi="Times New Roman"/>
          <w:sz w:val="26"/>
          <w:szCs w:val="26"/>
        </w:rPr>
        <w:t>Шемшурин</w:t>
      </w:r>
      <w:proofErr w:type="spellEnd"/>
      <w:r w:rsidR="00D15B7A">
        <w:rPr>
          <w:rFonts w:ascii="Times New Roman" w:hAnsi="Times New Roman"/>
          <w:sz w:val="26"/>
          <w:szCs w:val="26"/>
        </w:rPr>
        <w:t xml:space="preserve"> </w:t>
      </w:r>
      <w:r w:rsidRPr="00D15B7A">
        <w:rPr>
          <w:rFonts w:ascii="Times New Roman" w:hAnsi="Times New Roman"/>
          <w:sz w:val="26"/>
          <w:szCs w:val="26"/>
        </w:rPr>
        <w:t>педагоги получили</w:t>
      </w:r>
      <w:proofErr w:type="gramEnd"/>
      <w:r w:rsidRPr="00D15B7A">
        <w:rPr>
          <w:rFonts w:ascii="Times New Roman" w:hAnsi="Times New Roman"/>
          <w:sz w:val="26"/>
          <w:szCs w:val="26"/>
        </w:rPr>
        <w:t xml:space="preserve"> практический опыт  преподавания нового предмета.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5. Методические материалы педагогов МБОУ СОШ №11 Поляковой И.И., Павловой Е.В., МБОУ Петрово – </w:t>
      </w:r>
      <w:proofErr w:type="spellStart"/>
      <w:r w:rsidRPr="00D15B7A">
        <w:rPr>
          <w:rFonts w:ascii="Times New Roman" w:hAnsi="Times New Roman"/>
          <w:sz w:val="26"/>
          <w:szCs w:val="26"/>
        </w:rPr>
        <w:t>Дальневской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СОШ Терещенко Н.А., вошли в сборник межрегионального объединения педагогов по нравственно – этическому воспитанию: «Развитие ценностно – смысловой сферы личности школьников: теория, методика, практик</w:t>
      </w:r>
      <w:r w:rsidR="00D15B7A">
        <w:rPr>
          <w:rFonts w:ascii="Times New Roman" w:hAnsi="Times New Roman"/>
          <w:sz w:val="26"/>
          <w:szCs w:val="26"/>
        </w:rPr>
        <w:t xml:space="preserve">а», который готовится в печать </w:t>
      </w:r>
      <w:r w:rsidRPr="00D15B7A">
        <w:rPr>
          <w:rFonts w:ascii="Times New Roman" w:hAnsi="Times New Roman"/>
          <w:sz w:val="26"/>
          <w:szCs w:val="26"/>
        </w:rPr>
        <w:t>ФГБНУ «Институт изучения детства, семьи и воспитания».</w:t>
      </w:r>
    </w:p>
    <w:p w:rsidR="00D82CC6" w:rsidRPr="00D15B7A" w:rsidRDefault="00D82CC6" w:rsidP="00D15B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Направление инновационной деятельности: «Апробация новых </w:t>
      </w:r>
      <w:proofErr w:type="spellStart"/>
      <w:r w:rsidRPr="00D15B7A">
        <w:rPr>
          <w:rFonts w:ascii="Times New Roman" w:hAnsi="Times New Roman"/>
          <w:sz w:val="26"/>
          <w:szCs w:val="26"/>
        </w:rPr>
        <w:t>учебно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– методических комплексов», по </w:t>
      </w:r>
      <w:proofErr w:type="gramStart"/>
      <w:r w:rsidRPr="00D15B7A">
        <w:rPr>
          <w:rFonts w:ascii="Times New Roman" w:hAnsi="Times New Roman"/>
          <w:sz w:val="26"/>
          <w:szCs w:val="26"/>
        </w:rPr>
        <w:t>которому</w:t>
      </w:r>
      <w:proofErr w:type="gramEnd"/>
      <w:r w:rsidRPr="00D15B7A">
        <w:rPr>
          <w:rFonts w:ascii="Times New Roman" w:hAnsi="Times New Roman"/>
          <w:sz w:val="26"/>
          <w:szCs w:val="26"/>
        </w:rPr>
        <w:t xml:space="preserve"> статус муниципальных инновационных площадок получили МБОУ СОШ №11 и МБОУ СОШ №12, актуально в связи с </w:t>
      </w:r>
      <w:r w:rsidRPr="00D15B7A">
        <w:rPr>
          <w:rFonts w:ascii="Times New Roman" w:hAnsi="Times New Roman"/>
          <w:sz w:val="26"/>
          <w:szCs w:val="26"/>
        </w:rPr>
        <w:lastRenderedPageBreak/>
        <w:t xml:space="preserve">разработкой новых </w:t>
      </w:r>
      <w:proofErr w:type="spellStart"/>
      <w:r w:rsidRPr="00D15B7A">
        <w:rPr>
          <w:rFonts w:ascii="Times New Roman" w:hAnsi="Times New Roman"/>
          <w:sz w:val="26"/>
          <w:szCs w:val="26"/>
        </w:rPr>
        <w:t>учебно</w:t>
      </w:r>
      <w:proofErr w:type="spellEnd"/>
      <w:r w:rsidRPr="00D15B7A">
        <w:rPr>
          <w:rFonts w:ascii="Times New Roman" w:hAnsi="Times New Roman"/>
          <w:sz w:val="26"/>
          <w:szCs w:val="26"/>
        </w:rPr>
        <w:t xml:space="preserve"> – методических комплектов в соответствии с требованиями ФГОС НОО:</w:t>
      </w:r>
    </w:p>
    <w:p w:rsidR="00D82CC6" w:rsidRDefault="00D82CC6" w:rsidP="002B209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Таблица 5</w:t>
      </w:r>
    </w:p>
    <w:p w:rsidR="00D15B7A" w:rsidRPr="00D15B7A" w:rsidRDefault="00D15B7A" w:rsidP="002B209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782" w:type="dxa"/>
        <w:tblLayout w:type="fixed"/>
        <w:tblLook w:val="04A0" w:firstRow="1" w:lastRow="0" w:firstColumn="1" w:lastColumn="0" w:noHBand="0" w:noVBand="1"/>
      </w:tblPr>
      <w:tblGrid>
        <w:gridCol w:w="426"/>
        <w:gridCol w:w="2255"/>
        <w:gridCol w:w="7101"/>
      </w:tblGrid>
      <w:tr w:rsidR="00D82CC6" w:rsidRPr="00BC0B3F" w:rsidTr="00D1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 xml:space="preserve">МБОУ СОШ №12 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Технологии формирования универсальных учебных действий средствами УМК «Школа России»</w:t>
            </w:r>
          </w:p>
        </w:tc>
      </w:tr>
      <w:tr w:rsidR="00D82CC6" w:rsidRPr="00BC0B3F" w:rsidTr="00D1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6" w:rsidRPr="00D15B7A" w:rsidRDefault="00D82CC6" w:rsidP="00D15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7A"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proofErr w:type="spellStart"/>
            <w:r w:rsidRPr="00D15B7A">
              <w:rPr>
                <w:rFonts w:ascii="Times New Roman" w:hAnsi="Times New Roman"/>
                <w:sz w:val="24"/>
                <w:szCs w:val="24"/>
              </w:rPr>
              <w:t>уче</w:t>
            </w:r>
            <w:r w:rsidR="00D15B7A">
              <w:rPr>
                <w:rFonts w:ascii="Times New Roman" w:hAnsi="Times New Roman"/>
                <w:sz w:val="24"/>
                <w:szCs w:val="24"/>
              </w:rPr>
              <w:t>бно</w:t>
            </w:r>
            <w:proofErr w:type="spellEnd"/>
            <w:r w:rsidR="00D15B7A">
              <w:rPr>
                <w:rFonts w:ascii="Times New Roman" w:hAnsi="Times New Roman"/>
                <w:sz w:val="24"/>
                <w:szCs w:val="24"/>
              </w:rPr>
              <w:t xml:space="preserve"> – методического комплекса «Начальная инновационная школа</w:t>
            </w:r>
            <w:r w:rsidRPr="00D15B7A">
              <w:rPr>
                <w:rFonts w:ascii="Times New Roman" w:hAnsi="Times New Roman"/>
                <w:sz w:val="24"/>
                <w:szCs w:val="24"/>
              </w:rPr>
              <w:t xml:space="preserve"> в условиях введения ФГОС»</w:t>
            </w:r>
          </w:p>
        </w:tc>
      </w:tr>
    </w:tbl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5B7A">
        <w:rPr>
          <w:rFonts w:ascii="Times New Roman" w:hAnsi="Times New Roman"/>
          <w:b/>
          <w:sz w:val="26"/>
          <w:szCs w:val="26"/>
        </w:rPr>
        <w:t>Темы инновационной работы в образовательных организациях</w:t>
      </w:r>
    </w:p>
    <w:p w:rsidR="00D82CC6" w:rsidRPr="00BC0B3F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 xml:space="preserve">Образовательные организации продолжают работу по апробации новых УМК, активно сотрудничают с методистами издательств. </w:t>
      </w:r>
      <w:proofErr w:type="gramStart"/>
      <w:r w:rsidRPr="00D15B7A">
        <w:rPr>
          <w:rFonts w:ascii="Times New Roman" w:hAnsi="Times New Roman"/>
          <w:sz w:val="26"/>
          <w:szCs w:val="26"/>
        </w:rPr>
        <w:t>На базе МБОУ СОШ №11, №12 проведены 3 научно – практических семинара по обмену опытом работы учителей начальной школы по ФГОС НОО.</w:t>
      </w:r>
      <w:proofErr w:type="gramEnd"/>
    </w:p>
    <w:p w:rsidR="00D82CC6" w:rsidRPr="00D15B7A" w:rsidRDefault="00D15B7A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2015 – 2016 учебном году </w:t>
      </w:r>
      <w:r w:rsidR="00D82CC6" w:rsidRPr="00D15B7A">
        <w:rPr>
          <w:rFonts w:ascii="Times New Roman" w:hAnsi="Times New Roman"/>
          <w:sz w:val="26"/>
          <w:szCs w:val="26"/>
        </w:rPr>
        <w:t>все образовательные учреждения района перешли на Федеральные государственные образовательные стандарты в 5-х классах. 8 школ района (6,7 классы) являются пилотными площадками апробации ФГОС ООО. В образовательных учреждениях разработана но</w:t>
      </w:r>
      <w:r>
        <w:rPr>
          <w:rFonts w:ascii="Times New Roman" w:hAnsi="Times New Roman"/>
          <w:sz w:val="26"/>
          <w:szCs w:val="26"/>
        </w:rPr>
        <w:t xml:space="preserve">рмативно – правовая база ФГОС, </w:t>
      </w:r>
      <w:r w:rsidR="00D82CC6" w:rsidRPr="00D15B7A">
        <w:rPr>
          <w:rFonts w:ascii="Times New Roman" w:hAnsi="Times New Roman"/>
          <w:sz w:val="26"/>
          <w:szCs w:val="26"/>
        </w:rPr>
        <w:t xml:space="preserve">имеется опыт проектирования Основной образовательной программы, приведены в соответствии с требованиями стандартов рабочие предметные программы учителей, опыт организации внеурочной деятельности. Образовательные организации </w:t>
      </w:r>
      <w:r w:rsidR="00A42005">
        <w:rPr>
          <w:rFonts w:ascii="Times New Roman" w:hAnsi="Times New Roman"/>
          <w:sz w:val="26"/>
          <w:szCs w:val="26"/>
        </w:rPr>
        <w:t>–</w:t>
      </w:r>
      <w:r w:rsidR="00D82CC6" w:rsidRPr="00D15B7A">
        <w:rPr>
          <w:rFonts w:ascii="Times New Roman" w:hAnsi="Times New Roman"/>
          <w:sz w:val="26"/>
          <w:szCs w:val="26"/>
        </w:rPr>
        <w:t xml:space="preserve"> пилотные площадки по апробации ФГОС ООО, внесли значительный вклад в решение пробл</w:t>
      </w:r>
      <w:r>
        <w:rPr>
          <w:rFonts w:ascii="Times New Roman" w:hAnsi="Times New Roman"/>
          <w:sz w:val="26"/>
          <w:szCs w:val="26"/>
        </w:rPr>
        <w:t xml:space="preserve">ем введения новых стандартов в </w:t>
      </w:r>
      <w:r w:rsidR="00D82CC6" w:rsidRPr="00D15B7A">
        <w:rPr>
          <w:rFonts w:ascii="Times New Roman" w:hAnsi="Times New Roman"/>
          <w:sz w:val="26"/>
          <w:szCs w:val="26"/>
        </w:rPr>
        <w:t xml:space="preserve">школах Красногорского района. </w:t>
      </w:r>
    </w:p>
    <w:p w:rsidR="00D82CC6" w:rsidRPr="00D15B7A" w:rsidRDefault="00D82CC6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B7A">
        <w:rPr>
          <w:rFonts w:ascii="Times New Roman" w:hAnsi="Times New Roman"/>
          <w:sz w:val="26"/>
          <w:szCs w:val="26"/>
        </w:rPr>
        <w:t>Представленные результаты позволяют утверждать, что инновационная деятельность муниципальных площадок является перспективным направлением развития системы образования Красногорского муниципального района, с</w:t>
      </w:r>
      <w:r w:rsidR="00D15B7A">
        <w:rPr>
          <w:rFonts w:ascii="Times New Roman" w:hAnsi="Times New Roman"/>
          <w:sz w:val="26"/>
          <w:szCs w:val="26"/>
        </w:rPr>
        <w:t xml:space="preserve">пособствует </w:t>
      </w:r>
      <w:r w:rsidRPr="00D15B7A">
        <w:rPr>
          <w:rFonts w:ascii="Times New Roman" w:hAnsi="Times New Roman"/>
          <w:sz w:val="26"/>
          <w:szCs w:val="26"/>
        </w:rPr>
        <w:t>реализации основных направлений профессионального стандарта педагога как нового направления образовательной деятельности.</w:t>
      </w:r>
    </w:p>
    <w:p w:rsidR="006F4AB3" w:rsidRPr="003D2804" w:rsidRDefault="006F4AB3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23C8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</w:t>
      </w:r>
      <w:r w:rsidR="00A42005">
        <w:rPr>
          <w:rFonts w:ascii="Times New Roman" w:hAnsi="Times New Roman"/>
          <w:b/>
          <w:sz w:val="28"/>
          <w:szCs w:val="28"/>
        </w:rPr>
        <w:t xml:space="preserve"> – МЕТОДИЧЕСКАЯ </w:t>
      </w:r>
      <w:r w:rsidR="0014031F">
        <w:rPr>
          <w:rFonts w:ascii="Times New Roman" w:hAnsi="Times New Roman"/>
          <w:b/>
          <w:sz w:val="28"/>
          <w:szCs w:val="28"/>
        </w:rPr>
        <w:t>ДЕЯТЕЛЬНОСТЬ</w:t>
      </w:r>
    </w:p>
    <w:p w:rsidR="00A42005" w:rsidRDefault="00A42005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C99" w:rsidRPr="00A42005" w:rsidRDefault="00622DE7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На основании Положения о районном методическом объединении, утверждённом начальником Управления Красногорского муниципального района от 03.09.2015 №761 в</w:t>
      </w:r>
      <w:r w:rsidR="00BE2EAD" w:rsidRPr="00A42005">
        <w:rPr>
          <w:rFonts w:ascii="Times New Roman" w:hAnsi="Times New Roman"/>
          <w:sz w:val="26"/>
          <w:szCs w:val="26"/>
        </w:rPr>
        <w:t xml:space="preserve"> 2015-2016</w:t>
      </w:r>
      <w:r w:rsidR="00F723C8" w:rsidRPr="00A42005">
        <w:rPr>
          <w:rFonts w:ascii="Times New Roman" w:hAnsi="Times New Roman"/>
          <w:sz w:val="26"/>
          <w:szCs w:val="26"/>
        </w:rPr>
        <w:t xml:space="preserve"> учебном году на базе МКУПДО «Красногорский методическ</w:t>
      </w:r>
      <w:r w:rsidR="001017F5" w:rsidRPr="00A42005">
        <w:rPr>
          <w:rFonts w:ascii="Times New Roman" w:hAnsi="Times New Roman"/>
          <w:sz w:val="26"/>
          <w:szCs w:val="26"/>
        </w:rPr>
        <w:t>ий центр» осуществляли работу 17</w:t>
      </w:r>
      <w:r w:rsidR="00F723C8" w:rsidRPr="00A42005">
        <w:rPr>
          <w:rFonts w:ascii="Times New Roman" w:hAnsi="Times New Roman"/>
          <w:sz w:val="26"/>
          <w:szCs w:val="26"/>
        </w:rPr>
        <w:t xml:space="preserve"> районных методических объединений учителей – предметников.</w:t>
      </w:r>
      <w:r w:rsidR="006D2D2D" w:rsidRPr="00A42005">
        <w:rPr>
          <w:rFonts w:ascii="Times New Roman" w:hAnsi="Times New Roman"/>
          <w:sz w:val="26"/>
          <w:szCs w:val="26"/>
        </w:rPr>
        <w:t xml:space="preserve"> </w:t>
      </w:r>
      <w:r w:rsidR="001017F5" w:rsidRPr="00A42005">
        <w:rPr>
          <w:rFonts w:ascii="Times New Roman" w:hAnsi="Times New Roman"/>
          <w:sz w:val="26"/>
          <w:szCs w:val="26"/>
        </w:rPr>
        <w:t xml:space="preserve">Согласно планам работы районных методических объединений, далее РМО, </w:t>
      </w:r>
      <w:r w:rsidR="00F723C8" w:rsidRPr="00A42005">
        <w:rPr>
          <w:rFonts w:ascii="Times New Roman" w:hAnsi="Times New Roman"/>
          <w:sz w:val="26"/>
          <w:szCs w:val="26"/>
        </w:rPr>
        <w:t xml:space="preserve">на год заседания РМО учителей-предметников проводились ежемесячно. </w:t>
      </w:r>
      <w:proofErr w:type="gramStart"/>
      <w:r w:rsidR="00F723C8" w:rsidRPr="00A42005">
        <w:rPr>
          <w:rFonts w:ascii="Times New Roman" w:hAnsi="Times New Roman"/>
          <w:sz w:val="26"/>
          <w:szCs w:val="26"/>
        </w:rPr>
        <w:t>Формы проведения РМО</w:t>
      </w:r>
      <w:r w:rsidR="000D552C" w:rsidRPr="00A42005">
        <w:rPr>
          <w:rFonts w:ascii="Times New Roman" w:hAnsi="Times New Roman"/>
          <w:sz w:val="26"/>
          <w:szCs w:val="26"/>
        </w:rPr>
        <w:t xml:space="preserve"> были </w:t>
      </w:r>
      <w:r w:rsidR="00F723C8" w:rsidRPr="00A42005">
        <w:rPr>
          <w:rFonts w:ascii="Times New Roman" w:hAnsi="Times New Roman"/>
          <w:sz w:val="26"/>
          <w:szCs w:val="26"/>
        </w:rPr>
        <w:t xml:space="preserve"> самые разнообразные: заседания, семинары, </w:t>
      </w:r>
      <w:r w:rsidR="009F45C4" w:rsidRPr="00A42005">
        <w:rPr>
          <w:rFonts w:ascii="Times New Roman" w:hAnsi="Times New Roman"/>
          <w:sz w:val="26"/>
          <w:szCs w:val="26"/>
        </w:rPr>
        <w:t xml:space="preserve">конференции, </w:t>
      </w:r>
      <w:r w:rsidR="00F723C8" w:rsidRPr="00A42005">
        <w:rPr>
          <w:rFonts w:ascii="Times New Roman" w:hAnsi="Times New Roman"/>
          <w:sz w:val="26"/>
          <w:szCs w:val="26"/>
        </w:rPr>
        <w:t>круглые столы, през</w:t>
      </w:r>
      <w:r w:rsidR="009F45C4" w:rsidRPr="00A42005">
        <w:rPr>
          <w:rFonts w:ascii="Times New Roman" w:hAnsi="Times New Roman"/>
          <w:sz w:val="26"/>
          <w:szCs w:val="26"/>
        </w:rPr>
        <w:t>ентации, открытые мероприятия, открытые уроки, мастер-классы.</w:t>
      </w:r>
      <w:proofErr w:type="gramEnd"/>
      <w:r w:rsidR="00F723C8" w:rsidRPr="00A42005">
        <w:rPr>
          <w:rFonts w:ascii="Times New Roman" w:hAnsi="Times New Roman"/>
          <w:sz w:val="26"/>
          <w:szCs w:val="26"/>
        </w:rPr>
        <w:t xml:space="preserve"> В работу РМО учителей - предметников входило: оказание консультационно-методической помощи для учителей Красногорского района в свете </w:t>
      </w:r>
      <w:r w:rsidR="006D2D2D" w:rsidRPr="00A42005">
        <w:rPr>
          <w:rFonts w:ascii="Times New Roman" w:hAnsi="Times New Roman"/>
          <w:sz w:val="26"/>
          <w:szCs w:val="26"/>
        </w:rPr>
        <w:t xml:space="preserve">реализации </w:t>
      </w:r>
      <w:r w:rsidR="00F723C8" w:rsidRPr="00A42005">
        <w:rPr>
          <w:rFonts w:ascii="Times New Roman" w:hAnsi="Times New Roman"/>
          <w:sz w:val="26"/>
          <w:szCs w:val="26"/>
        </w:rPr>
        <w:t>ФГОС</w:t>
      </w:r>
      <w:r w:rsidR="006D2D2D" w:rsidRPr="00A42005">
        <w:rPr>
          <w:rFonts w:ascii="Times New Roman" w:hAnsi="Times New Roman"/>
          <w:sz w:val="26"/>
          <w:szCs w:val="26"/>
        </w:rPr>
        <w:t xml:space="preserve"> ООО</w:t>
      </w:r>
      <w:r w:rsidR="00F723C8" w:rsidRPr="00A42005">
        <w:rPr>
          <w:rFonts w:ascii="Times New Roman" w:hAnsi="Times New Roman"/>
          <w:sz w:val="26"/>
          <w:szCs w:val="26"/>
        </w:rPr>
        <w:t>, участие в курсовой подготовке, организация и проведение школьного и муниципального этапа Всеросс</w:t>
      </w:r>
      <w:r w:rsidR="00C43619" w:rsidRPr="00A42005">
        <w:rPr>
          <w:rFonts w:ascii="Times New Roman" w:hAnsi="Times New Roman"/>
          <w:sz w:val="26"/>
          <w:szCs w:val="26"/>
        </w:rPr>
        <w:t xml:space="preserve">ийской олимпиады по </w:t>
      </w:r>
      <w:r w:rsidR="00F05C99" w:rsidRPr="00A42005">
        <w:rPr>
          <w:rFonts w:ascii="Times New Roman" w:hAnsi="Times New Roman"/>
          <w:sz w:val="26"/>
          <w:szCs w:val="26"/>
        </w:rPr>
        <w:t>21 учебному</w:t>
      </w:r>
      <w:r w:rsidR="00C43619" w:rsidRPr="00A42005">
        <w:rPr>
          <w:rFonts w:ascii="Times New Roman" w:hAnsi="Times New Roman"/>
          <w:sz w:val="26"/>
          <w:szCs w:val="26"/>
        </w:rPr>
        <w:t xml:space="preserve"> </w:t>
      </w:r>
      <w:r w:rsidR="00F723C8" w:rsidRPr="00A42005">
        <w:rPr>
          <w:rFonts w:ascii="Times New Roman" w:hAnsi="Times New Roman"/>
          <w:sz w:val="26"/>
          <w:szCs w:val="26"/>
        </w:rPr>
        <w:t>предмет</w:t>
      </w:r>
      <w:r w:rsidR="00F05C99" w:rsidRPr="00A42005">
        <w:rPr>
          <w:rFonts w:ascii="Times New Roman" w:hAnsi="Times New Roman"/>
          <w:sz w:val="26"/>
          <w:szCs w:val="26"/>
        </w:rPr>
        <w:t>у</w:t>
      </w:r>
      <w:r w:rsidR="00F723C8" w:rsidRPr="00A42005">
        <w:rPr>
          <w:rFonts w:ascii="Times New Roman" w:hAnsi="Times New Roman"/>
          <w:sz w:val="26"/>
          <w:szCs w:val="26"/>
        </w:rPr>
        <w:t>, а также мероприятия по распространению</w:t>
      </w:r>
      <w:r w:rsidR="007E1B76" w:rsidRPr="00A42005">
        <w:rPr>
          <w:rFonts w:ascii="Times New Roman" w:hAnsi="Times New Roman"/>
          <w:sz w:val="26"/>
          <w:szCs w:val="26"/>
        </w:rPr>
        <w:t xml:space="preserve"> и демонстрации </w:t>
      </w:r>
      <w:r w:rsidR="00F723C8" w:rsidRPr="00A42005">
        <w:rPr>
          <w:rFonts w:ascii="Times New Roman" w:hAnsi="Times New Roman"/>
          <w:sz w:val="26"/>
          <w:szCs w:val="26"/>
        </w:rPr>
        <w:t xml:space="preserve"> передового педагогического опыта.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Учителями – предметниками ведется  большая работа по выявлению и поддержке талантливой молодежи. Так в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>2015-2016</w:t>
      </w:r>
      <w:r w:rsidR="00273B3F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в школьном этапе Всероссийской олимпиады школьников приняли участие 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 xml:space="preserve">19128 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учеников общеобразовательных организация района. Победителями школьного этапа стали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>1942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учащихся, призёрами –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>3201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. По итогам школьного этапа в </w:t>
      </w:r>
      <w:r w:rsidR="00F05C99" w:rsidRPr="00A42005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муниципальном этапе принял участие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>1651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учащийся. Победителями стали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 xml:space="preserve">77 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человек, что составляет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>0,3%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от общего числа обучающихся 1 – 11 классов и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 xml:space="preserve">0,6% 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от числа обучающихся 5 – 11 классов. В региональном этапе Всероссийской олимпиады школьников приняли участие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 xml:space="preserve">55 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обучающихся 9 – 11 классов из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района. Призерами стали 11 человек, что составляет </w:t>
      </w:r>
      <w:r w:rsidR="00F05C99" w:rsidRPr="00A42005">
        <w:rPr>
          <w:rFonts w:ascii="Times New Roman" w:hAnsi="Times New Roman" w:cs="Times New Roman"/>
          <w:b/>
          <w:sz w:val="26"/>
          <w:szCs w:val="26"/>
        </w:rPr>
        <w:t>20</w:t>
      </w:r>
      <w:r w:rsidR="00263B7D" w:rsidRPr="00A42005">
        <w:rPr>
          <w:rFonts w:ascii="Times New Roman" w:hAnsi="Times New Roman" w:cs="Times New Roman"/>
          <w:b/>
          <w:sz w:val="26"/>
          <w:szCs w:val="26"/>
        </w:rPr>
        <w:t>%</w:t>
      </w:r>
      <w:r w:rsidR="00263B7D" w:rsidRPr="00A42005">
        <w:rPr>
          <w:rFonts w:ascii="Times New Roman" w:hAnsi="Times New Roman" w:cs="Times New Roman"/>
          <w:sz w:val="26"/>
          <w:szCs w:val="26"/>
        </w:rPr>
        <w:t xml:space="preserve"> от числа, принимавших участие.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По итогам регионального этапа Харитонов Ярослав, учащийся 11 класса МБОУ лицея № 4 стал призёром и принял участие в финале, где также стал призёром. Также </w:t>
      </w:r>
      <w:proofErr w:type="gramStart"/>
      <w:r w:rsidR="00F05C99" w:rsidRPr="00A42005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F05C99" w:rsidRPr="00A42005">
        <w:rPr>
          <w:rFonts w:ascii="Times New Roman" w:hAnsi="Times New Roman" w:cs="Times New Roman"/>
          <w:sz w:val="26"/>
          <w:szCs w:val="26"/>
        </w:rPr>
        <w:t xml:space="preserve"> Красногорского муниципального района приняли участие в других олимпиадах по общеобразовательным предметам: </w:t>
      </w:r>
    </w:p>
    <w:p w:rsidR="00F05C99" w:rsidRPr="00A42005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по математике им. Л. Эйлера (7 – 8 классы);</w:t>
      </w:r>
    </w:p>
    <w:p w:rsidR="00F05C99" w:rsidRPr="00A42005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F05C99" w:rsidRPr="00A42005">
        <w:rPr>
          <w:rFonts w:ascii="Times New Roman" w:hAnsi="Times New Roman" w:cs="Times New Roman"/>
          <w:sz w:val="26"/>
          <w:szCs w:val="26"/>
        </w:rPr>
        <w:t>междисциплинарной олимпиаде по физике, математике и информатике  МО^2 (10 участников, 1 победитель, 3 призера);</w:t>
      </w:r>
    </w:p>
    <w:p w:rsidR="00F05C99" w:rsidRPr="00A42005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</w:t>
      </w:r>
      <w:r w:rsidR="00F05C99" w:rsidRPr="00A42005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всероссийской олимпиаде по финансовому рынку и основам потребительских знаний для старшеклассников (1 участник, 1 победитель);</w:t>
      </w:r>
    </w:p>
    <w:p w:rsidR="00F05C99" w:rsidRPr="00A42005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05C99" w:rsidRPr="00A42005">
        <w:rPr>
          <w:rFonts w:ascii="Times New Roman" w:hAnsi="Times New Roman" w:cs="Times New Roman"/>
          <w:sz w:val="26"/>
          <w:szCs w:val="26"/>
        </w:rPr>
        <w:t xml:space="preserve"> </w:t>
      </w:r>
      <w:r w:rsidR="0037054F" w:rsidRPr="00A42005">
        <w:rPr>
          <w:rFonts w:ascii="Times New Roman" w:hAnsi="Times New Roman" w:cs="Times New Roman"/>
          <w:sz w:val="26"/>
          <w:szCs w:val="26"/>
        </w:rPr>
        <w:t xml:space="preserve">в </w:t>
      </w:r>
      <w:r w:rsidR="00F05C99" w:rsidRPr="00A42005">
        <w:rPr>
          <w:rFonts w:ascii="Times New Roman" w:hAnsi="Times New Roman" w:cs="Times New Roman"/>
          <w:sz w:val="26"/>
          <w:szCs w:val="26"/>
        </w:rPr>
        <w:t>3-й областной олимпиаде по избирательному законодательству.</w:t>
      </w:r>
    </w:p>
    <w:p w:rsidR="00F723C8" w:rsidRPr="00A42005" w:rsidRDefault="0022047F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В течение учебного года районными методическими объединениями </w:t>
      </w:r>
      <w:r w:rsidR="00F723C8" w:rsidRPr="00A42005">
        <w:rPr>
          <w:rFonts w:ascii="Times New Roman" w:hAnsi="Times New Roman"/>
          <w:sz w:val="26"/>
          <w:szCs w:val="26"/>
        </w:rPr>
        <w:t>учителей - предметников были проведены:</w:t>
      </w:r>
    </w:p>
    <w:p w:rsidR="00F723C8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Шестьдесят три заседания</w:t>
      </w:r>
      <w:r w:rsidR="00F723C8" w:rsidRPr="00A42005">
        <w:rPr>
          <w:rFonts w:ascii="Times New Roman" w:hAnsi="Times New Roman"/>
          <w:sz w:val="26"/>
          <w:szCs w:val="26"/>
        </w:rPr>
        <w:t xml:space="preserve"> РМО учителей – предметников;</w:t>
      </w:r>
    </w:p>
    <w:p w:rsidR="00F723C8" w:rsidRPr="00A42005" w:rsidRDefault="00C81612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Двадцать </w:t>
      </w:r>
      <w:r w:rsidR="00C40699" w:rsidRPr="00A42005">
        <w:rPr>
          <w:rFonts w:ascii="Times New Roman" w:hAnsi="Times New Roman"/>
          <w:sz w:val="26"/>
          <w:szCs w:val="26"/>
        </w:rPr>
        <w:t xml:space="preserve">четыре </w:t>
      </w:r>
      <w:r w:rsidR="00F723C8" w:rsidRPr="00A42005">
        <w:rPr>
          <w:rFonts w:ascii="Times New Roman" w:hAnsi="Times New Roman"/>
          <w:sz w:val="26"/>
          <w:szCs w:val="26"/>
        </w:rPr>
        <w:t>семинара, два из которых</w:t>
      </w:r>
      <w:r w:rsidR="00E100B3" w:rsidRPr="00A42005">
        <w:rPr>
          <w:rFonts w:ascii="Times New Roman" w:hAnsi="Times New Roman"/>
          <w:sz w:val="26"/>
          <w:szCs w:val="26"/>
        </w:rPr>
        <w:t xml:space="preserve"> межрегиональные</w:t>
      </w:r>
      <w:r w:rsidR="00F723C8" w:rsidRPr="00A42005">
        <w:rPr>
          <w:rFonts w:ascii="Times New Roman" w:hAnsi="Times New Roman"/>
          <w:sz w:val="26"/>
          <w:szCs w:val="26"/>
        </w:rPr>
        <w:t>: «</w:t>
      </w:r>
      <w:r w:rsidRPr="00A42005">
        <w:rPr>
          <w:rFonts w:ascii="Times New Roman" w:hAnsi="Times New Roman"/>
          <w:sz w:val="26"/>
          <w:szCs w:val="26"/>
        </w:rPr>
        <w:t>ФГОС ООО: обмен опытом реализации системно-</w:t>
      </w:r>
      <w:proofErr w:type="spellStart"/>
      <w:r w:rsidRPr="00A42005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A42005">
        <w:rPr>
          <w:rFonts w:ascii="Times New Roman" w:hAnsi="Times New Roman"/>
          <w:sz w:val="26"/>
          <w:szCs w:val="26"/>
        </w:rPr>
        <w:t xml:space="preserve"> подхода в преподавании истории в рамках историко-культурного стандарта</w:t>
      </w:r>
      <w:r w:rsidR="00F723C8" w:rsidRPr="00A42005">
        <w:rPr>
          <w:rFonts w:ascii="Times New Roman" w:hAnsi="Times New Roman"/>
          <w:sz w:val="26"/>
          <w:szCs w:val="26"/>
        </w:rPr>
        <w:t>», «Развитие ценностно-смысловой  сферы</w:t>
      </w:r>
      <w:r w:rsidRPr="00A42005">
        <w:rPr>
          <w:rFonts w:ascii="Times New Roman" w:hAnsi="Times New Roman"/>
          <w:sz w:val="26"/>
          <w:szCs w:val="26"/>
        </w:rPr>
        <w:t xml:space="preserve"> личности </w:t>
      </w:r>
      <w:r w:rsidR="00F723C8" w:rsidRPr="00A42005">
        <w:rPr>
          <w:rFonts w:ascii="Times New Roman" w:hAnsi="Times New Roman"/>
          <w:sz w:val="26"/>
          <w:szCs w:val="26"/>
        </w:rPr>
        <w:t>школьников</w:t>
      </w:r>
      <w:r w:rsidRPr="00A42005">
        <w:rPr>
          <w:rFonts w:ascii="Times New Roman" w:hAnsi="Times New Roman"/>
          <w:sz w:val="26"/>
          <w:szCs w:val="26"/>
        </w:rPr>
        <w:t>: теория, методика, практика</w:t>
      </w:r>
      <w:r w:rsidR="00F723C8" w:rsidRPr="00A42005">
        <w:rPr>
          <w:rFonts w:ascii="Times New Roman" w:hAnsi="Times New Roman"/>
          <w:sz w:val="26"/>
          <w:szCs w:val="26"/>
        </w:rPr>
        <w:t>».</w:t>
      </w:r>
    </w:p>
    <w:p w:rsidR="00F723C8" w:rsidRPr="00A42005" w:rsidRDefault="00C81612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Четыре </w:t>
      </w:r>
      <w:r w:rsidR="00C0190A" w:rsidRPr="00A42005">
        <w:rPr>
          <w:rFonts w:ascii="Times New Roman" w:hAnsi="Times New Roman"/>
          <w:sz w:val="26"/>
          <w:szCs w:val="26"/>
        </w:rPr>
        <w:t>научно-практические конференции</w:t>
      </w:r>
      <w:r w:rsidRPr="00A42005">
        <w:rPr>
          <w:rFonts w:ascii="Times New Roman" w:hAnsi="Times New Roman"/>
          <w:sz w:val="26"/>
          <w:szCs w:val="26"/>
        </w:rPr>
        <w:t>, в том числе Всероссийская научно-практическая конференция, посвящённая связной речи учащ</w:t>
      </w:r>
      <w:r w:rsidR="009F45C4" w:rsidRPr="00A42005">
        <w:rPr>
          <w:rFonts w:ascii="Times New Roman" w:hAnsi="Times New Roman"/>
          <w:sz w:val="26"/>
          <w:szCs w:val="26"/>
        </w:rPr>
        <w:t>ихся</w:t>
      </w:r>
      <w:r w:rsidR="00273B3F">
        <w:rPr>
          <w:rFonts w:ascii="Times New Roman" w:hAnsi="Times New Roman"/>
          <w:sz w:val="26"/>
          <w:szCs w:val="26"/>
        </w:rPr>
        <w:t>,</w:t>
      </w:r>
      <w:r w:rsidRPr="00A42005">
        <w:rPr>
          <w:rFonts w:ascii="Times New Roman" w:hAnsi="Times New Roman"/>
          <w:sz w:val="26"/>
          <w:szCs w:val="26"/>
        </w:rPr>
        <w:t xml:space="preserve"> а также</w:t>
      </w:r>
      <w:r w:rsidR="007E1B76" w:rsidRPr="00A42005">
        <w:rPr>
          <w:rFonts w:ascii="Times New Roman" w:hAnsi="Times New Roman"/>
          <w:sz w:val="26"/>
          <w:szCs w:val="26"/>
        </w:rPr>
        <w:t>:</w:t>
      </w:r>
      <w:r w:rsidR="00C0190A" w:rsidRPr="00A42005">
        <w:rPr>
          <w:rFonts w:ascii="Times New Roman" w:hAnsi="Times New Roman"/>
          <w:sz w:val="26"/>
          <w:szCs w:val="26"/>
        </w:rPr>
        <w:t xml:space="preserve"> </w:t>
      </w:r>
      <w:r w:rsidR="00F723C8" w:rsidRPr="00A42005">
        <w:rPr>
          <w:rFonts w:ascii="Times New Roman" w:hAnsi="Times New Roman"/>
          <w:sz w:val="26"/>
          <w:szCs w:val="26"/>
        </w:rPr>
        <w:t>«Человек. Природа. Общество», «</w:t>
      </w:r>
      <w:r w:rsidR="00DC1120" w:rsidRPr="00A42005">
        <w:rPr>
          <w:rFonts w:ascii="Times New Roman" w:hAnsi="Times New Roman"/>
          <w:sz w:val="26"/>
          <w:szCs w:val="26"/>
        </w:rPr>
        <w:t>Совершенствование работы учителя на уроках эстетического цикла в новом образовательном формате</w:t>
      </w:r>
      <w:r w:rsidRPr="00A42005">
        <w:rPr>
          <w:rFonts w:ascii="Times New Roman" w:hAnsi="Times New Roman"/>
          <w:sz w:val="26"/>
          <w:szCs w:val="26"/>
        </w:rPr>
        <w:t>»</w:t>
      </w:r>
      <w:r w:rsidR="007E1B76" w:rsidRPr="00A42005">
        <w:rPr>
          <w:rFonts w:ascii="Times New Roman" w:hAnsi="Times New Roman"/>
          <w:sz w:val="26"/>
          <w:szCs w:val="26"/>
        </w:rPr>
        <w:t xml:space="preserve">, </w:t>
      </w:r>
      <w:r w:rsidR="00F723C8" w:rsidRPr="00A42005">
        <w:rPr>
          <w:rFonts w:ascii="Times New Roman" w:hAnsi="Times New Roman"/>
          <w:sz w:val="26"/>
          <w:szCs w:val="26"/>
        </w:rPr>
        <w:t>«Математика - это интересно»</w:t>
      </w:r>
    </w:p>
    <w:p w:rsidR="00F723C8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Две тематические</w:t>
      </w:r>
      <w:r w:rsidR="00F723C8" w:rsidRPr="00A42005">
        <w:rPr>
          <w:rFonts w:ascii="Times New Roman" w:hAnsi="Times New Roman"/>
          <w:sz w:val="26"/>
          <w:szCs w:val="26"/>
        </w:rPr>
        <w:t xml:space="preserve"> встреч</w:t>
      </w:r>
      <w:r w:rsidRPr="00A42005">
        <w:rPr>
          <w:rFonts w:ascii="Times New Roman" w:hAnsi="Times New Roman"/>
          <w:sz w:val="26"/>
          <w:szCs w:val="26"/>
        </w:rPr>
        <w:t>и</w:t>
      </w:r>
      <w:r w:rsidR="00C43619" w:rsidRPr="00A42005">
        <w:rPr>
          <w:rFonts w:ascii="Times New Roman" w:hAnsi="Times New Roman"/>
          <w:sz w:val="26"/>
          <w:szCs w:val="26"/>
        </w:rPr>
        <w:t>: встреча в клубе «Эрудит»,</w:t>
      </w:r>
      <w:r w:rsidR="007E1B76" w:rsidRPr="00A42005">
        <w:rPr>
          <w:rFonts w:ascii="Times New Roman" w:hAnsi="Times New Roman"/>
          <w:sz w:val="26"/>
          <w:szCs w:val="26"/>
        </w:rPr>
        <w:t xml:space="preserve"> </w:t>
      </w:r>
      <w:r w:rsidR="00C43619" w:rsidRPr="00A42005">
        <w:rPr>
          <w:rFonts w:ascii="Times New Roman" w:hAnsi="Times New Roman"/>
          <w:sz w:val="26"/>
          <w:szCs w:val="26"/>
        </w:rPr>
        <w:t>посвящённая 185-летию С.</w:t>
      </w:r>
      <w:r w:rsidR="00E100B3" w:rsidRPr="00A42005">
        <w:rPr>
          <w:rFonts w:ascii="Times New Roman" w:hAnsi="Times New Roman"/>
          <w:sz w:val="26"/>
          <w:szCs w:val="26"/>
        </w:rPr>
        <w:t xml:space="preserve"> </w:t>
      </w:r>
      <w:r w:rsidR="00C43619" w:rsidRPr="00A42005">
        <w:rPr>
          <w:rFonts w:ascii="Times New Roman" w:hAnsi="Times New Roman"/>
          <w:sz w:val="26"/>
          <w:szCs w:val="26"/>
        </w:rPr>
        <w:t>Ковалевской/МБОУ гимназия №7</w:t>
      </w:r>
      <w:r w:rsidR="00F723C8" w:rsidRPr="00A42005">
        <w:rPr>
          <w:rFonts w:ascii="Times New Roman" w:hAnsi="Times New Roman"/>
          <w:sz w:val="26"/>
          <w:szCs w:val="26"/>
        </w:rPr>
        <w:t>, встреча в клубе «</w:t>
      </w:r>
      <w:proofErr w:type="spellStart"/>
      <w:r w:rsidR="00F723C8" w:rsidRPr="00A42005">
        <w:rPr>
          <w:rFonts w:ascii="Times New Roman" w:hAnsi="Times New Roman"/>
          <w:sz w:val="26"/>
          <w:szCs w:val="26"/>
        </w:rPr>
        <w:t>Б</w:t>
      </w:r>
      <w:r w:rsidR="007E1B76" w:rsidRPr="00A42005">
        <w:rPr>
          <w:rFonts w:ascii="Times New Roman" w:hAnsi="Times New Roman"/>
          <w:sz w:val="26"/>
          <w:szCs w:val="26"/>
        </w:rPr>
        <w:t>ерегиня</w:t>
      </w:r>
      <w:proofErr w:type="spellEnd"/>
      <w:r w:rsidR="007E1B76" w:rsidRPr="00A42005">
        <w:rPr>
          <w:rFonts w:ascii="Times New Roman" w:hAnsi="Times New Roman"/>
          <w:sz w:val="26"/>
          <w:szCs w:val="26"/>
        </w:rPr>
        <w:t>»/МБОУ гимназия №5/</w:t>
      </w:r>
    </w:p>
    <w:p w:rsidR="00F723C8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Семь </w:t>
      </w:r>
      <w:r w:rsidR="00F723C8" w:rsidRPr="00A42005">
        <w:rPr>
          <w:rFonts w:ascii="Times New Roman" w:hAnsi="Times New Roman"/>
          <w:sz w:val="26"/>
          <w:szCs w:val="26"/>
        </w:rPr>
        <w:t>круглых столов;</w:t>
      </w:r>
    </w:p>
    <w:p w:rsidR="00F723C8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Три мастер-класса </w:t>
      </w:r>
      <w:r w:rsidR="00F723C8" w:rsidRPr="00A42005">
        <w:rPr>
          <w:rFonts w:ascii="Times New Roman" w:hAnsi="Times New Roman"/>
          <w:sz w:val="26"/>
          <w:szCs w:val="26"/>
        </w:rPr>
        <w:t xml:space="preserve"> </w:t>
      </w:r>
      <w:r w:rsidR="00A5643D" w:rsidRPr="00A42005">
        <w:rPr>
          <w:rFonts w:ascii="Times New Roman" w:hAnsi="Times New Roman"/>
          <w:sz w:val="26"/>
          <w:szCs w:val="26"/>
        </w:rPr>
        <w:t>для классных руководителей</w:t>
      </w:r>
      <w:r w:rsidRPr="00A42005">
        <w:rPr>
          <w:rFonts w:ascii="Times New Roman" w:hAnsi="Times New Roman"/>
          <w:sz w:val="26"/>
          <w:szCs w:val="26"/>
        </w:rPr>
        <w:t>,</w:t>
      </w:r>
      <w:r w:rsidR="007E1B76" w:rsidRPr="00A42005">
        <w:rPr>
          <w:rFonts w:ascii="Times New Roman" w:hAnsi="Times New Roman"/>
          <w:sz w:val="26"/>
          <w:szCs w:val="26"/>
        </w:rPr>
        <w:t xml:space="preserve"> </w:t>
      </w:r>
      <w:r w:rsidRPr="00A42005">
        <w:rPr>
          <w:rFonts w:ascii="Times New Roman" w:hAnsi="Times New Roman"/>
          <w:sz w:val="26"/>
          <w:szCs w:val="26"/>
        </w:rPr>
        <w:t>учителей образовательной области «Искусство»</w:t>
      </w:r>
    </w:p>
    <w:p w:rsidR="00F723C8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Открытый урок </w:t>
      </w:r>
      <w:r w:rsidR="00F723C8" w:rsidRPr="00A42005">
        <w:rPr>
          <w:rFonts w:ascii="Times New Roman" w:hAnsi="Times New Roman"/>
          <w:sz w:val="26"/>
          <w:szCs w:val="26"/>
        </w:rPr>
        <w:t>по физ</w:t>
      </w:r>
      <w:r w:rsidRPr="00A42005">
        <w:rPr>
          <w:rFonts w:ascii="Times New Roman" w:hAnsi="Times New Roman"/>
          <w:sz w:val="26"/>
          <w:szCs w:val="26"/>
        </w:rPr>
        <w:t xml:space="preserve">ической </w:t>
      </w:r>
      <w:r w:rsidR="00F723C8" w:rsidRPr="00A42005">
        <w:rPr>
          <w:rFonts w:ascii="Times New Roman" w:hAnsi="Times New Roman"/>
          <w:sz w:val="26"/>
          <w:szCs w:val="26"/>
        </w:rPr>
        <w:t>культуре</w:t>
      </w:r>
    </w:p>
    <w:p w:rsidR="00A5643D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Четыре открытых мероприятия</w:t>
      </w:r>
      <w:r w:rsidR="00F723C8" w:rsidRPr="00A42005">
        <w:rPr>
          <w:rFonts w:ascii="Times New Roman" w:hAnsi="Times New Roman"/>
          <w:sz w:val="26"/>
          <w:szCs w:val="26"/>
        </w:rPr>
        <w:t xml:space="preserve">: </w:t>
      </w:r>
      <w:r w:rsidR="00A5643D" w:rsidRPr="00A42005">
        <w:rPr>
          <w:rFonts w:ascii="Times New Roman" w:hAnsi="Times New Roman"/>
          <w:sz w:val="26"/>
          <w:szCs w:val="26"/>
        </w:rPr>
        <w:t>«70 лет Нюр</w:t>
      </w:r>
      <w:r w:rsidR="00E100B3" w:rsidRPr="00A42005">
        <w:rPr>
          <w:rFonts w:ascii="Times New Roman" w:hAnsi="Times New Roman"/>
          <w:sz w:val="26"/>
          <w:szCs w:val="26"/>
        </w:rPr>
        <w:t>н</w:t>
      </w:r>
      <w:r w:rsidR="00A5643D" w:rsidRPr="00A42005">
        <w:rPr>
          <w:rFonts w:ascii="Times New Roman" w:hAnsi="Times New Roman"/>
          <w:sz w:val="26"/>
          <w:szCs w:val="26"/>
        </w:rPr>
        <w:t>бергскому процессу»,</w:t>
      </w:r>
      <w:r w:rsidR="00C0190A" w:rsidRPr="00A42005">
        <w:rPr>
          <w:rFonts w:ascii="Times New Roman" w:hAnsi="Times New Roman"/>
          <w:sz w:val="26"/>
          <w:szCs w:val="26"/>
        </w:rPr>
        <w:t xml:space="preserve"> «Знаете ли Вы птиц?», «</w:t>
      </w:r>
      <w:r w:rsidR="00DC1120" w:rsidRPr="00A42005">
        <w:rPr>
          <w:rFonts w:ascii="Times New Roman" w:hAnsi="Times New Roman"/>
          <w:sz w:val="26"/>
          <w:szCs w:val="26"/>
        </w:rPr>
        <w:t xml:space="preserve">История </w:t>
      </w:r>
      <w:proofErr w:type="spellStart"/>
      <w:r w:rsidR="00DC1120" w:rsidRPr="00A42005">
        <w:rPr>
          <w:rFonts w:ascii="Times New Roman" w:hAnsi="Times New Roman"/>
          <w:sz w:val="26"/>
          <w:szCs w:val="26"/>
        </w:rPr>
        <w:t>Красногорья</w:t>
      </w:r>
      <w:proofErr w:type="spellEnd"/>
      <w:r w:rsidR="007E1B76" w:rsidRPr="00A42005">
        <w:rPr>
          <w:rFonts w:ascii="Times New Roman" w:hAnsi="Times New Roman"/>
          <w:sz w:val="26"/>
          <w:szCs w:val="26"/>
        </w:rPr>
        <w:t xml:space="preserve"> </w:t>
      </w:r>
      <w:r w:rsidR="00DC1120" w:rsidRPr="00A42005">
        <w:rPr>
          <w:rFonts w:ascii="Times New Roman" w:hAnsi="Times New Roman"/>
          <w:sz w:val="26"/>
          <w:szCs w:val="26"/>
        </w:rPr>
        <w:t>-</w:t>
      </w:r>
      <w:r w:rsidR="00BA1484" w:rsidRPr="00A42005">
        <w:rPr>
          <w:rFonts w:ascii="Times New Roman" w:hAnsi="Times New Roman"/>
          <w:sz w:val="26"/>
          <w:szCs w:val="26"/>
        </w:rPr>
        <w:t xml:space="preserve"> </w:t>
      </w:r>
      <w:r w:rsidR="00DC1120" w:rsidRPr="00A42005">
        <w:rPr>
          <w:rFonts w:ascii="Times New Roman" w:hAnsi="Times New Roman"/>
          <w:sz w:val="26"/>
          <w:szCs w:val="26"/>
        </w:rPr>
        <w:t>история малой Родины», «Проектная деятельность на уроках окружающего мира.</w:t>
      </w:r>
      <w:r w:rsidR="007E1B76" w:rsidRPr="00A42005">
        <w:rPr>
          <w:rFonts w:ascii="Times New Roman" w:hAnsi="Times New Roman"/>
          <w:sz w:val="26"/>
          <w:szCs w:val="26"/>
        </w:rPr>
        <w:t xml:space="preserve"> </w:t>
      </w:r>
      <w:r w:rsidR="00DC1120" w:rsidRPr="00A42005">
        <w:rPr>
          <w:rFonts w:ascii="Times New Roman" w:hAnsi="Times New Roman"/>
          <w:sz w:val="26"/>
          <w:szCs w:val="26"/>
        </w:rPr>
        <w:t>Профессии»</w:t>
      </w:r>
    </w:p>
    <w:p w:rsidR="00F723C8" w:rsidRPr="00A42005" w:rsidRDefault="00273B3F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Семь фестивалей: </w:t>
      </w:r>
      <w:proofErr w:type="gramStart"/>
      <w:r>
        <w:rPr>
          <w:rFonts w:ascii="Times New Roman" w:hAnsi="Times New Roman"/>
          <w:sz w:val="26"/>
          <w:szCs w:val="26"/>
        </w:rPr>
        <w:t xml:space="preserve">«Лира», </w:t>
      </w:r>
      <w:r w:rsidR="00DC1120" w:rsidRPr="00A42005">
        <w:rPr>
          <w:rFonts w:ascii="Times New Roman" w:hAnsi="Times New Roman"/>
          <w:sz w:val="26"/>
          <w:szCs w:val="26"/>
        </w:rPr>
        <w:t>«Старт</w:t>
      </w:r>
      <w:r w:rsidR="00F723C8" w:rsidRPr="00A42005">
        <w:rPr>
          <w:rFonts w:ascii="Times New Roman" w:hAnsi="Times New Roman"/>
          <w:sz w:val="26"/>
          <w:szCs w:val="26"/>
        </w:rPr>
        <w:t xml:space="preserve"> в науку</w:t>
      </w:r>
      <w:r w:rsidR="00C81612" w:rsidRPr="00A42005">
        <w:rPr>
          <w:rFonts w:ascii="Times New Roman" w:hAnsi="Times New Roman"/>
          <w:sz w:val="26"/>
          <w:szCs w:val="26"/>
        </w:rPr>
        <w:t>!</w:t>
      </w:r>
      <w:r w:rsidR="00F723C8" w:rsidRPr="00A42005">
        <w:rPr>
          <w:rFonts w:ascii="Times New Roman" w:hAnsi="Times New Roman"/>
          <w:sz w:val="26"/>
          <w:szCs w:val="26"/>
        </w:rPr>
        <w:t>», «Виват, Химия!», «</w:t>
      </w:r>
      <w:r w:rsidR="00E100B3" w:rsidRPr="00A42005">
        <w:rPr>
          <w:rFonts w:ascii="Times New Roman" w:hAnsi="Times New Roman"/>
          <w:sz w:val="26"/>
          <w:szCs w:val="26"/>
        </w:rPr>
        <w:t>Театрально - Л</w:t>
      </w:r>
      <w:r>
        <w:rPr>
          <w:rFonts w:ascii="Times New Roman" w:hAnsi="Times New Roman"/>
          <w:sz w:val="26"/>
          <w:szCs w:val="26"/>
        </w:rPr>
        <w:t xml:space="preserve">итературная гостиная», </w:t>
      </w:r>
      <w:r w:rsidR="00F723C8" w:rsidRPr="00A42005">
        <w:rPr>
          <w:rFonts w:ascii="Times New Roman" w:hAnsi="Times New Roman"/>
          <w:sz w:val="26"/>
          <w:szCs w:val="26"/>
        </w:rPr>
        <w:t>Фестиваль иностранного языка, «Модный салон», фестиваль проектных работ «Прекрасное пробуждает доброе»</w:t>
      </w:r>
      <w:proofErr w:type="gramEnd"/>
    </w:p>
    <w:p w:rsidR="00F723C8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Три </w:t>
      </w:r>
      <w:r w:rsidR="00C81612" w:rsidRPr="00A42005">
        <w:rPr>
          <w:rFonts w:ascii="Times New Roman" w:hAnsi="Times New Roman"/>
          <w:sz w:val="26"/>
          <w:szCs w:val="26"/>
        </w:rPr>
        <w:t>с</w:t>
      </w:r>
      <w:r w:rsidRPr="00A42005">
        <w:rPr>
          <w:rFonts w:ascii="Times New Roman" w:hAnsi="Times New Roman"/>
          <w:sz w:val="26"/>
          <w:szCs w:val="26"/>
        </w:rPr>
        <w:t>овещания</w:t>
      </w:r>
    </w:p>
    <w:p w:rsidR="00C40699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Четырнадцать конкурсов</w:t>
      </w:r>
      <w:r w:rsidR="00F723C8" w:rsidRPr="00A42005">
        <w:rPr>
          <w:rFonts w:ascii="Times New Roman" w:hAnsi="Times New Roman"/>
          <w:sz w:val="26"/>
          <w:szCs w:val="26"/>
        </w:rPr>
        <w:t xml:space="preserve">, из них посвящённые </w:t>
      </w:r>
      <w:r w:rsidRPr="00A42005">
        <w:rPr>
          <w:rFonts w:ascii="Times New Roman" w:hAnsi="Times New Roman"/>
          <w:sz w:val="26"/>
          <w:szCs w:val="26"/>
        </w:rPr>
        <w:t>Дню земли,</w:t>
      </w:r>
    </w:p>
    <w:p w:rsidR="00F723C8" w:rsidRPr="00A42005" w:rsidRDefault="00C81612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Презентация сборника</w:t>
      </w:r>
      <w:r w:rsidR="00E100B3" w:rsidRPr="00A42005">
        <w:rPr>
          <w:rFonts w:ascii="Times New Roman" w:hAnsi="Times New Roman"/>
          <w:sz w:val="26"/>
          <w:szCs w:val="26"/>
        </w:rPr>
        <w:t xml:space="preserve"> </w:t>
      </w:r>
      <w:r w:rsidR="00F723C8" w:rsidRPr="00A42005">
        <w:rPr>
          <w:rFonts w:ascii="Times New Roman" w:hAnsi="Times New Roman"/>
          <w:sz w:val="26"/>
          <w:szCs w:val="26"/>
        </w:rPr>
        <w:t>«Лирика юной души</w:t>
      </w:r>
      <w:r w:rsidR="00C40699" w:rsidRPr="00A42005">
        <w:rPr>
          <w:rFonts w:ascii="Times New Roman" w:hAnsi="Times New Roman"/>
          <w:sz w:val="26"/>
          <w:szCs w:val="26"/>
        </w:rPr>
        <w:t>»/тир.320шт./</w:t>
      </w:r>
    </w:p>
    <w:p w:rsidR="00C40699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Два методических консультирования</w:t>
      </w:r>
    </w:p>
    <w:p w:rsidR="00C40699" w:rsidRPr="00A42005" w:rsidRDefault="00C40699" w:rsidP="002B209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>Мониторинг по обеспечению педагогическими кадрами образовательной области «Искусство»,</w:t>
      </w:r>
      <w:r w:rsidR="0027222A" w:rsidRPr="00A42005">
        <w:rPr>
          <w:rFonts w:ascii="Times New Roman" w:hAnsi="Times New Roman"/>
          <w:sz w:val="26"/>
          <w:szCs w:val="26"/>
        </w:rPr>
        <w:t xml:space="preserve"> </w:t>
      </w:r>
      <w:r w:rsidRPr="00A42005">
        <w:rPr>
          <w:rFonts w:ascii="Times New Roman" w:hAnsi="Times New Roman"/>
          <w:sz w:val="26"/>
          <w:szCs w:val="26"/>
        </w:rPr>
        <w:t>истории,</w:t>
      </w:r>
      <w:r w:rsidR="0027222A" w:rsidRPr="00A42005">
        <w:rPr>
          <w:rFonts w:ascii="Times New Roman" w:hAnsi="Times New Roman"/>
          <w:sz w:val="26"/>
          <w:szCs w:val="26"/>
        </w:rPr>
        <w:t xml:space="preserve"> ОРКСЭ,</w:t>
      </w:r>
      <w:r w:rsidR="00DD74E5">
        <w:rPr>
          <w:rFonts w:ascii="Times New Roman" w:hAnsi="Times New Roman"/>
          <w:sz w:val="26"/>
          <w:szCs w:val="26"/>
        </w:rPr>
        <w:t xml:space="preserve"> </w:t>
      </w:r>
      <w:r w:rsidR="0027222A" w:rsidRPr="00A42005">
        <w:rPr>
          <w:rFonts w:ascii="Times New Roman" w:hAnsi="Times New Roman"/>
          <w:sz w:val="26"/>
          <w:szCs w:val="26"/>
        </w:rPr>
        <w:t>ОБЖ</w:t>
      </w:r>
    </w:p>
    <w:p w:rsidR="00F723C8" w:rsidRPr="00A42005" w:rsidRDefault="00273B3F" w:rsidP="002B209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723C8" w:rsidRPr="00A42005">
        <w:rPr>
          <w:rFonts w:ascii="Times New Roman" w:hAnsi="Times New Roman"/>
          <w:sz w:val="26"/>
          <w:szCs w:val="26"/>
        </w:rPr>
        <w:t>этом учебном году в рамках работы РМО учителей</w:t>
      </w:r>
      <w:r w:rsidR="007E1B76" w:rsidRPr="00A42005">
        <w:rPr>
          <w:rFonts w:ascii="Times New Roman" w:hAnsi="Times New Roman"/>
          <w:sz w:val="26"/>
          <w:szCs w:val="26"/>
        </w:rPr>
        <w:t xml:space="preserve"> </w:t>
      </w:r>
      <w:r w:rsidR="00F723C8" w:rsidRPr="00A42005">
        <w:rPr>
          <w:rFonts w:ascii="Times New Roman" w:hAnsi="Times New Roman"/>
          <w:sz w:val="26"/>
          <w:szCs w:val="26"/>
        </w:rPr>
        <w:t>- предметников про</w:t>
      </w:r>
      <w:r w:rsidR="0027222A" w:rsidRPr="00A42005">
        <w:rPr>
          <w:rFonts w:ascii="Times New Roman" w:hAnsi="Times New Roman"/>
          <w:sz w:val="26"/>
          <w:szCs w:val="26"/>
        </w:rPr>
        <w:t>должился цикл семинаров по теме</w:t>
      </w:r>
      <w:r w:rsidR="00F723C8" w:rsidRPr="00A42005">
        <w:rPr>
          <w:rFonts w:ascii="Times New Roman" w:hAnsi="Times New Roman"/>
          <w:sz w:val="26"/>
          <w:szCs w:val="26"/>
        </w:rPr>
        <w:t xml:space="preserve">: «УМК в свете </w:t>
      </w:r>
      <w:r w:rsidR="009F45C4" w:rsidRPr="00A42005">
        <w:rPr>
          <w:rFonts w:ascii="Times New Roman" w:hAnsi="Times New Roman"/>
          <w:sz w:val="26"/>
          <w:szCs w:val="26"/>
        </w:rPr>
        <w:t xml:space="preserve">реализации ФГОС ООО, </w:t>
      </w:r>
      <w:r w:rsidR="009F45C4" w:rsidRPr="00A42005">
        <w:rPr>
          <w:rFonts w:ascii="Times New Roman" w:hAnsi="Times New Roman"/>
          <w:sz w:val="26"/>
          <w:szCs w:val="26"/>
        </w:rPr>
        <w:lastRenderedPageBreak/>
        <w:t>введение ЭФУ</w:t>
      </w:r>
      <w:r w:rsidR="00F723C8" w:rsidRPr="00A42005">
        <w:rPr>
          <w:rFonts w:ascii="Times New Roman" w:hAnsi="Times New Roman"/>
          <w:sz w:val="26"/>
          <w:szCs w:val="26"/>
        </w:rPr>
        <w:t>» с издательством</w:t>
      </w:r>
      <w:r w:rsidR="007E1B76" w:rsidRPr="00A42005">
        <w:rPr>
          <w:rFonts w:ascii="Times New Roman" w:hAnsi="Times New Roman"/>
          <w:sz w:val="26"/>
          <w:szCs w:val="26"/>
        </w:rPr>
        <w:t xml:space="preserve"> «Просвещение», </w:t>
      </w:r>
      <w:r w:rsidR="00E100B3" w:rsidRPr="00A42005">
        <w:rPr>
          <w:rFonts w:ascii="Times New Roman" w:hAnsi="Times New Roman"/>
          <w:sz w:val="26"/>
          <w:szCs w:val="26"/>
        </w:rPr>
        <w:t xml:space="preserve">издательской группой </w:t>
      </w:r>
      <w:r w:rsidR="00F723C8" w:rsidRPr="00A42005">
        <w:rPr>
          <w:rFonts w:ascii="Times New Roman" w:hAnsi="Times New Roman"/>
          <w:sz w:val="26"/>
          <w:szCs w:val="26"/>
        </w:rPr>
        <w:t>«Дрофа»</w:t>
      </w:r>
      <w:r>
        <w:rPr>
          <w:rFonts w:ascii="Times New Roman" w:hAnsi="Times New Roman"/>
          <w:sz w:val="26"/>
          <w:szCs w:val="26"/>
        </w:rPr>
        <w:t xml:space="preserve"> - «</w:t>
      </w:r>
      <w:proofErr w:type="spellStart"/>
      <w:r w:rsidR="00E100B3" w:rsidRPr="00A42005">
        <w:rPr>
          <w:rFonts w:ascii="Times New Roman" w:hAnsi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/>
          <w:sz w:val="26"/>
          <w:szCs w:val="26"/>
        </w:rPr>
        <w:t>–</w:t>
      </w:r>
      <w:r w:rsidR="00E100B3" w:rsidRPr="00A42005">
        <w:rPr>
          <w:rFonts w:ascii="Times New Roman" w:hAnsi="Times New Roman"/>
          <w:sz w:val="26"/>
          <w:szCs w:val="26"/>
        </w:rPr>
        <w:t>Граф»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7E1B76" w:rsidRPr="00A42005">
        <w:rPr>
          <w:rFonts w:ascii="Times New Roman" w:hAnsi="Times New Roman"/>
          <w:sz w:val="26"/>
          <w:szCs w:val="26"/>
        </w:rPr>
        <w:t>«</w:t>
      </w:r>
      <w:proofErr w:type="spellStart"/>
      <w:r w:rsidR="007E1B76" w:rsidRPr="00A42005">
        <w:rPr>
          <w:rFonts w:ascii="Times New Roman" w:hAnsi="Times New Roman"/>
          <w:sz w:val="26"/>
          <w:szCs w:val="26"/>
        </w:rPr>
        <w:t>Астрель</w:t>
      </w:r>
      <w:proofErr w:type="spellEnd"/>
      <w:r w:rsidR="007E1B76" w:rsidRPr="00A42005">
        <w:rPr>
          <w:rFonts w:ascii="Times New Roman" w:hAnsi="Times New Roman"/>
          <w:sz w:val="26"/>
          <w:szCs w:val="26"/>
        </w:rPr>
        <w:t>»</w:t>
      </w:r>
      <w:r w:rsidR="00E100B3" w:rsidRPr="00A42005">
        <w:rPr>
          <w:rFonts w:ascii="Times New Roman" w:hAnsi="Times New Roman"/>
          <w:sz w:val="26"/>
          <w:szCs w:val="26"/>
        </w:rPr>
        <w:t>.</w:t>
      </w:r>
    </w:p>
    <w:p w:rsidR="007E1B76" w:rsidRPr="00A42005" w:rsidRDefault="009F45C4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05">
        <w:rPr>
          <w:rFonts w:ascii="Times New Roman" w:hAnsi="Times New Roman"/>
          <w:sz w:val="26"/>
          <w:szCs w:val="26"/>
        </w:rPr>
        <w:t xml:space="preserve">Продолжилась работа по проведению </w:t>
      </w:r>
      <w:proofErr w:type="spellStart"/>
      <w:r w:rsidRPr="00A42005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A42005">
        <w:rPr>
          <w:rFonts w:ascii="Times New Roman" w:hAnsi="Times New Roman"/>
          <w:sz w:val="26"/>
          <w:szCs w:val="26"/>
        </w:rPr>
        <w:t xml:space="preserve"> заседаний</w:t>
      </w:r>
      <w:r w:rsidR="00F723C8" w:rsidRPr="00A42005">
        <w:rPr>
          <w:rFonts w:ascii="Times New Roman" w:hAnsi="Times New Roman"/>
          <w:sz w:val="26"/>
          <w:szCs w:val="26"/>
        </w:rPr>
        <w:t xml:space="preserve"> РМО учител</w:t>
      </w:r>
      <w:r w:rsidRPr="00A42005">
        <w:rPr>
          <w:rFonts w:ascii="Times New Roman" w:hAnsi="Times New Roman"/>
          <w:sz w:val="26"/>
          <w:szCs w:val="26"/>
        </w:rPr>
        <w:t xml:space="preserve">ей </w:t>
      </w:r>
      <w:r w:rsidR="00273B3F">
        <w:rPr>
          <w:rFonts w:ascii="Times New Roman" w:hAnsi="Times New Roman"/>
          <w:sz w:val="26"/>
          <w:szCs w:val="26"/>
        </w:rPr>
        <w:t>–</w:t>
      </w:r>
      <w:r w:rsidRPr="00A42005">
        <w:rPr>
          <w:rFonts w:ascii="Times New Roman" w:hAnsi="Times New Roman"/>
          <w:sz w:val="26"/>
          <w:szCs w:val="26"/>
        </w:rPr>
        <w:t xml:space="preserve"> предметников, так например,</w:t>
      </w:r>
      <w:r w:rsidR="00006620" w:rsidRPr="00A42005">
        <w:rPr>
          <w:rFonts w:ascii="Times New Roman" w:hAnsi="Times New Roman"/>
          <w:sz w:val="26"/>
          <w:szCs w:val="26"/>
        </w:rPr>
        <w:t xml:space="preserve"> </w:t>
      </w:r>
      <w:r w:rsidR="00F723C8" w:rsidRPr="00A42005">
        <w:rPr>
          <w:rFonts w:ascii="Times New Roman" w:hAnsi="Times New Roman"/>
          <w:sz w:val="26"/>
          <w:szCs w:val="26"/>
        </w:rPr>
        <w:t>РМО педагогов</w:t>
      </w:r>
      <w:r w:rsidR="001566C3" w:rsidRPr="00A42005">
        <w:rPr>
          <w:rFonts w:ascii="Times New Roman" w:hAnsi="Times New Roman"/>
          <w:sz w:val="26"/>
          <w:szCs w:val="26"/>
        </w:rPr>
        <w:t xml:space="preserve"> </w:t>
      </w:r>
      <w:r w:rsidR="00F723C8" w:rsidRPr="00A42005">
        <w:rPr>
          <w:rFonts w:ascii="Times New Roman" w:hAnsi="Times New Roman"/>
          <w:sz w:val="26"/>
          <w:szCs w:val="26"/>
        </w:rPr>
        <w:t>- психологов и классных руководителей;</w:t>
      </w:r>
      <w:r w:rsidR="007E1B76" w:rsidRPr="00A42005">
        <w:rPr>
          <w:rFonts w:ascii="Times New Roman" w:hAnsi="Times New Roman"/>
          <w:sz w:val="26"/>
          <w:szCs w:val="26"/>
        </w:rPr>
        <w:t xml:space="preserve"> </w:t>
      </w:r>
      <w:r w:rsidR="002A24A8" w:rsidRPr="00A42005">
        <w:rPr>
          <w:rFonts w:ascii="Times New Roman" w:hAnsi="Times New Roman"/>
          <w:sz w:val="26"/>
          <w:szCs w:val="26"/>
        </w:rPr>
        <w:t xml:space="preserve">РМО учителей биологии и химии, учителей образовательной области «Искусство» и технологии. </w:t>
      </w:r>
      <w:r w:rsidR="001566C3" w:rsidRPr="00A42005">
        <w:rPr>
          <w:rFonts w:ascii="Times New Roman" w:hAnsi="Times New Roman"/>
          <w:sz w:val="26"/>
          <w:szCs w:val="26"/>
        </w:rPr>
        <w:t xml:space="preserve">Увеличение числа </w:t>
      </w:r>
      <w:proofErr w:type="spellStart"/>
      <w:r w:rsidR="001566C3" w:rsidRPr="00A42005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="001566C3" w:rsidRPr="00A42005">
        <w:rPr>
          <w:rFonts w:ascii="Times New Roman" w:hAnsi="Times New Roman"/>
          <w:sz w:val="26"/>
          <w:szCs w:val="26"/>
        </w:rPr>
        <w:t xml:space="preserve"> РМО учителей –</w:t>
      </w:r>
      <w:r w:rsidR="00430A03" w:rsidRPr="00A42005">
        <w:rPr>
          <w:rFonts w:ascii="Times New Roman" w:hAnsi="Times New Roman"/>
          <w:sz w:val="26"/>
          <w:szCs w:val="26"/>
        </w:rPr>
        <w:t xml:space="preserve"> </w:t>
      </w:r>
      <w:r w:rsidR="001566C3" w:rsidRPr="00A42005">
        <w:rPr>
          <w:rFonts w:ascii="Times New Roman" w:hAnsi="Times New Roman"/>
          <w:sz w:val="26"/>
          <w:szCs w:val="26"/>
        </w:rPr>
        <w:t>предметников будет одной из поставленных задач на 2016-2017 учебный год.</w:t>
      </w:r>
    </w:p>
    <w:p w:rsidR="006F4AB3" w:rsidRPr="00A42005" w:rsidRDefault="006F4AB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23C8" w:rsidRPr="00EA014C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A014C">
        <w:rPr>
          <w:rFonts w:ascii="Times New Roman" w:hAnsi="Times New Roman"/>
          <w:b/>
          <w:i/>
          <w:color w:val="000000"/>
          <w:sz w:val="28"/>
          <w:szCs w:val="28"/>
        </w:rPr>
        <w:t>РМО учителей начальной школы</w:t>
      </w:r>
    </w:p>
    <w:p w:rsidR="00BC49F5" w:rsidRPr="006E7BE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3F">
        <w:rPr>
          <w:rFonts w:ascii="Times New Roman" w:hAnsi="Times New Roman" w:cs="Times New Roman"/>
          <w:sz w:val="26"/>
          <w:szCs w:val="26"/>
        </w:rPr>
        <w:t>Методическое сопровождение деятельности районного методического объединения учителей начальной школы в 2015-2016 учебном году направлено на развитие профессиональных компетенций педагогов, достижение высоких результатов освоения учащимися Федеральных государственных образовательных стандартов начального образования. Методическое</w:t>
      </w:r>
      <w:r w:rsidRPr="006E7BE5">
        <w:rPr>
          <w:rFonts w:ascii="Times New Roman" w:hAnsi="Times New Roman" w:cs="Times New Roman"/>
          <w:sz w:val="28"/>
          <w:szCs w:val="28"/>
        </w:rPr>
        <w:t xml:space="preserve"> объединение учителей начальных классов определило наиболее значимые задачи: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1.Повышени</w:t>
      </w:r>
      <w:r w:rsidR="00792235">
        <w:rPr>
          <w:rFonts w:ascii="Times New Roman" w:hAnsi="Times New Roman" w:cs="Times New Roman"/>
          <w:sz w:val="26"/>
          <w:szCs w:val="26"/>
        </w:rPr>
        <w:t xml:space="preserve">е педагогического мастерства и </w:t>
      </w:r>
      <w:r w:rsidRPr="00273B3F">
        <w:rPr>
          <w:rFonts w:ascii="Times New Roman" w:hAnsi="Times New Roman" w:cs="Times New Roman"/>
          <w:sz w:val="26"/>
          <w:szCs w:val="26"/>
        </w:rPr>
        <w:t>профессиональных компетенций педагогов.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2. Определение концептуальных положений и методических оснований диагностики личностных результатов уча</w:t>
      </w:r>
      <w:r w:rsidR="00792235">
        <w:rPr>
          <w:rFonts w:ascii="Times New Roman" w:hAnsi="Times New Roman" w:cs="Times New Roman"/>
          <w:sz w:val="26"/>
          <w:szCs w:val="26"/>
        </w:rPr>
        <w:t xml:space="preserve">щихся в условиях реализации </w:t>
      </w:r>
      <w:r w:rsidRPr="00273B3F">
        <w:rPr>
          <w:rFonts w:ascii="Times New Roman" w:hAnsi="Times New Roman" w:cs="Times New Roman"/>
          <w:sz w:val="26"/>
          <w:szCs w:val="26"/>
        </w:rPr>
        <w:t>ФГОС.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3.Проведение мониторинговых исследований качества образования на муниципальном и региональном уровнях, анализ и обобщение результатов. 4.Совершенствование работы с одарёнными детьми.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 xml:space="preserve">Реализация системно – </w:t>
      </w:r>
      <w:proofErr w:type="spellStart"/>
      <w:r w:rsidRPr="00273B3F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273B3F">
        <w:rPr>
          <w:rFonts w:ascii="Times New Roman" w:hAnsi="Times New Roman" w:cs="Times New Roman"/>
          <w:sz w:val="26"/>
          <w:szCs w:val="26"/>
        </w:rPr>
        <w:t xml:space="preserve"> подхода как методологической основы стандартов требует от педагогов постоянной работы над повышением своей квалификации. Динамично развивающаяся система образования актуализирует для педагогов и задачи самообразования. Востребованы  новые формы профессионального развития учителей, что необходимо учитывать при организации методического сопровождения РМО.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Большое значение для научно – методического обеспечения новых напр</w:t>
      </w:r>
      <w:r w:rsidR="00792235">
        <w:rPr>
          <w:rFonts w:ascii="Times New Roman" w:hAnsi="Times New Roman" w:cs="Times New Roman"/>
          <w:sz w:val="26"/>
          <w:szCs w:val="26"/>
        </w:rPr>
        <w:t>авлений деятельности начальной школы стало сотрудничество</w:t>
      </w:r>
      <w:r w:rsidRPr="00273B3F">
        <w:rPr>
          <w:rFonts w:ascii="Times New Roman" w:hAnsi="Times New Roman" w:cs="Times New Roman"/>
          <w:sz w:val="26"/>
          <w:szCs w:val="26"/>
        </w:rPr>
        <w:t xml:space="preserve"> с издательствами. Главный методист издательства «Дрофа» Самсонова О.Ю. познакомила с ЭФУ и показала их положительные сто</w:t>
      </w:r>
      <w:r w:rsidR="00792235">
        <w:rPr>
          <w:rFonts w:ascii="Times New Roman" w:hAnsi="Times New Roman" w:cs="Times New Roman"/>
          <w:sz w:val="26"/>
          <w:szCs w:val="26"/>
        </w:rPr>
        <w:t xml:space="preserve">роны на примере уроков по ОРКСЭ («Не совсем обычные уроки»). </w:t>
      </w:r>
      <w:r w:rsidRPr="00273B3F">
        <w:rPr>
          <w:rFonts w:ascii="Times New Roman" w:hAnsi="Times New Roman" w:cs="Times New Roman"/>
          <w:sz w:val="26"/>
          <w:szCs w:val="26"/>
        </w:rPr>
        <w:t>Интересная беседа вызвала много вопросов, на которые были получены профессиональные ответы (сентябрь 2015г.).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 xml:space="preserve">На семинаре «Образовательный процесс в условиях реализации ФГОС НОО: средства достижения планируемых результатов на примере использования системы УМК «Алгоритм успеха» выступила Соколенко Т. </w:t>
      </w:r>
      <w:proofErr w:type="spellStart"/>
      <w:r w:rsidRPr="00273B3F">
        <w:rPr>
          <w:rFonts w:ascii="Times New Roman" w:hAnsi="Times New Roman" w:cs="Times New Roman"/>
          <w:sz w:val="26"/>
          <w:szCs w:val="26"/>
        </w:rPr>
        <w:t>Б.,методист</w:t>
      </w:r>
      <w:proofErr w:type="spellEnd"/>
      <w:r w:rsidRPr="00273B3F">
        <w:rPr>
          <w:rFonts w:ascii="Times New Roman" w:hAnsi="Times New Roman" w:cs="Times New Roman"/>
          <w:sz w:val="26"/>
          <w:szCs w:val="26"/>
        </w:rPr>
        <w:t xml:space="preserve"> издательства «</w:t>
      </w:r>
      <w:proofErr w:type="spellStart"/>
      <w:r w:rsidRPr="00273B3F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273B3F">
        <w:rPr>
          <w:rFonts w:ascii="Times New Roman" w:hAnsi="Times New Roman" w:cs="Times New Roman"/>
          <w:sz w:val="26"/>
          <w:szCs w:val="26"/>
        </w:rPr>
        <w:t>-граф» позна</w:t>
      </w:r>
      <w:r w:rsidR="00273B3F">
        <w:rPr>
          <w:rFonts w:ascii="Times New Roman" w:hAnsi="Times New Roman" w:cs="Times New Roman"/>
          <w:sz w:val="26"/>
          <w:szCs w:val="26"/>
        </w:rPr>
        <w:t xml:space="preserve">комила учителей с технологией </w:t>
      </w:r>
      <w:r w:rsidRPr="00273B3F">
        <w:rPr>
          <w:rFonts w:ascii="Times New Roman" w:hAnsi="Times New Roman" w:cs="Times New Roman"/>
          <w:sz w:val="26"/>
          <w:szCs w:val="26"/>
        </w:rPr>
        <w:t>создания учебных ситуации для коллективного обсуждения на ур</w:t>
      </w:r>
      <w:r w:rsidR="00273B3F">
        <w:rPr>
          <w:rFonts w:ascii="Times New Roman" w:hAnsi="Times New Roman" w:cs="Times New Roman"/>
          <w:sz w:val="26"/>
          <w:szCs w:val="26"/>
        </w:rPr>
        <w:t xml:space="preserve">оках. Были продемонстрированы новые формы и методы </w:t>
      </w:r>
      <w:r w:rsidRPr="00273B3F">
        <w:rPr>
          <w:rFonts w:ascii="Times New Roman" w:hAnsi="Times New Roman" w:cs="Times New Roman"/>
          <w:sz w:val="26"/>
          <w:szCs w:val="26"/>
        </w:rPr>
        <w:t>поисковой и исследовательской деятельности учащихся, технологии проектного обучения. Методист под</w:t>
      </w:r>
      <w:r w:rsidR="00273B3F">
        <w:rPr>
          <w:rFonts w:ascii="Times New Roman" w:hAnsi="Times New Roman" w:cs="Times New Roman"/>
          <w:sz w:val="26"/>
          <w:szCs w:val="26"/>
        </w:rPr>
        <w:t xml:space="preserve">робно раскрыла, как средствами УМК «Алгоритм успеха» можно </w:t>
      </w:r>
      <w:r w:rsidRPr="00273B3F">
        <w:rPr>
          <w:rFonts w:ascii="Times New Roman" w:hAnsi="Times New Roman" w:cs="Times New Roman"/>
          <w:sz w:val="26"/>
          <w:szCs w:val="26"/>
        </w:rPr>
        <w:t xml:space="preserve">организовывать контроль полученных учащимися знаний. </w:t>
      </w:r>
    </w:p>
    <w:p w:rsidR="00BC49F5" w:rsidRPr="00273B3F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Актуальной проблемой </w:t>
      </w:r>
      <w:r w:rsidR="00BC49F5" w:rsidRPr="00273B3F">
        <w:rPr>
          <w:rFonts w:ascii="Times New Roman" w:hAnsi="Times New Roman" w:cs="Times New Roman"/>
          <w:sz w:val="26"/>
          <w:szCs w:val="26"/>
        </w:rPr>
        <w:t>реализации Федеральных стандартов является формирование личностных результатов учащихся. На решение данной проблемы направлена организация постоянно – действующего семинара: «Технологии и методики диагностики личностных результатов учащихся».</w:t>
      </w:r>
    </w:p>
    <w:p w:rsidR="00BC49F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В работе постоянно – действующего семинара в 2016 году (январь) приняли участие педагоги:</w:t>
      </w:r>
    </w:p>
    <w:p w:rsidR="00792235" w:rsidRPr="00273B3F" w:rsidRDefault="0079223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0065" w:type="dxa"/>
        <w:tblLook w:val="04A0" w:firstRow="1" w:lastRow="0" w:firstColumn="1" w:lastColumn="0" w:noHBand="0" w:noVBand="1"/>
      </w:tblPr>
      <w:tblGrid>
        <w:gridCol w:w="993"/>
        <w:gridCol w:w="2835"/>
        <w:gridCol w:w="1842"/>
        <w:gridCol w:w="4395"/>
      </w:tblGrid>
      <w:tr w:rsidR="00BC49F5" w:rsidRPr="006E7BE5" w:rsidTr="00273B3F">
        <w:tc>
          <w:tcPr>
            <w:tcW w:w="993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BC49F5" w:rsidRPr="00273B3F" w:rsidRDefault="00BC49F5" w:rsidP="002B2095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B3F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2" w:type="dxa"/>
          </w:tcPr>
          <w:p w:rsidR="00BC49F5" w:rsidRPr="00273B3F" w:rsidRDefault="00BC49F5" w:rsidP="002B2095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B3F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395" w:type="dxa"/>
          </w:tcPr>
          <w:p w:rsidR="00BC49F5" w:rsidRPr="00273B3F" w:rsidRDefault="00BC49F5" w:rsidP="002B2095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B3F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BC49F5" w:rsidRPr="006E7BE5" w:rsidTr="00273B3F">
        <w:tc>
          <w:tcPr>
            <w:tcW w:w="993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Елизарова Е.И., учитель начальных классов</w:t>
            </w:r>
          </w:p>
        </w:tc>
        <w:tc>
          <w:tcPr>
            <w:tcW w:w="1842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  <w:tc>
          <w:tcPr>
            <w:tcW w:w="4395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Портфолио как система оценки личностных достижений учащихся</w:t>
            </w:r>
          </w:p>
        </w:tc>
      </w:tr>
      <w:tr w:rsidR="00BC49F5" w:rsidRPr="006E7BE5" w:rsidTr="00273B3F">
        <w:tc>
          <w:tcPr>
            <w:tcW w:w="993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Алексеева О.М., учитель начальных классов</w:t>
            </w:r>
          </w:p>
        </w:tc>
        <w:tc>
          <w:tcPr>
            <w:tcW w:w="1842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НОУ «Мир знаний»</w:t>
            </w:r>
          </w:p>
        </w:tc>
        <w:tc>
          <w:tcPr>
            <w:tcW w:w="4395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 xml:space="preserve">Личностные УУД. Действия самоопределения и </w:t>
            </w:r>
            <w:proofErr w:type="spellStart"/>
            <w:r w:rsidRPr="00273B3F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273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49F5" w:rsidRPr="006E7BE5" w:rsidTr="00273B3F">
        <w:tc>
          <w:tcPr>
            <w:tcW w:w="993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B3F">
              <w:rPr>
                <w:rFonts w:ascii="Times New Roman" w:hAnsi="Times New Roman"/>
                <w:sz w:val="24"/>
                <w:szCs w:val="24"/>
              </w:rPr>
              <w:t>Шамсиярова</w:t>
            </w:r>
            <w:proofErr w:type="spellEnd"/>
            <w:r w:rsidRPr="00273B3F">
              <w:rPr>
                <w:rFonts w:ascii="Times New Roman" w:hAnsi="Times New Roman"/>
                <w:sz w:val="24"/>
                <w:szCs w:val="24"/>
              </w:rPr>
              <w:t xml:space="preserve"> Н.В., учитель начальных классов</w:t>
            </w:r>
          </w:p>
        </w:tc>
        <w:tc>
          <w:tcPr>
            <w:tcW w:w="1842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4395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Мониторинг личностного развития учащихся в рамках модуля Основы светской этики.</w:t>
            </w:r>
          </w:p>
        </w:tc>
      </w:tr>
      <w:tr w:rsidR="00BC49F5" w:rsidRPr="006E7BE5" w:rsidTr="00273B3F">
        <w:tc>
          <w:tcPr>
            <w:tcW w:w="993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B3F">
              <w:rPr>
                <w:rFonts w:ascii="Times New Roman" w:hAnsi="Times New Roman"/>
                <w:sz w:val="24"/>
                <w:szCs w:val="24"/>
              </w:rPr>
              <w:t>Карнаушевская</w:t>
            </w:r>
            <w:proofErr w:type="spellEnd"/>
            <w:r w:rsidRPr="00273B3F">
              <w:rPr>
                <w:rFonts w:ascii="Times New Roman" w:hAnsi="Times New Roman"/>
                <w:sz w:val="24"/>
                <w:szCs w:val="24"/>
              </w:rPr>
              <w:t xml:space="preserve"> Г. В., педаго</w:t>
            </w:r>
            <w:proofErr w:type="gramStart"/>
            <w:r w:rsidRPr="00273B3F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73B3F">
              <w:rPr>
                <w:rFonts w:ascii="Times New Roman" w:hAnsi="Times New Roman"/>
                <w:sz w:val="24"/>
                <w:szCs w:val="24"/>
              </w:rPr>
              <w:t xml:space="preserve"> психолог  </w:t>
            </w:r>
          </w:p>
        </w:tc>
        <w:tc>
          <w:tcPr>
            <w:tcW w:w="1842" w:type="dxa"/>
          </w:tcPr>
          <w:p w:rsidR="00BC49F5" w:rsidRPr="00273B3F" w:rsidRDefault="00BC49F5" w:rsidP="00273B3F">
            <w:pPr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4395" w:type="dxa"/>
          </w:tcPr>
          <w:p w:rsidR="00BC49F5" w:rsidRPr="00273B3F" w:rsidRDefault="00BC49F5" w:rsidP="00273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3F">
              <w:rPr>
                <w:rFonts w:ascii="Times New Roman" w:hAnsi="Times New Roman"/>
                <w:sz w:val="24"/>
                <w:szCs w:val="24"/>
              </w:rPr>
              <w:t>Экспресс мониторинг личностных результатов.</w:t>
            </w:r>
          </w:p>
        </w:tc>
      </w:tr>
    </w:tbl>
    <w:p w:rsidR="00BC49F5" w:rsidRPr="006E7BE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 xml:space="preserve">Предложенные выступления вызвали положительный отклик слушателей. Педагоги получили не только теоретические знания по проблеме личностных результатов, но и практические методики работы с учащимися. </w:t>
      </w:r>
    </w:p>
    <w:p w:rsidR="00BC49F5" w:rsidRPr="00273B3F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 xml:space="preserve">Школы </w:t>
      </w:r>
      <w:r w:rsidR="00BC49F5" w:rsidRPr="00273B3F">
        <w:rPr>
          <w:rFonts w:ascii="Times New Roman" w:hAnsi="Times New Roman" w:cs="Times New Roman"/>
          <w:sz w:val="26"/>
          <w:szCs w:val="26"/>
        </w:rPr>
        <w:t>Красногорского района традиционно работают по технологии развивающего обучения, котор</w:t>
      </w:r>
      <w:r w:rsidRPr="00273B3F">
        <w:rPr>
          <w:rFonts w:ascii="Times New Roman" w:hAnsi="Times New Roman" w:cs="Times New Roman"/>
          <w:sz w:val="26"/>
          <w:szCs w:val="26"/>
        </w:rPr>
        <w:t xml:space="preserve">ый в полной мере соответствует </w:t>
      </w:r>
      <w:r w:rsidR="00BC49F5" w:rsidRPr="00273B3F">
        <w:rPr>
          <w:rFonts w:ascii="Times New Roman" w:hAnsi="Times New Roman" w:cs="Times New Roman"/>
          <w:sz w:val="26"/>
          <w:szCs w:val="26"/>
        </w:rPr>
        <w:t xml:space="preserve">системно – </w:t>
      </w:r>
      <w:proofErr w:type="spellStart"/>
      <w:r w:rsidR="00BC49F5" w:rsidRPr="00273B3F">
        <w:rPr>
          <w:rFonts w:ascii="Times New Roman" w:hAnsi="Times New Roman" w:cs="Times New Roman"/>
          <w:sz w:val="26"/>
          <w:szCs w:val="26"/>
        </w:rPr>
        <w:t>деятельностному</w:t>
      </w:r>
      <w:proofErr w:type="spellEnd"/>
      <w:r w:rsidR="00BC49F5" w:rsidRPr="00273B3F">
        <w:rPr>
          <w:rFonts w:ascii="Times New Roman" w:hAnsi="Times New Roman" w:cs="Times New Roman"/>
          <w:sz w:val="26"/>
          <w:szCs w:val="26"/>
        </w:rPr>
        <w:t xml:space="preserve"> подходу. В 2015-2016 учебном году в рамках этого направления осуществлялось активное сотрудничество Федерального научно – методического центра Л.В. </w:t>
      </w:r>
      <w:proofErr w:type="spellStart"/>
      <w:r w:rsidR="00BC49F5" w:rsidRPr="00273B3F">
        <w:rPr>
          <w:rFonts w:ascii="Times New Roman" w:hAnsi="Times New Roman" w:cs="Times New Roman"/>
          <w:sz w:val="26"/>
          <w:szCs w:val="26"/>
        </w:rPr>
        <w:t>Занкова</w:t>
      </w:r>
      <w:proofErr w:type="spellEnd"/>
      <w:r w:rsidR="00BC49F5" w:rsidRPr="00273B3F">
        <w:rPr>
          <w:rFonts w:ascii="Times New Roman" w:hAnsi="Times New Roman" w:cs="Times New Roman"/>
          <w:sz w:val="26"/>
          <w:szCs w:val="26"/>
        </w:rPr>
        <w:t xml:space="preserve"> со школами района. 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На базе</w:t>
      </w:r>
      <w:r w:rsidR="00273B3F" w:rsidRPr="00273B3F">
        <w:rPr>
          <w:rFonts w:ascii="Times New Roman" w:hAnsi="Times New Roman" w:cs="Times New Roman"/>
          <w:sz w:val="26"/>
          <w:szCs w:val="26"/>
        </w:rPr>
        <w:t xml:space="preserve"> МБОУ НОШ№17 </w:t>
      </w:r>
      <w:r w:rsidRPr="00273B3F">
        <w:rPr>
          <w:rFonts w:ascii="Times New Roman" w:hAnsi="Times New Roman" w:cs="Times New Roman"/>
          <w:sz w:val="26"/>
          <w:szCs w:val="26"/>
        </w:rPr>
        <w:t xml:space="preserve">был проведен научно – практический семинар «Педагогическая диагностика стартовой готовности первоклассников к успешному обучению в школе». 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Методист ФНМЦ</w:t>
      </w:r>
      <w:r w:rsidR="00273B3F">
        <w:rPr>
          <w:rFonts w:ascii="Times New Roman" w:hAnsi="Times New Roman" w:cs="Times New Roman"/>
          <w:sz w:val="26"/>
          <w:szCs w:val="26"/>
        </w:rPr>
        <w:t xml:space="preserve"> Егорченкова Елена Анатольевна </w:t>
      </w:r>
      <w:r w:rsidRPr="00273B3F">
        <w:rPr>
          <w:rFonts w:ascii="Times New Roman" w:hAnsi="Times New Roman" w:cs="Times New Roman"/>
          <w:sz w:val="26"/>
          <w:szCs w:val="26"/>
        </w:rPr>
        <w:t>рассказала о новых формах, средствах и методиках стартовой готовн</w:t>
      </w:r>
      <w:r w:rsidR="00273B3F">
        <w:rPr>
          <w:rFonts w:ascii="Times New Roman" w:hAnsi="Times New Roman" w:cs="Times New Roman"/>
          <w:sz w:val="26"/>
          <w:szCs w:val="26"/>
        </w:rPr>
        <w:t xml:space="preserve">ости учащихся на примере новой </w:t>
      </w:r>
      <w:r w:rsidRPr="00273B3F">
        <w:rPr>
          <w:rFonts w:ascii="Times New Roman" w:hAnsi="Times New Roman" w:cs="Times New Roman"/>
          <w:sz w:val="26"/>
          <w:szCs w:val="26"/>
        </w:rPr>
        <w:t>рабочей тетради «Хочу, могу, действую» (авт. Меркулова Т.В., Теплицкая А.Г.</w:t>
      </w:r>
      <w:r w:rsidR="001937FD">
        <w:rPr>
          <w:rFonts w:ascii="Times New Roman" w:hAnsi="Times New Roman" w:cs="Times New Roman"/>
          <w:sz w:val="26"/>
          <w:szCs w:val="26"/>
        </w:rPr>
        <w:t xml:space="preserve"> </w:t>
      </w:r>
      <w:r w:rsidRPr="00273B3F">
        <w:rPr>
          <w:rFonts w:ascii="Times New Roman" w:hAnsi="Times New Roman" w:cs="Times New Roman"/>
          <w:sz w:val="26"/>
          <w:szCs w:val="26"/>
        </w:rPr>
        <w:t xml:space="preserve">и др.). 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 xml:space="preserve">В практической </w:t>
      </w:r>
      <w:r w:rsidR="00273B3F">
        <w:rPr>
          <w:rFonts w:ascii="Times New Roman" w:hAnsi="Times New Roman" w:cs="Times New Roman"/>
          <w:sz w:val="26"/>
          <w:szCs w:val="26"/>
        </w:rPr>
        <w:t xml:space="preserve">части семинара был представлен </w:t>
      </w:r>
      <w:r w:rsidRPr="00273B3F">
        <w:rPr>
          <w:rFonts w:ascii="Times New Roman" w:hAnsi="Times New Roman" w:cs="Times New Roman"/>
          <w:sz w:val="26"/>
          <w:szCs w:val="26"/>
        </w:rPr>
        <w:t>опыт работы педагогов:</w:t>
      </w:r>
    </w:p>
    <w:p w:rsidR="00BC49F5" w:rsidRPr="00273B3F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C49F5" w:rsidRPr="00273B3F">
        <w:rPr>
          <w:rFonts w:ascii="Times New Roman" w:hAnsi="Times New Roman" w:cs="Times New Roman"/>
          <w:sz w:val="26"/>
          <w:szCs w:val="26"/>
        </w:rPr>
        <w:t xml:space="preserve"> проект «Книга года»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C49F5" w:rsidRPr="00273B3F">
        <w:rPr>
          <w:rFonts w:ascii="Times New Roman" w:hAnsi="Times New Roman" w:cs="Times New Roman"/>
          <w:sz w:val="26"/>
          <w:szCs w:val="26"/>
        </w:rPr>
        <w:t xml:space="preserve"> учитель О.В.</w:t>
      </w:r>
      <w:r w:rsidR="001937FD">
        <w:rPr>
          <w:rFonts w:ascii="Times New Roman" w:hAnsi="Times New Roman" w:cs="Times New Roman"/>
          <w:sz w:val="26"/>
          <w:szCs w:val="26"/>
        </w:rPr>
        <w:t xml:space="preserve"> </w:t>
      </w:r>
      <w:r w:rsidR="00BC49F5" w:rsidRPr="00273B3F">
        <w:rPr>
          <w:rFonts w:ascii="Times New Roman" w:hAnsi="Times New Roman" w:cs="Times New Roman"/>
          <w:sz w:val="26"/>
          <w:szCs w:val="26"/>
        </w:rPr>
        <w:t xml:space="preserve">Иванова, </w:t>
      </w:r>
    </w:p>
    <w:p w:rsidR="00BC49F5" w:rsidRPr="00273B3F" w:rsidRDefault="00273B3F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BC49F5" w:rsidRPr="00273B3F">
        <w:rPr>
          <w:rFonts w:ascii="Times New Roman" w:hAnsi="Times New Roman" w:cs="Times New Roman"/>
          <w:sz w:val="26"/>
          <w:szCs w:val="26"/>
        </w:rPr>
        <w:t>практические выступлен</w:t>
      </w:r>
      <w:r w:rsidR="001937FD">
        <w:rPr>
          <w:rFonts w:ascii="Times New Roman" w:hAnsi="Times New Roman" w:cs="Times New Roman"/>
          <w:sz w:val="26"/>
          <w:szCs w:val="26"/>
        </w:rPr>
        <w:t xml:space="preserve">ия по теме семинара учителей: </w:t>
      </w:r>
      <w:r w:rsidR="00BC49F5" w:rsidRPr="00273B3F">
        <w:rPr>
          <w:rFonts w:ascii="Times New Roman" w:hAnsi="Times New Roman" w:cs="Times New Roman"/>
          <w:sz w:val="26"/>
          <w:szCs w:val="26"/>
        </w:rPr>
        <w:t>Н.В.</w:t>
      </w:r>
      <w:r w:rsidR="001937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9F5" w:rsidRPr="00273B3F">
        <w:rPr>
          <w:rFonts w:ascii="Times New Roman" w:hAnsi="Times New Roman" w:cs="Times New Roman"/>
          <w:sz w:val="26"/>
          <w:szCs w:val="26"/>
        </w:rPr>
        <w:t>Нурмеевой</w:t>
      </w:r>
      <w:proofErr w:type="spellEnd"/>
      <w:r w:rsidR="00BC49F5" w:rsidRPr="00273B3F">
        <w:rPr>
          <w:rFonts w:ascii="Times New Roman" w:hAnsi="Times New Roman" w:cs="Times New Roman"/>
          <w:sz w:val="26"/>
          <w:szCs w:val="26"/>
        </w:rPr>
        <w:t>, С.И.</w:t>
      </w:r>
      <w:r w:rsidR="001937FD">
        <w:rPr>
          <w:rFonts w:ascii="Times New Roman" w:hAnsi="Times New Roman" w:cs="Times New Roman"/>
          <w:sz w:val="26"/>
          <w:szCs w:val="26"/>
        </w:rPr>
        <w:t xml:space="preserve"> </w:t>
      </w:r>
      <w:r w:rsidR="00BC49F5" w:rsidRPr="00273B3F">
        <w:rPr>
          <w:rFonts w:ascii="Times New Roman" w:hAnsi="Times New Roman" w:cs="Times New Roman"/>
          <w:sz w:val="26"/>
          <w:szCs w:val="26"/>
        </w:rPr>
        <w:t>Почтаревой, Л.И.</w:t>
      </w:r>
      <w:r w:rsidR="001937FD">
        <w:rPr>
          <w:rFonts w:ascii="Times New Roman" w:hAnsi="Times New Roman" w:cs="Times New Roman"/>
          <w:sz w:val="26"/>
          <w:szCs w:val="26"/>
        </w:rPr>
        <w:t xml:space="preserve"> </w:t>
      </w:r>
      <w:r w:rsidR="00BC49F5" w:rsidRPr="00273B3F">
        <w:rPr>
          <w:rFonts w:ascii="Times New Roman" w:hAnsi="Times New Roman" w:cs="Times New Roman"/>
          <w:sz w:val="26"/>
          <w:szCs w:val="26"/>
        </w:rPr>
        <w:t>Ртищевой.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Заинтересованность педагогов в развивающем о</w:t>
      </w:r>
      <w:r w:rsidR="001937FD">
        <w:rPr>
          <w:rFonts w:ascii="Times New Roman" w:hAnsi="Times New Roman" w:cs="Times New Roman"/>
          <w:sz w:val="26"/>
          <w:szCs w:val="26"/>
        </w:rPr>
        <w:t xml:space="preserve">бучении определила проведение </w:t>
      </w:r>
      <w:r w:rsidRPr="00273B3F">
        <w:rPr>
          <w:rFonts w:ascii="Times New Roman" w:hAnsi="Times New Roman" w:cs="Times New Roman"/>
          <w:sz w:val="26"/>
          <w:szCs w:val="26"/>
        </w:rPr>
        <w:t>на базе СОШ №17 регионального семинара «Реализация системно-</w:t>
      </w:r>
      <w:proofErr w:type="spellStart"/>
      <w:r w:rsidRPr="00273B3F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273B3F">
        <w:rPr>
          <w:rFonts w:ascii="Times New Roman" w:hAnsi="Times New Roman" w:cs="Times New Roman"/>
          <w:sz w:val="26"/>
          <w:szCs w:val="26"/>
        </w:rPr>
        <w:t xml:space="preserve"> подхода в развивающем обучении младших школьников» (февраль 2016г.). </w:t>
      </w:r>
    </w:p>
    <w:p w:rsidR="00BC49F5" w:rsidRPr="00273B3F" w:rsidRDefault="001937FD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Методист </w:t>
      </w:r>
      <w:r w:rsidR="00BC49F5" w:rsidRPr="00273B3F">
        <w:rPr>
          <w:rFonts w:ascii="Times New Roman" w:hAnsi="Times New Roman" w:cs="Times New Roman"/>
          <w:sz w:val="26"/>
          <w:szCs w:val="26"/>
        </w:rPr>
        <w:t>ФНМЦ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9F5" w:rsidRPr="00273B3F">
        <w:rPr>
          <w:rFonts w:ascii="Times New Roman" w:hAnsi="Times New Roman" w:cs="Times New Roman"/>
          <w:sz w:val="26"/>
          <w:szCs w:val="26"/>
        </w:rPr>
        <w:t>Киричек</w:t>
      </w:r>
      <w:proofErr w:type="spellEnd"/>
      <w:r w:rsidR="00BC49F5" w:rsidRPr="00273B3F">
        <w:rPr>
          <w:rFonts w:ascii="Times New Roman" w:hAnsi="Times New Roman" w:cs="Times New Roman"/>
          <w:sz w:val="26"/>
          <w:szCs w:val="26"/>
        </w:rPr>
        <w:t xml:space="preserve"> показала открытый урок русского языка во 2-ом классе, который в полной мере соответствует требованиям ФГОС к современному уроку. Учителя, присутствующие на семинаре, выразили признательность и благодарность Н. В. </w:t>
      </w:r>
      <w:proofErr w:type="spellStart"/>
      <w:r w:rsidR="00BC49F5" w:rsidRPr="00273B3F">
        <w:rPr>
          <w:rFonts w:ascii="Times New Roman" w:hAnsi="Times New Roman" w:cs="Times New Roman"/>
          <w:sz w:val="26"/>
          <w:szCs w:val="26"/>
        </w:rPr>
        <w:t>Киричек</w:t>
      </w:r>
      <w:proofErr w:type="spellEnd"/>
      <w:r w:rsidR="00BC49F5" w:rsidRPr="00273B3F">
        <w:rPr>
          <w:rFonts w:ascii="Times New Roman" w:hAnsi="Times New Roman" w:cs="Times New Roman"/>
          <w:sz w:val="26"/>
          <w:szCs w:val="26"/>
        </w:rPr>
        <w:t xml:space="preserve"> за педагогическое мастерство, высокий профессионализм и творчество.  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>Учитель МБОУ СОШ №17 О.В.</w:t>
      </w:r>
      <w:r w:rsidR="001937FD">
        <w:rPr>
          <w:rFonts w:ascii="Times New Roman" w:hAnsi="Times New Roman" w:cs="Times New Roman"/>
          <w:sz w:val="26"/>
          <w:szCs w:val="26"/>
        </w:rPr>
        <w:t xml:space="preserve"> </w:t>
      </w:r>
      <w:r w:rsidRPr="00273B3F">
        <w:rPr>
          <w:rFonts w:ascii="Times New Roman" w:hAnsi="Times New Roman" w:cs="Times New Roman"/>
          <w:sz w:val="26"/>
          <w:szCs w:val="26"/>
        </w:rPr>
        <w:t>Иванова представила мастер-класс «Художественные особенности и нравственные уроки авторских сказок».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B3F">
        <w:rPr>
          <w:rFonts w:ascii="Times New Roman" w:hAnsi="Times New Roman"/>
          <w:sz w:val="26"/>
          <w:szCs w:val="26"/>
        </w:rPr>
        <w:t>Результатом системной целенаправленной работы по реализации развивающего обучения стало присвоение МБОУ СОШ №17 статуса федеральной экспериментальной площадки ФГАУ «Федеральный институт развития образования».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3F">
        <w:rPr>
          <w:rFonts w:ascii="Times New Roman" w:hAnsi="Times New Roman" w:cs="Times New Roman"/>
          <w:sz w:val="26"/>
          <w:szCs w:val="26"/>
        </w:rPr>
        <w:t xml:space="preserve">В начальной школе уделяется большое внимание диагностике результатов освоения учащимися образовательной программы. С целью повышения качества диагностических и </w:t>
      </w:r>
      <w:proofErr w:type="spellStart"/>
      <w:r w:rsidRPr="00273B3F">
        <w:rPr>
          <w:rFonts w:ascii="Times New Roman" w:hAnsi="Times New Roman" w:cs="Times New Roman"/>
          <w:sz w:val="26"/>
          <w:szCs w:val="26"/>
        </w:rPr>
        <w:t>контрол</w:t>
      </w:r>
      <w:r w:rsidR="001937FD">
        <w:rPr>
          <w:rFonts w:ascii="Times New Roman" w:hAnsi="Times New Roman" w:cs="Times New Roman"/>
          <w:sz w:val="26"/>
          <w:szCs w:val="26"/>
        </w:rPr>
        <w:t>ьно</w:t>
      </w:r>
      <w:proofErr w:type="spellEnd"/>
      <w:r w:rsidR="001937FD">
        <w:rPr>
          <w:rFonts w:ascii="Times New Roman" w:hAnsi="Times New Roman" w:cs="Times New Roman"/>
          <w:sz w:val="26"/>
          <w:szCs w:val="26"/>
        </w:rPr>
        <w:t xml:space="preserve"> – измерительных материалов </w:t>
      </w:r>
      <w:r w:rsidRPr="00273B3F">
        <w:rPr>
          <w:rFonts w:ascii="Times New Roman" w:hAnsi="Times New Roman" w:cs="Times New Roman"/>
          <w:sz w:val="26"/>
          <w:szCs w:val="26"/>
        </w:rPr>
        <w:t xml:space="preserve">в районе была создана экспертная группа по составлению </w:t>
      </w:r>
      <w:proofErr w:type="spellStart"/>
      <w:r w:rsidRPr="00273B3F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273B3F">
        <w:rPr>
          <w:rFonts w:ascii="Times New Roman" w:hAnsi="Times New Roman" w:cs="Times New Roman"/>
          <w:sz w:val="26"/>
          <w:szCs w:val="26"/>
        </w:rPr>
        <w:t xml:space="preserve">. В первом полугодии были разработаны и проведены комплексные </w:t>
      </w:r>
      <w:proofErr w:type="spellStart"/>
      <w:r w:rsidRPr="00273B3F">
        <w:rPr>
          <w:rFonts w:ascii="Times New Roman" w:hAnsi="Times New Roman" w:cs="Times New Roman"/>
          <w:sz w:val="26"/>
          <w:szCs w:val="26"/>
        </w:rPr>
        <w:t>срезовые</w:t>
      </w:r>
      <w:proofErr w:type="spellEnd"/>
      <w:r w:rsidRPr="00273B3F">
        <w:rPr>
          <w:rFonts w:ascii="Times New Roman" w:hAnsi="Times New Roman" w:cs="Times New Roman"/>
          <w:sz w:val="26"/>
          <w:szCs w:val="26"/>
        </w:rPr>
        <w:t xml:space="preserve"> работы во 2</w:t>
      </w:r>
      <w:r w:rsidR="001937FD">
        <w:rPr>
          <w:rFonts w:ascii="Times New Roman" w:hAnsi="Times New Roman" w:cs="Times New Roman"/>
          <w:sz w:val="26"/>
          <w:szCs w:val="26"/>
        </w:rPr>
        <w:t xml:space="preserve"> – </w:t>
      </w:r>
      <w:r w:rsidRPr="00273B3F">
        <w:rPr>
          <w:rFonts w:ascii="Times New Roman" w:hAnsi="Times New Roman" w:cs="Times New Roman"/>
          <w:sz w:val="26"/>
          <w:szCs w:val="26"/>
        </w:rPr>
        <w:t>4 классах.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письмом Федеральной службы по надзору в сфере образования и науки (</w:t>
      </w:r>
      <w:proofErr w:type="spellStart"/>
      <w:r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</w:t>
      </w:r>
      <w:r w:rsidR="00193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надзор</w:t>
      </w:r>
      <w:proofErr w:type="spellEnd"/>
      <w:r w:rsidR="00193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25.09.2015 №02-435, </w:t>
      </w:r>
      <w:r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апробацией новой процедуры оценки качества образования и Приказом начальника Управления образования </w:t>
      </w:r>
      <w:r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Красногорского муниципального района от 10.11.2015г. №777 в образовательных организациях Красногорского муниципального района проводились Всероссийские проверочные работы (далее – ВПР) по русскому языку и математике в 4-х классах (первое полугодие).</w:t>
      </w:r>
      <w:proofErr w:type="gramEnd"/>
    </w:p>
    <w:p w:rsidR="00BC49F5" w:rsidRPr="00273B3F" w:rsidRDefault="001937FD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C49F5"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декабря – русский язык, первая часть; </w:t>
      </w:r>
    </w:p>
    <w:p w:rsidR="00BC49F5" w:rsidRPr="00273B3F" w:rsidRDefault="001937FD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C49F5"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декабря – русский язык, вторая часть; </w:t>
      </w:r>
    </w:p>
    <w:p w:rsidR="00BC49F5" w:rsidRPr="00273B3F" w:rsidRDefault="001937FD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C49F5"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декабря – математика. </w:t>
      </w:r>
    </w:p>
    <w:p w:rsidR="00BC49F5" w:rsidRPr="00273B3F" w:rsidRDefault="00BC49F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показали следующие результаты. </w:t>
      </w:r>
    </w:p>
    <w:p w:rsidR="001937FD" w:rsidRDefault="001937FD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49F5" w:rsidRDefault="00BC49F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Математика:</w:t>
      </w:r>
    </w:p>
    <w:tbl>
      <w:tblPr>
        <w:tblStyle w:val="af0"/>
        <w:tblW w:w="0" w:type="auto"/>
        <w:tblInd w:w="184" w:type="dxa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BC49F5" w:rsidRPr="006E7BE5" w:rsidTr="001937FD">
        <w:tc>
          <w:tcPr>
            <w:tcW w:w="1526" w:type="dxa"/>
          </w:tcPr>
          <w:p w:rsidR="00BC49F5" w:rsidRPr="001937FD" w:rsidRDefault="00BC49F5" w:rsidP="001937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Всего писало работу</w:t>
            </w:r>
          </w:p>
        </w:tc>
        <w:tc>
          <w:tcPr>
            <w:tcW w:w="2302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49F5" w:rsidRPr="006E7BE5" w:rsidTr="001937FD">
        <w:tc>
          <w:tcPr>
            <w:tcW w:w="1526" w:type="dxa"/>
          </w:tcPr>
          <w:p w:rsidR="00BC49F5" w:rsidRPr="001937FD" w:rsidRDefault="00BC49F5" w:rsidP="001937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1946</w:t>
            </w:r>
          </w:p>
        </w:tc>
        <w:tc>
          <w:tcPr>
            <w:tcW w:w="2302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529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909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407</w:t>
            </w:r>
          </w:p>
        </w:tc>
        <w:tc>
          <w:tcPr>
            <w:tcW w:w="1915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</w:tr>
      <w:tr w:rsidR="00BC49F5" w:rsidRPr="006E7BE5" w:rsidTr="001937FD">
        <w:tc>
          <w:tcPr>
            <w:tcW w:w="1526" w:type="dxa"/>
          </w:tcPr>
          <w:p w:rsidR="00BC49F5" w:rsidRPr="001937FD" w:rsidRDefault="001937FD" w:rsidP="001937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302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27%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47%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21%</w:t>
            </w:r>
          </w:p>
        </w:tc>
        <w:tc>
          <w:tcPr>
            <w:tcW w:w="1915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</w:tr>
    </w:tbl>
    <w:p w:rsidR="00BC49F5" w:rsidRPr="001937FD" w:rsidRDefault="00BC49F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7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знаний учащихся по математике составило 74%.</w:t>
      </w:r>
    </w:p>
    <w:p w:rsidR="00BC49F5" w:rsidRPr="001937FD" w:rsidRDefault="001937FD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обученности – 95%. </w:t>
      </w:r>
      <w:r w:rsidR="00BC49F5" w:rsidRPr="00193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21% учащихся выполнили работу на базовом уровне («3»). </w:t>
      </w:r>
    </w:p>
    <w:p w:rsidR="00BC49F5" w:rsidRPr="001937FD" w:rsidRDefault="00BC49F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показали следующие результаты.  </w:t>
      </w:r>
    </w:p>
    <w:p w:rsidR="00BA2129" w:rsidRDefault="00BA2129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49F5" w:rsidRDefault="00BC49F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Русский язык: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203"/>
        <w:gridCol w:w="1914"/>
        <w:gridCol w:w="1914"/>
        <w:gridCol w:w="1915"/>
      </w:tblGrid>
      <w:tr w:rsidR="00BC49F5" w:rsidRPr="006E7BE5" w:rsidTr="00BA2129">
        <w:tc>
          <w:tcPr>
            <w:tcW w:w="1559" w:type="dxa"/>
          </w:tcPr>
          <w:p w:rsidR="00BC49F5" w:rsidRPr="001937FD" w:rsidRDefault="00BC49F5" w:rsidP="001937FD">
            <w:pPr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Всего писало работу</w:t>
            </w:r>
          </w:p>
        </w:tc>
        <w:tc>
          <w:tcPr>
            <w:tcW w:w="2203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49F5" w:rsidRPr="006E7BE5" w:rsidTr="00BA2129">
        <w:tc>
          <w:tcPr>
            <w:tcW w:w="1559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1914</w:t>
            </w:r>
          </w:p>
        </w:tc>
        <w:tc>
          <w:tcPr>
            <w:tcW w:w="2203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675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  <w:tc>
          <w:tcPr>
            <w:tcW w:w="1915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  <w:tr w:rsidR="00BC49F5" w:rsidRPr="006E7BE5" w:rsidTr="00BA2129">
        <w:tc>
          <w:tcPr>
            <w:tcW w:w="1559" w:type="dxa"/>
          </w:tcPr>
          <w:p w:rsidR="00BC49F5" w:rsidRPr="001937FD" w:rsidRDefault="00BA2129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129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203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35%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39%</w:t>
            </w:r>
          </w:p>
        </w:tc>
        <w:tc>
          <w:tcPr>
            <w:tcW w:w="1914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21%</w:t>
            </w:r>
          </w:p>
        </w:tc>
        <w:tc>
          <w:tcPr>
            <w:tcW w:w="1915" w:type="dxa"/>
          </w:tcPr>
          <w:p w:rsidR="00BC49F5" w:rsidRPr="001937FD" w:rsidRDefault="00BC49F5" w:rsidP="002B2095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7FD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</w:tr>
    </w:tbl>
    <w:p w:rsidR="00BC49F5" w:rsidRPr="00BA2129" w:rsidRDefault="00BC49F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1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знаний учащихся по русскому языку составило 74%.</w:t>
      </w:r>
    </w:p>
    <w:p w:rsidR="00BC49F5" w:rsidRPr="00BA2129" w:rsidRDefault="00BA2129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обученности – 95%. </w:t>
      </w:r>
      <w:r w:rsidR="00BC49F5" w:rsidRPr="00BA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21% учащихся выполнили работу на базовом уровне («3»). </w:t>
      </w:r>
    </w:p>
    <w:p w:rsidR="00BC49F5" w:rsidRPr="00BA2129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2129">
        <w:rPr>
          <w:rFonts w:ascii="Times New Roman" w:hAnsi="Times New Roman" w:cs="Times New Roman"/>
          <w:color w:val="000000"/>
          <w:sz w:val="26"/>
          <w:szCs w:val="26"/>
        </w:rPr>
        <w:t>Результаты ВПР рассмотрены и проанализированы на школьных методических объединениях учителей начальных классов и будут рассмотрены на районном методическом объединении учителей начальных классов. В образовательных организациях спланирована индивидуальная работа с учащимися, испытывающими затруднения при выполнении данной работы. Педагогам рекомендовано шире использовать современные образовательные технологии и методики преподавания русского языка и математики. Результаты ВПР могут быть использованы с целью решения проблем преемственности ме</w:t>
      </w:r>
      <w:r w:rsidR="00C862EB">
        <w:rPr>
          <w:rFonts w:ascii="Times New Roman" w:hAnsi="Times New Roman" w:cs="Times New Roman"/>
          <w:color w:val="000000"/>
          <w:sz w:val="26"/>
          <w:szCs w:val="26"/>
        </w:rPr>
        <w:t>жду начальной и средней школой.</w:t>
      </w:r>
    </w:p>
    <w:p w:rsidR="00BC49F5" w:rsidRPr="006E7BE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9F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2EB">
        <w:rPr>
          <w:rFonts w:ascii="Times New Roman" w:hAnsi="Times New Roman" w:cs="Times New Roman"/>
          <w:sz w:val="26"/>
          <w:szCs w:val="26"/>
        </w:rPr>
        <w:t>Ежегодно проводится мониторинг обученности учащихся начальной школы. Сравнительный ан</w:t>
      </w:r>
      <w:r w:rsidR="00C862EB" w:rsidRPr="00C862EB">
        <w:rPr>
          <w:rFonts w:ascii="Times New Roman" w:hAnsi="Times New Roman" w:cs="Times New Roman"/>
          <w:sz w:val="26"/>
          <w:szCs w:val="26"/>
        </w:rPr>
        <w:t>ализ результатов показывает:</w:t>
      </w:r>
    </w:p>
    <w:p w:rsidR="00792235" w:rsidRPr="00C862EB" w:rsidRDefault="0079223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559"/>
        <w:gridCol w:w="1701"/>
        <w:gridCol w:w="1701"/>
      </w:tblGrid>
      <w:tr w:rsidR="00BC49F5" w:rsidRPr="006E7BE5" w:rsidTr="00C862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C862EB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="00BC49F5" w:rsidRPr="00C862EB">
              <w:rPr>
                <w:rFonts w:ascii="Times New Roman" w:hAnsi="Times New Roman"/>
                <w:b/>
                <w:sz w:val="22"/>
                <w:szCs w:val="22"/>
              </w:rPr>
              <w:t>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2011-2012</w:t>
            </w:r>
          </w:p>
          <w:p w:rsidR="00BC49F5" w:rsidRPr="00C862EB" w:rsidRDefault="00BC49F5" w:rsidP="00C862EB">
            <w:pPr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proofErr w:type="gram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.г</w:t>
            </w:r>
            <w:proofErr w:type="gramEnd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2012-2013</w:t>
            </w:r>
          </w:p>
          <w:p w:rsidR="00BC49F5" w:rsidRPr="00C862EB" w:rsidRDefault="00BC49F5" w:rsidP="00C862EB">
            <w:pPr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proofErr w:type="gram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.г</w:t>
            </w:r>
            <w:proofErr w:type="gramEnd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2013-2014</w:t>
            </w:r>
          </w:p>
          <w:p w:rsidR="00BC49F5" w:rsidRPr="00C862EB" w:rsidRDefault="00BC49F5" w:rsidP="00C862EB">
            <w:pPr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proofErr w:type="gram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.г</w:t>
            </w:r>
            <w:proofErr w:type="gramEnd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2014-2015</w:t>
            </w:r>
          </w:p>
          <w:p w:rsidR="00BC49F5" w:rsidRPr="00C862EB" w:rsidRDefault="00BC49F5" w:rsidP="00C862EB">
            <w:pPr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proofErr w:type="gram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.г</w:t>
            </w:r>
            <w:proofErr w:type="gramEnd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2015-2016</w:t>
            </w:r>
          </w:p>
          <w:p w:rsidR="00BC49F5" w:rsidRPr="00C862EB" w:rsidRDefault="00BC49F5" w:rsidP="00C862EB">
            <w:pPr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У.год</w:t>
            </w:r>
            <w:proofErr w:type="spellEnd"/>
          </w:p>
        </w:tc>
      </w:tr>
      <w:tr w:rsidR="00BC49F5" w:rsidRPr="006E7BE5" w:rsidTr="00C862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Качество</w:t>
            </w:r>
          </w:p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67,5%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72%</w:t>
            </w:r>
          </w:p>
        </w:tc>
      </w:tr>
      <w:tr w:rsidR="00BC49F5" w:rsidRPr="006E7BE5" w:rsidTr="00C862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2EB">
              <w:rPr>
                <w:rFonts w:ascii="Times New Roman" w:hAnsi="Times New Roman"/>
                <w:b/>
                <w:sz w:val="22"/>
                <w:szCs w:val="22"/>
              </w:rPr>
              <w:t>Уровень обученности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99,7%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99,9%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99,8%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99,9%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5" w:rsidRPr="00C862EB" w:rsidRDefault="00BC49F5" w:rsidP="00C86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EB">
              <w:rPr>
                <w:rFonts w:ascii="Times New Roman" w:hAnsi="Times New Roman"/>
                <w:sz w:val="22"/>
                <w:szCs w:val="22"/>
              </w:rPr>
              <w:t>99,9%</w:t>
            </w:r>
          </w:p>
        </w:tc>
      </w:tr>
    </w:tbl>
    <w:p w:rsidR="00BC49F5" w:rsidRPr="006E7BE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9F5" w:rsidRPr="006E7BE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E5">
        <w:rPr>
          <w:rFonts w:ascii="Times New Roman" w:hAnsi="Times New Roman" w:cs="Times New Roman"/>
          <w:sz w:val="28"/>
          <w:szCs w:val="28"/>
        </w:rPr>
        <w:t xml:space="preserve">Качество знаний в 2015-2016 составило 72%. </w:t>
      </w:r>
    </w:p>
    <w:p w:rsidR="00BC49F5" w:rsidRP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62EB">
        <w:rPr>
          <w:rFonts w:ascii="Times New Roman" w:hAnsi="Times New Roman" w:cs="Times New Roman"/>
          <w:sz w:val="26"/>
          <w:szCs w:val="26"/>
        </w:rPr>
        <w:t xml:space="preserve">Сравнительный анализ динамики </w:t>
      </w:r>
      <w:r w:rsidR="00BC49F5" w:rsidRPr="00C862EB">
        <w:rPr>
          <w:rFonts w:ascii="Times New Roman" w:hAnsi="Times New Roman" w:cs="Times New Roman"/>
          <w:sz w:val="26"/>
          <w:szCs w:val="26"/>
        </w:rPr>
        <w:t>обученности учащихся начальной школы за пять лет показывает стабильно положительную динами</w:t>
      </w:r>
      <w:r w:rsidRPr="00C862EB">
        <w:rPr>
          <w:rFonts w:ascii="Times New Roman" w:hAnsi="Times New Roman" w:cs="Times New Roman"/>
          <w:sz w:val="26"/>
          <w:szCs w:val="26"/>
        </w:rPr>
        <w:t xml:space="preserve">ку качества освоения учащимися </w:t>
      </w:r>
      <w:r w:rsidR="00BC49F5" w:rsidRPr="00C862EB">
        <w:rPr>
          <w:rFonts w:ascii="Times New Roman" w:hAnsi="Times New Roman" w:cs="Times New Roman"/>
          <w:sz w:val="26"/>
          <w:szCs w:val="26"/>
        </w:rPr>
        <w:t xml:space="preserve">образовательной программы. </w:t>
      </w:r>
    </w:p>
    <w:p w:rsidR="00BC49F5" w:rsidRPr="00C862EB" w:rsidRDefault="00BC49F5" w:rsidP="00C862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862EB">
        <w:rPr>
          <w:rFonts w:ascii="Times New Roman" w:hAnsi="Times New Roman" w:cs="Times New Roman"/>
          <w:sz w:val="26"/>
          <w:szCs w:val="26"/>
        </w:rPr>
        <w:lastRenderedPageBreak/>
        <w:t>Диаграмма 2</w:t>
      </w:r>
    </w:p>
    <w:p w:rsidR="00BC49F5" w:rsidRPr="006E7BE5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B84601" wp14:editId="756271A5">
            <wp:simplePos x="0" y="0"/>
            <wp:positionH relativeFrom="column">
              <wp:posOffset>447675</wp:posOffset>
            </wp:positionH>
            <wp:positionV relativeFrom="paragraph">
              <wp:posOffset>189865</wp:posOffset>
            </wp:positionV>
            <wp:extent cx="5429250" cy="1819275"/>
            <wp:effectExtent l="0" t="0" r="0" b="0"/>
            <wp:wrapTight wrapText="bothSides">
              <wp:wrapPolygon edited="0">
                <wp:start x="0" y="0"/>
                <wp:lineTo x="0" y="21487"/>
                <wp:lineTo x="21600" y="21487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EB" w:rsidRDefault="00C862E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Не освоили Основную образовател</w:t>
      </w:r>
      <w:r w:rsidR="00BC28E1" w:rsidRPr="00BC28E1">
        <w:rPr>
          <w:rFonts w:ascii="Times New Roman" w:hAnsi="Times New Roman" w:cs="Times New Roman"/>
          <w:sz w:val="26"/>
          <w:szCs w:val="26"/>
        </w:rPr>
        <w:t xml:space="preserve">ьную программу начальной школы </w:t>
      </w:r>
      <w:r w:rsidRPr="00BC28E1">
        <w:rPr>
          <w:rFonts w:ascii="Times New Roman" w:hAnsi="Times New Roman" w:cs="Times New Roman"/>
          <w:sz w:val="26"/>
          <w:szCs w:val="26"/>
        </w:rPr>
        <w:t>0,1% учащихся.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Задача совершенствования работы с одаренными детьми всегда была одной из приоритетных для начальной школы. С целью выявления одарённых детей ежегодно проводятся олимпиады и конкурсы. 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Результаты районной олимпиады по русскому языку: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1 место:</w:t>
      </w:r>
      <w:r w:rsidR="00C862EB" w:rsidRPr="00BC28E1">
        <w:rPr>
          <w:rFonts w:ascii="Times New Roman" w:hAnsi="Times New Roman" w:cs="Times New Roman"/>
          <w:sz w:val="26"/>
          <w:szCs w:val="26"/>
        </w:rPr>
        <w:t xml:space="preserve"> Перепелица Андрей Игоревич </w:t>
      </w:r>
      <w:r w:rsidRPr="00BC28E1">
        <w:rPr>
          <w:rFonts w:ascii="Times New Roman" w:hAnsi="Times New Roman" w:cs="Times New Roman"/>
          <w:sz w:val="26"/>
          <w:szCs w:val="26"/>
        </w:rPr>
        <w:t>МБОУ СОШ № 15</w:t>
      </w:r>
      <w:r w:rsidR="00C862EB" w:rsidRPr="00BC28E1">
        <w:rPr>
          <w:rFonts w:ascii="Times New Roman" w:hAnsi="Times New Roman" w:cs="Times New Roman"/>
          <w:sz w:val="26"/>
          <w:szCs w:val="26"/>
        </w:rPr>
        <w:t xml:space="preserve">,учитель: </w:t>
      </w:r>
      <w:r w:rsidR="005253EE" w:rsidRPr="00BC28E1">
        <w:rPr>
          <w:rFonts w:ascii="Times New Roman" w:hAnsi="Times New Roman" w:cs="Times New Roman"/>
          <w:sz w:val="26"/>
          <w:szCs w:val="26"/>
        </w:rPr>
        <w:t>Соболевская М. А.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2 место:</w:t>
      </w:r>
      <w:r w:rsidR="00C862EB" w:rsidRPr="00BC28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2EB" w:rsidRPr="00BC28E1">
        <w:rPr>
          <w:rFonts w:ascii="Times New Roman" w:hAnsi="Times New Roman" w:cs="Times New Roman"/>
          <w:sz w:val="26"/>
          <w:szCs w:val="26"/>
        </w:rPr>
        <w:t>Баранецкая</w:t>
      </w:r>
      <w:proofErr w:type="spellEnd"/>
      <w:r w:rsidR="00C862EB" w:rsidRPr="00BC28E1">
        <w:rPr>
          <w:rFonts w:ascii="Times New Roman" w:hAnsi="Times New Roman" w:cs="Times New Roman"/>
          <w:sz w:val="26"/>
          <w:szCs w:val="26"/>
        </w:rPr>
        <w:t xml:space="preserve"> Алена Геннадьевна </w:t>
      </w:r>
      <w:r w:rsidRPr="00BC28E1">
        <w:rPr>
          <w:rFonts w:ascii="Times New Roman" w:hAnsi="Times New Roman" w:cs="Times New Roman"/>
          <w:sz w:val="26"/>
          <w:szCs w:val="26"/>
        </w:rPr>
        <w:t>МБОУ СОШ № 10</w:t>
      </w:r>
      <w:r w:rsidR="005253EE" w:rsidRPr="00BC28E1">
        <w:rPr>
          <w:rFonts w:ascii="Times New Roman" w:hAnsi="Times New Roman" w:cs="Times New Roman"/>
          <w:sz w:val="26"/>
          <w:szCs w:val="26"/>
        </w:rPr>
        <w:t xml:space="preserve"> с УИОП, у</w:t>
      </w:r>
      <w:r w:rsidRPr="00BC28E1">
        <w:rPr>
          <w:rFonts w:ascii="Times New Roman" w:hAnsi="Times New Roman" w:cs="Times New Roman"/>
          <w:sz w:val="26"/>
          <w:szCs w:val="26"/>
        </w:rPr>
        <w:t xml:space="preserve">читель: </w:t>
      </w:r>
      <w:r w:rsidR="005253EE" w:rsidRPr="00BC28E1">
        <w:rPr>
          <w:rFonts w:ascii="Times New Roman" w:hAnsi="Times New Roman" w:cs="Times New Roman"/>
          <w:sz w:val="26"/>
          <w:szCs w:val="26"/>
        </w:rPr>
        <w:t>Терентьева Е. А.</w:t>
      </w:r>
      <w:r w:rsidR="00693B00" w:rsidRPr="00BC28E1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Нагорняк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Роман Тимофеевич МБОУ СОШ №12</w:t>
      </w:r>
      <w:r w:rsidR="005253EE" w:rsidRPr="00BC28E1">
        <w:rPr>
          <w:rFonts w:ascii="Times New Roman" w:hAnsi="Times New Roman" w:cs="Times New Roman"/>
          <w:sz w:val="26"/>
          <w:szCs w:val="26"/>
        </w:rPr>
        <w:t>,</w:t>
      </w:r>
      <w:r w:rsidR="00C862EB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5253EE" w:rsidRPr="00BC28E1">
        <w:rPr>
          <w:rFonts w:ascii="Times New Roman" w:hAnsi="Times New Roman" w:cs="Times New Roman"/>
          <w:sz w:val="26"/>
          <w:szCs w:val="26"/>
        </w:rPr>
        <w:t>учитель: Яшина И. В.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3 место:</w:t>
      </w:r>
      <w:r w:rsidR="00C862EB" w:rsidRPr="00BC28E1">
        <w:rPr>
          <w:rFonts w:ascii="Times New Roman" w:hAnsi="Times New Roman" w:cs="Times New Roman"/>
          <w:sz w:val="26"/>
          <w:szCs w:val="26"/>
        </w:rPr>
        <w:t xml:space="preserve"> Евграфова Светлана </w:t>
      </w:r>
      <w:r w:rsidRPr="00BC28E1">
        <w:rPr>
          <w:rFonts w:ascii="Times New Roman" w:hAnsi="Times New Roman" w:cs="Times New Roman"/>
          <w:sz w:val="26"/>
          <w:szCs w:val="26"/>
        </w:rPr>
        <w:t xml:space="preserve">Дмитриевна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="005253EE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СОШ</w:t>
      </w:r>
      <w:r w:rsidR="00693B00" w:rsidRPr="00BC28E1">
        <w:rPr>
          <w:rFonts w:ascii="Times New Roman" w:hAnsi="Times New Roman" w:cs="Times New Roman"/>
          <w:sz w:val="26"/>
          <w:szCs w:val="26"/>
        </w:rPr>
        <w:t>,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693B00" w:rsidRPr="00BC28E1">
        <w:rPr>
          <w:rFonts w:ascii="Times New Roman" w:hAnsi="Times New Roman" w:cs="Times New Roman"/>
          <w:sz w:val="26"/>
          <w:szCs w:val="26"/>
        </w:rPr>
        <w:t>у</w:t>
      </w:r>
      <w:r w:rsidRPr="00BC28E1">
        <w:rPr>
          <w:rFonts w:ascii="Times New Roman" w:hAnsi="Times New Roman" w:cs="Times New Roman"/>
          <w:sz w:val="26"/>
          <w:szCs w:val="26"/>
        </w:rPr>
        <w:t xml:space="preserve">читель: </w:t>
      </w:r>
      <w:proofErr w:type="spellStart"/>
      <w:r w:rsidR="005253EE" w:rsidRPr="00BC28E1">
        <w:rPr>
          <w:rFonts w:ascii="Times New Roman" w:hAnsi="Times New Roman" w:cs="Times New Roman"/>
          <w:sz w:val="26"/>
          <w:szCs w:val="26"/>
        </w:rPr>
        <w:t>Зенина</w:t>
      </w:r>
      <w:proofErr w:type="spellEnd"/>
      <w:r w:rsidR="005253EE" w:rsidRPr="00BC28E1">
        <w:rPr>
          <w:rFonts w:ascii="Times New Roman" w:hAnsi="Times New Roman" w:cs="Times New Roman"/>
          <w:sz w:val="26"/>
          <w:szCs w:val="26"/>
        </w:rPr>
        <w:t xml:space="preserve"> Е. Ю.</w:t>
      </w:r>
      <w:r w:rsidR="00693B00" w:rsidRPr="00BC28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Новгородова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Варвара Евгеньевна, Свято-Георгиевская гимназия</w:t>
      </w:r>
      <w:r w:rsidR="00693B00" w:rsidRPr="00BC28E1">
        <w:rPr>
          <w:rFonts w:ascii="Times New Roman" w:hAnsi="Times New Roman" w:cs="Times New Roman"/>
          <w:sz w:val="26"/>
          <w:szCs w:val="26"/>
        </w:rPr>
        <w:t xml:space="preserve">, учитель </w:t>
      </w:r>
      <w:r w:rsidR="005253EE" w:rsidRPr="00BC28E1">
        <w:rPr>
          <w:rFonts w:ascii="Times New Roman" w:hAnsi="Times New Roman" w:cs="Times New Roman"/>
          <w:sz w:val="26"/>
          <w:szCs w:val="26"/>
        </w:rPr>
        <w:t>Яковлева Н. Г.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Результаты районной олимпиады по литературному чтению: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1 место:</w:t>
      </w:r>
      <w:r w:rsidRPr="00BC28E1">
        <w:rPr>
          <w:rFonts w:ascii="Times New Roman" w:hAnsi="Times New Roman" w:cs="Times New Roman"/>
          <w:sz w:val="26"/>
          <w:szCs w:val="26"/>
        </w:rPr>
        <w:t xml:space="preserve"> Панасю</w:t>
      </w:r>
      <w:r w:rsidR="00BC28E1">
        <w:rPr>
          <w:rFonts w:ascii="Times New Roman" w:hAnsi="Times New Roman" w:cs="Times New Roman"/>
          <w:sz w:val="26"/>
          <w:szCs w:val="26"/>
        </w:rPr>
        <w:t>к Анастасия Денисовна, МБОУ «</w:t>
      </w:r>
      <w:proofErr w:type="spellStart"/>
      <w:r w:rsid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 4»</w:t>
      </w:r>
      <w:r w:rsidR="00BC28E1">
        <w:rPr>
          <w:rFonts w:ascii="Times New Roman" w:hAnsi="Times New Roman" w:cs="Times New Roman"/>
          <w:sz w:val="26"/>
          <w:szCs w:val="26"/>
        </w:rPr>
        <w:t xml:space="preserve">,учитель: Борисова М. </w:t>
      </w:r>
      <w:r w:rsidR="00693B00" w:rsidRPr="00BC28E1">
        <w:rPr>
          <w:rFonts w:ascii="Times New Roman" w:hAnsi="Times New Roman" w:cs="Times New Roman"/>
          <w:sz w:val="26"/>
          <w:szCs w:val="26"/>
        </w:rPr>
        <w:t>И.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2 место:</w:t>
      </w:r>
      <w:r w:rsidRPr="00BC28E1">
        <w:rPr>
          <w:rFonts w:ascii="Times New Roman" w:hAnsi="Times New Roman" w:cs="Times New Roman"/>
          <w:sz w:val="26"/>
          <w:szCs w:val="26"/>
        </w:rPr>
        <w:t xml:space="preserve"> Усачева Ксения Сергеевна, МБОУ СОШ №1</w:t>
      </w:r>
      <w:r w:rsidR="00693B00" w:rsidRPr="00BC28E1">
        <w:rPr>
          <w:rFonts w:ascii="Times New Roman" w:hAnsi="Times New Roman" w:cs="Times New Roman"/>
          <w:sz w:val="26"/>
          <w:szCs w:val="26"/>
        </w:rPr>
        <w:t>,</w:t>
      </w:r>
      <w:r w:rsid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693B00" w:rsidRPr="00BC28E1">
        <w:rPr>
          <w:rFonts w:ascii="Times New Roman" w:hAnsi="Times New Roman" w:cs="Times New Roman"/>
          <w:sz w:val="26"/>
          <w:szCs w:val="26"/>
        </w:rPr>
        <w:t xml:space="preserve">учитель: </w:t>
      </w:r>
      <w:proofErr w:type="spellStart"/>
      <w:r w:rsidR="00693B00" w:rsidRPr="00BC28E1">
        <w:rPr>
          <w:rFonts w:ascii="Times New Roman" w:hAnsi="Times New Roman" w:cs="Times New Roman"/>
          <w:sz w:val="26"/>
          <w:szCs w:val="26"/>
        </w:rPr>
        <w:t>Гисс</w:t>
      </w:r>
      <w:proofErr w:type="spellEnd"/>
      <w:r w:rsidR="00693B00" w:rsidRPr="00BC28E1">
        <w:rPr>
          <w:rFonts w:ascii="Times New Roman" w:hAnsi="Times New Roman" w:cs="Times New Roman"/>
          <w:sz w:val="26"/>
          <w:szCs w:val="26"/>
        </w:rPr>
        <w:t xml:space="preserve"> С.Г.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693B00" w:rsidRPr="00BC28E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Новгородова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Варвара Евгеньевна, Свято-Георгиевская гимназия</w:t>
      </w:r>
      <w:r w:rsidR="00693B00" w:rsidRPr="00BC28E1">
        <w:rPr>
          <w:rFonts w:ascii="Times New Roman" w:hAnsi="Times New Roman" w:cs="Times New Roman"/>
          <w:sz w:val="26"/>
          <w:szCs w:val="26"/>
        </w:rPr>
        <w:t>, учитель: Яковлева Н. Г.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3-место:</w:t>
      </w:r>
      <w:r w:rsidR="00BC28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8E1">
        <w:rPr>
          <w:rFonts w:ascii="Times New Roman" w:hAnsi="Times New Roman" w:cs="Times New Roman"/>
          <w:sz w:val="26"/>
          <w:szCs w:val="26"/>
        </w:rPr>
        <w:t>Карандашов</w:t>
      </w:r>
      <w:proofErr w:type="spellEnd"/>
      <w:r w:rsidR="00BC28E1">
        <w:rPr>
          <w:rFonts w:ascii="Times New Roman" w:hAnsi="Times New Roman" w:cs="Times New Roman"/>
          <w:sz w:val="26"/>
          <w:szCs w:val="26"/>
        </w:rPr>
        <w:t xml:space="preserve"> Максим Андреевич </w:t>
      </w:r>
      <w:r w:rsidRPr="00BC28E1">
        <w:rPr>
          <w:rFonts w:ascii="Times New Roman" w:hAnsi="Times New Roman" w:cs="Times New Roman"/>
          <w:sz w:val="26"/>
          <w:szCs w:val="26"/>
        </w:rPr>
        <w:t>МБОУ гимназия № 6</w:t>
      </w:r>
      <w:r w:rsidR="00693B00" w:rsidRPr="00BC28E1">
        <w:rPr>
          <w:rFonts w:ascii="Times New Roman" w:hAnsi="Times New Roman" w:cs="Times New Roman"/>
          <w:sz w:val="26"/>
          <w:szCs w:val="26"/>
        </w:rPr>
        <w:t>, учитель: Сон Ф. М.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Результаты районной олимпиады по математике.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1-мес</w:t>
      </w:r>
      <w:r w:rsidR="005253EE" w:rsidRPr="00BC28E1">
        <w:rPr>
          <w:rFonts w:ascii="Times New Roman" w:hAnsi="Times New Roman" w:cs="Times New Roman"/>
          <w:b/>
          <w:sz w:val="26"/>
          <w:szCs w:val="26"/>
        </w:rPr>
        <w:t>то:</w:t>
      </w:r>
      <w:r w:rsidR="005253EE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Морозов Андрей Павлович</w:t>
      </w:r>
      <w:r w:rsidR="00B87AEB" w:rsidRPr="00BC28E1">
        <w:rPr>
          <w:rFonts w:ascii="Times New Roman" w:hAnsi="Times New Roman" w:cs="Times New Roman"/>
          <w:sz w:val="26"/>
          <w:szCs w:val="26"/>
        </w:rPr>
        <w:t>,</w:t>
      </w:r>
      <w:r w:rsidR="005253EE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B87AEB" w:rsidRPr="00BC28E1">
        <w:rPr>
          <w:rFonts w:ascii="Times New Roman" w:hAnsi="Times New Roman" w:cs="Times New Roman"/>
          <w:sz w:val="26"/>
          <w:szCs w:val="26"/>
        </w:rPr>
        <w:t>МБОУ</w:t>
      </w:r>
      <w:r w:rsidR="00BC28E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гимназия № 4»</w:t>
      </w:r>
      <w:r w:rsidR="00BC28E1">
        <w:rPr>
          <w:rFonts w:ascii="Times New Roman" w:hAnsi="Times New Roman" w:cs="Times New Roman"/>
          <w:sz w:val="26"/>
          <w:szCs w:val="26"/>
        </w:rPr>
        <w:t xml:space="preserve"> - </w:t>
      </w:r>
      <w:r w:rsidR="00B87AEB" w:rsidRPr="00BC28E1">
        <w:rPr>
          <w:rFonts w:ascii="Times New Roman" w:hAnsi="Times New Roman" w:cs="Times New Roman"/>
          <w:sz w:val="26"/>
          <w:szCs w:val="26"/>
        </w:rPr>
        <w:t>у</w:t>
      </w:r>
      <w:r w:rsidRPr="00BC28E1">
        <w:rPr>
          <w:rFonts w:ascii="Times New Roman" w:hAnsi="Times New Roman" w:cs="Times New Roman"/>
          <w:sz w:val="26"/>
          <w:szCs w:val="26"/>
        </w:rPr>
        <w:t xml:space="preserve">читель: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Апевалова</w:t>
      </w:r>
      <w:proofErr w:type="spellEnd"/>
      <w:r w:rsidR="00B87AEB" w:rsidRPr="00BC28E1">
        <w:rPr>
          <w:rFonts w:ascii="Times New Roman" w:hAnsi="Times New Roman" w:cs="Times New Roman"/>
          <w:sz w:val="26"/>
          <w:szCs w:val="26"/>
        </w:rPr>
        <w:t xml:space="preserve"> Л. А.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2-место:</w:t>
      </w:r>
      <w:r w:rsidRPr="00BC28E1">
        <w:rPr>
          <w:rFonts w:ascii="Times New Roman" w:hAnsi="Times New Roman" w:cs="Times New Roman"/>
          <w:sz w:val="26"/>
          <w:szCs w:val="26"/>
        </w:rPr>
        <w:t xml:space="preserve"> Вовк Михаил Александров</w:t>
      </w:r>
      <w:r w:rsidR="00BC28E1">
        <w:rPr>
          <w:rFonts w:ascii="Times New Roman" w:hAnsi="Times New Roman" w:cs="Times New Roman"/>
          <w:sz w:val="26"/>
          <w:szCs w:val="26"/>
        </w:rPr>
        <w:t xml:space="preserve">ич </w:t>
      </w:r>
      <w:r w:rsidRPr="00BC28E1">
        <w:rPr>
          <w:rFonts w:ascii="Times New Roman" w:hAnsi="Times New Roman" w:cs="Times New Roman"/>
          <w:sz w:val="26"/>
          <w:szCs w:val="26"/>
        </w:rPr>
        <w:t>МБОУ СОШ № 16</w:t>
      </w:r>
      <w:r w:rsidR="00B87AEB" w:rsidRPr="00BC28E1">
        <w:rPr>
          <w:rFonts w:ascii="Times New Roman" w:hAnsi="Times New Roman" w:cs="Times New Roman"/>
          <w:sz w:val="26"/>
          <w:szCs w:val="26"/>
        </w:rPr>
        <w:t>,у</w:t>
      </w:r>
      <w:r w:rsidRPr="00BC28E1">
        <w:rPr>
          <w:rFonts w:ascii="Times New Roman" w:hAnsi="Times New Roman" w:cs="Times New Roman"/>
          <w:sz w:val="26"/>
          <w:szCs w:val="26"/>
        </w:rPr>
        <w:t xml:space="preserve">читель: </w:t>
      </w:r>
      <w:r w:rsidR="00B87AEB" w:rsidRPr="00BC28E1">
        <w:rPr>
          <w:rFonts w:ascii="Times New Roman" w:hAnsi="Times New Roman" w:cs="Times New Roman"/>
          <w:sz w:val="26"/>
          <w:szCs w:val="26"/>
        </w:rPr>
        <w:t>Овсянникова А. А.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3-место: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B87AEB" w:rsidRPr="00BC28E1">
        <w:rPr>
          <w:rFonts w:ascii="Times New Roman" w:hAnsi="Times New Roman" w:cs="Times New Roman"/>
          <w:sz w:val="26"/>
          <w:szCs w:val="26"/>
        </w:rPr>
        <w:t>Козлов Максим Дмитриевич</w:t>
      </w:r>
      <w:r w:rsidR="00BC28E1" w:rsidRPr="00BC28E1">
        <w:rPr>
          <w:rFonts w:ascii="Times New Roman" w:hAnsi="Times New Roman" w:cs="Times New Roman"/>
          <w:sz w:val="26"/>
          <w:szCs w:val="26"/>
        </w:rPr>
        <w:t xml:space="preserve">, </w:t>
      </w:r>
      <w:r w:rsidRPr="00BC28E1">
        <w:rPr>
          <w:rFonts w:ascii="Times New Roman" w:hAnsi="Times New Roman" w:cs="Times New Roman"/>
          <w:sz w:val="26"/>
          <w:szCs w:val="26"/>
        </w:rPr>
        <w:t>МБОУ СОШ № 10</w:t>
      </w:r>
      <w:r w:rsidR="00B87AEB" w:rsidRPr="00BC28E1">
        <w:rPr>
          <w:rFonts w:ascii="Times New Roman" w:hAnsi="Times New Roman" w:cs="Times New Roman"/>
          <w:sz w:val="26"/>
          <w:szCs w:val="26"/>
        </w:rPr>
        <w:t>,у</w:t>
      </w:r>
      <w:r w:rsidRPr="00BC28E1">
        <w:rPr>
          <w:rFonts w:ascii="Times New Roman" w:hAnsi="Times New Roman" w:cs="Times New Roman"/>
          <w:sz w:val="26"/>
          <w:szCs w:val="26"/>
        </w:rPr>
        <w:t>читель:</w:t>
      </w:r>
      <w:r w:rsidR="00B87AEB" w:rsidRPr="00BC28E1">
        <w:rPr>
          <w:rFonts w:ascii="Times New Roman" w:hAnsi="Times New Roman" w:cs="Times New Roman"/>
          <w:sz w:val="26"/>
          <w:szCs w:val="26"/>
        </w:rPr>
        <w:t xml:space="preserve"> Терентьева Е.А.</w:t>
      </w:r>
      <w:r w:rsidR="00693B00" w:rsidRPr="00BC28E1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С</w:t>
      </w:r>
      <w:r w:rsidR="00BC28E1">
        <w:rPr>
          <w:rFonts w:ascii="Times New Roman" w:hAnsi="Times New Roman" w:cs="Times New Roman"/>
          <w:sz w:val="26"/>
          <w:szCs w:val="26"/>
        </w:rPr>
        <w:t>кловская</w:t>
      </w:r>
      <w:proofErr w:type="spellEnd"/>
      <w:r w:rsidR="00BC28E1">
        <w:rPr>
          <w:rFonts w:ascii="Times New Roman" w:hAnsi="Times New Roman" w:cs="Times New Roman"/>
          <w:sz w:val="26"/>
          <w:szCs w:val="26"/>
        </w:rPr>
        <w:t xml:space="preserve"> Виктория </w:t>
      </w:r>
      <w:proofErr w:type="gramStart"/>
      <w:r w:rsidR="00BC28E1">
        <w:rPr>
          <w:rFonts w:ascii="Times New Roman" w:hAnsi="Times New Roman" w:cs="Times New Roman"/>
          <w:sz w:val="26"/>
          <w:szCs w:val="26"/>
        </w:rPr>
        <w:t>Павловна</w:t>
      </w:r>
      <w:proofErr w:type="gramEnd"/>
      <w:r w:rsidR="00BC28E1">
        <w:rPr>
          <w:rFonts w:ascii="Times New Roman" w:hAnsi="Times New Roman" w:cs="Times New Roman"/>
          <w:sz w:val="26"/>
          <w:szCs w:val="26"/>
        </w:rPr>
        <w:t xml:space="preserve"> НО </w:t>
      </w:r>
      <w:r w:rsidRPr="00BC28E1">
        <w:rPr>
          <w:rFonts w:ascii="Times New Roman" w:hAnsi="Times New Roman" w:cs="Times New Roman"/>
          <w:sz w:val="26"/>
          <w:szCs w:val="26"/>
        </w:rPr>
        <w:t>НОУ «Исток»</w:t>
      </w:r>
      <w:r w:rsidR="00B87AEB" w:rsidRPr="00BC28E1">
        <w:rPr>
          <w:rFonts w:ascii="Times New Roman" w:hAnsi="Times New Roman" w:cs="Times New Roman"/>
          <w:sz w:val="26"/>
          <w:szCs w:val="26"/>
        </w:rPr>
        <w:t>,</w:t>
      </w:r>
      <w:r w:rsid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B87AEB" w:rsidRPr="00BC28E1">
        <w:rPr>
          <w:rFonts w:ascii="Times New Roman" w:hAnsi="Times New Roman" w:cs="Times New Roman"/>
          <w:sz w:val="26"/>
          <w:szCs w:val="26"/>
        </w:rPr>
        <w:t>у</w:t>
      </w:r>
      <w:r w:rsidRPr="00BC28E1">
        <w:rPr>
          <w:rFonts w:ascii="Times New Roman" w:hAnsi="Times New Roman" w:cs="Times New Roman"/>
          <w:sz w:val="26"/>
          <w:szCs w:val="26"/>
        </w:rPr>
        <w:t xml:space="preserve">читель: </w:t>
      </w:r>
      <w:r w:rsidR="00B87AEB" w:rsidRPr="00BC28E1">
        <w:rPr>
          <w:rFonts w:ascii="Times New Roman" w:hAnsi="Times New Roman" w:cs="Times New Roman"/>
          <w:sz w:val="26"/>
          <w:szCs w:val="26"/>
        </w:rPr>
        <w:t>Крупнова Л. Н.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Учащиеся были отмечены грамотами Управления образования Красногорского района.</w:t>
      </w:r>
    </w:p>
    <w:p w:rsidR="00BC49F5" w:rsidRPr="00BC28E1" w:rsidRDefault="00BC49F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Анализ деятельности районного методического объединения учителей начальных классов позволяет выделить наиболее значимые проблемы:</w:t>
      </w:r>
    </w:p>
    <w:p w:rsidR="00BC49F5" w:rsidRPr="00BC28E1" w:rsidRDefault="00BC49F5" w:rsidP="002B2095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28E1">
        <w:rPr>
          <w:rFonts w:ascii="Times New Roman" w:hAnsi="Times New Roman"/>
          <w:sz w:val="26"/>
          <w:szCs w:val="26"/>
        </w:rPr>
        <w:t>Преемственность начальной и основной школы по реализации требований ФГОС.</w:t>
      </w:r>
    </w:p>
    <w:p w:rsidR="00BC49F5" w:rsidRPr="00BC28E1" w:rsidRDefault="00BC49F5" w:rsidP="002B2095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28E1">
        <w:rPr>
          <w:rFonts w:ascii="Times New Roman" w:hAnsi="Times New Roman"/>
          <w:sz w:val="26"/>
          <w:szCs w:val="26"/>
        </w:rPr>
        <w:t>Формирование и диагностика личностных результатов учащихся.</w:t>
      </w:r>
    </w:p>
    <w:p w:rsidR="00BC49F5" w:rsidRPr="00BC28E1" w:rsidRDefault="00BC28E1" w:rsidP="002B2095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Системность применения </w:t>
      </w:r>
      <w:r w:rsidR="00BC49F5" w:rsidRPr="00BC28E1">
        <w:rPr>
          <w:rFonts w:ascii="Times New Roman" w:hAnsi="Times New Roman"/>
          <w:sz w:val="26"/>
          <w:szCs w:val="26"/>
        </w:rPr>
        <w:t>новых методик и технологий как условие реализации требований ФГОС.</w:t>
      </w:r>
    </w:p>
    <w:p w:rsidR="00BC49F5" w:rsidRPr="00BC28E1" w:rsidRDefault="00BC49F5" w:rsidP="002B2095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28E1">
        <w:rPr>
          <w:rFonts w:ascii="Times New Roman" w:hAnsi="Times New Roman"/>
          <w:sz w:val="26"/>
          <w:szCs w:val="26"/>
        </w:rPr>
        <w:t xml:space="preserve">Реализация основных направлений профессионального стандарта педагога. </w:t>
      </w:r>
    </w:p>
    <w:p w:rsidR="00037D59" w:rsidRDefault="00037D59" w:rsidP="002B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723C8" w:rsidRPr="00037D59" w:rsidRDefault="00F723C8" w:rsidP="002B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D59">
        <w:rPr>
          <w:rFonts w:ascii="Times New Roman" w:hAnsi="Times New Roman" w:cs="Times New Roman"/>
          <w:b/>
          <w:i/>
          <w:sz w:val="28"/>
          <w:szCs w:val="28"/>
        </w:rPr>
        <w:t>РМО учителей математики</w:t>
      </w:r>
    </w:p>
    <w:p w:rsidR="00BC28E1" w:rsidRPr="00BC28E1" w:rsidRDefault="00BC28E1" w:rsidP="002B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В 2015-2016 учебном году деятельность районного методического объединения учителей математики была направлена на решение таких задач:</w:t>
      </w:r>
    </w:p>
    <w:p w:rsidR="00964888" w:rsidRPr="00BC28E1" w:rsidRDefault="00BC28E1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BC28E1">
        <w:rPr>
          <w:rFonts w:ascii="Times New Roman" w:hAnsi="Times New Roman" w:cs="Times New Roman"/>
          <w:sz w:val="26"/>
          <w:szCs w:val="26"/>
        </w:rPr>
        <w:t xml:space="preserve"> оказывать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информационную, методическую поддержку учителям при переходе к Федеральному государственному образовательному стандарту общего образования второго поколения по математике; </w:t>
      </w:r>
    </w:p>
    <w:p w:rsidR="00964888" w:rsidRPr="00BC28E1" w:rsidRDefault="00BC28E1" w:rsidP="00BC28E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64888" w:rsidRPr="00BC28E1">
        <w:rPr>
          <w:rFonts w:ascii="Times New Roman" w:hAnsi="Times New Roman" w:cs="Times New Roman"/>
          <w:sz w:val="26"/>
          <w:szCs w:val="26"/>
        </w:rPr>
        <w:t>выявлять и распространять педагогический опыт по внедрению современных образовательных технологий в учебный процесс;</w:t>
      </w:r>
    </w:p>
    <w:p w:rsidR="00964888" w:rsidRPr="00BC28E1" w:rsidRDefault="00964888" w:rsidP="002B2095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продолжить ознакомление с новыми педагогическими технологиями и внедрением их элементов в учебный процесс с целью повышения качества знаний учащихся;</w:t>
      </w:r>
    </w:p>
    <w:p w:rsidR="00964888" w:rsidRPr="00BC28E1" w:rsidRDefault="00964888" w:rsidP="002B2095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распространять опыт по использованию электронных образовательных ресурсов на уроках математики;  </w:t>
      </w:r>
    </w:p>
    <w:p w:rsidR="00964888" w:rsidRPr="00BC28E1" w:rsidRDefault="00964888" w:rsidP="002B2095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 организация районных мероприятий по математике по внеклассной работе;</w:t>
      </w:r>
    </w:p>
    <w:p w:rsidR="00964888" w:rsidRPr="00BC28E1" w:rsidRDefault="00964888" w:rsidP="002B2095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организация проектной деятельности как средства успешного</w:t>
      </w:r>
      <w:r w:rsidR="00BC28E1">
        <w:rPr>
          <w:rFonts w:ascii="Times New Roman" w:hAnsi="Times New Roman" w:cs="Times New Roman"/>
          <w:sz w:val="26"/>
          <w:szCs w:val="26"/>
        </w:rPr>
        <w:t xml:space="preserve"> развития и саморазвития 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>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28E1">
        <w:rPr>
          <w:rFonts w:ascii="Times New Roman" w:hAnsi="Times New Roman" w:cs="Times New Roman"/>
          <w:sz w:val="26"/>
          <w:szCs w:val="26"/>
        </w:rPr>
        <w:t xml:space="preserve">В </w:t>
      </w:r>
      <w:r w:rsidR="00BC28E1">
        <w:rPr>
          <w:rFonts w:ascii="Times New Roman" w:hAnsi="Times New Roman" w:cs="Times New Roman"/>
          <w:sz w:val="26"/>
          <w:szCs w:val="26"/>
        </w:rPr>
        <w:t xml:space="preserve">2015-2016 учебном </w:t>
      </w:r>
      <w:r w:rsidRPr="00BC28E1">
        <w:rPr>
          <w:rFonts w:ascii="Times New Roman" w:hAnsi="Times New Roman" w:cs="Times New Roman"/>
          <w:sz w:val="26"/>
          <w:szCs w:val="26"/>
        </w:rPr>
        <w:t>г</w:t>
      </w:r>
      <w:r w:rsidR="00BC28E1">
        <w:rPr>
          <w:rFonts w:ascii="Times New Roman" w:hAnsi="Times New Roman" w:cs="Times New Roman"/>
          <w:sz w:val="26"/>
          <w:szCs w:val="26"/>
        </w:rPr>
        <w:t xml:space="preserve">оду было проведено 4 заседания РМО </w:t>
      </w:r>
      <w:r w:rsidRPr="00BC28E1">
        <w:rPr>
          <w:rFonts w:ascii="Times New Roman" w:hAnsi="Times New Roman" w:cs="Times New Roman"/>
          <w:sz w:val="26"/>
          <w:szCs w:val="26"/>
        </w:rPr>
        <w:t>учителей математики, на которых говорилось о работе школьных методических объединений по повышению компетентности уч</w:t>
      </w:r>
      <w:r w:rsidR="00BC28E1">
        <w:rPr>
          <w:rFonts w:ascii="Times New Roman" w:hAnsi="Times New Roman" w:cs="Times New Roman"/>
          <w:sz w:val="26"/>
          <w:szCs w:val="26"/>
        </w:rPr>
        <w:t xml:space="preserve">ителя и качества преподавания, </w:t>
      </w:r>
      <w:r w:rsidRPr="00BC28E1">
        <w:rPr>
          <w:rFonts w:ascii="Times New Roman" w:hAnsi="Times New Roman" w:cs="Times New Roman"/>
          <w:sz w:val="26"/>
          <w:szCs w:val="26"/>
        </w:rPr>
        <w:t xml:space="preserve">о </w:t>
      </w:r>
      <w:r w:rsidR="00037D59">
        <w:rPr>
          <w:rFonts w:ascii="Times New Roman" w:hAnsi="Times New Roman" w:cs="Times New Roman"/>
          <w:sz w:val="26"/>
          <w:szCs w:val="26"/>
        </w:rPr>
        <w:t xml:space="preserve">распространении </w:t>
      </w:r>
      <w:r w:rsidRPr="00BC28E1">
        <w:rPr>
          <w:rFonts w:ascii="Times New Roman" w:hAnsi="Times New Roman" w:cs="Times New Roman"/>
          <w:sz w:val="26"/>
          <w:szCs w:val="26"/>
        </w:rPr>
        <w:t xml:space="preserve">опыта по использованию электронных образовательных ресурсов на уроках математики, об организации </w:t>
      </w:r>
      <w:r w:rsidR="00037D59">
        <w:rPr>
          <w:rFonts w:ascii="Times New Roman" w:hAnsi="Times New Roman" w:cs="Times New Roman"/>
          <w:sz w:val="26"/>
          <w:szCs w:val="26"/>
        </w:rPr>
        <w:t xml:space="preserve">и </w:t>
      </w:r>
      <w:r w:rsidRPr="00BC28E1">
        <w:rPr>
          <w:rFonts w:ascii="Times New Roman" w:hAnsi="Times New Roman" w:cs="Times New Roman"/>
          <w:sz w:val="26"/>
          <w:szCs w:val="26"/>
        </w:rPr>
        <w:t>совершенствовании системы подготовки к ОГЭ выпускников 9-х классов, ЕГЭ – выпускников 11 классов;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 xml:space="preserve"> подготовке к муниципальной научно-практической ученической конференции. На заседаниях РМО обсуждались вопросы проведения школьного и муниципального этапа олимпиады по математике и подводились ее итоги, обсуждались итоги административных контрольных работ по геометрии в 8 и 9 классе и алгебре в 7 классе, рассматривались вопросы организации внеклассной работы по предмету.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4888" w:rsidRPr="00BC28E1" w:rsidRDefault="0061639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02.06.16г.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состо</w:t>
      </w:r>
      <w:r w:rsidR="00037D59">
        <w:rPr>
          <w:rFonts w:ascii="Times New Roman" w:hAnsi="Times New Roman" w:cs="Times New Roman"/>
          <w:sz w:val="26"/>
          <w:szCs w:val="26"/>
        </w:rPr>
        <w:t xml:space="preserve">ялась учительская конференция «Психологические аспекты </w:t>
      </w:r>
      <w:r w:rsidR="00964888" w:rsidRPr="00BC28E1">
        <w:rPr>
          <w:rFonts w:ascii="Times New Roman" w:hAnsi="Times New Roman" w:cs="Times New Roman"/>
          <w:sz w:val="26"/>
          <w:szCs w:val="26"/>
        </w:rPr>
        <w:t>перехода на ФГОС ООО в основной школе».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По данной теме </w:t>
      </w:r>
      <w:proofErr w:type="gramStart"/>
      <w:r w:rsidR="00964888" w:rsidRPr="00BC28E1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учитель математики 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Лицея №4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037D59">
        <w:rPr>
          <w:rFonts w:ascii="Times New Roman" w:hAnsi="Times New Roman" w:cs="Times New Roman"/>
          <w:sz w:val="26"/>
          <w:szCs w:val="26"/>
        </w:rPr>
        <w:t xml:space="preserve"> О.И., она подробно рассказала </w:t>
      </w:r>
      <w:r w:rsidR="00964888" w:rsidRPr="00BC28E1">
        <w:rPr>
          <w:rFonts w:ascii="Times New Roman" w:hAnsi="Times New Roman" w:cs="Times New Roman"/>
          <w:sz w:val="26"/>
          <w:szCs w:val="26"/>
        </w:rPr>
        <w:t>о психологическ</w:t>
      </w:r>
      <w:r w:rsidR="00037D59">
        <w:rPr>
          <w:rFonts w:ascii="Times New Roman" w:hAnsi="Times New Roman" w:cs="Times New Roman"/>
          <w:sz w:val="26"/>
          <w:szCs w:val="26"/>
        </w:rPr>
        <w:t xml:space="preserve">их особенностях умения учиться </w:t>
      </w:r>
      <w:r w:rsidR="00964888" w:rsidRPr="00BC28E1">
        <w:rPr>
          <w:rFonts w:ascii="Times New Roman" w:hAnsi="Times New Roman" w:cs="Times New Roman"/>
          <w:sz w:val="26"/>
          <w:szCs w:val="26"/>
        </w:rPr>
        <w:t>«по-новому», о роли учителя, который сможет направить уси</w:t>
      </w:r>
      <w:r w:rsidR="00037D59">
        <w:rPr>
          <w:rFonts w:ascii="Times New Roman" w:hAnsi="Times New Roman" w:cs="Times New Roman"/>
          <w:sz w:val="26"/>
          <w:szCs w:val="26"/>
        </w:rPr>
        <w:t xml:space="preserve">лия учащихся на «учение себя». Учитель математики </w:t>
      </w:r>
      <w:r w:rsidR="00BA1484" w:rsidRPr="00BC28E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BA1484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BA1484" w:rsidRPr="00BC28E1">
        <w:rPr>
          <w:rFonts w:ascii="Times New Roman" w:hAnsi="Times New Roman" w:cs="Times New Roman"/>
          <w:sz w:val="26"/>
          <w:szCs w:val="26"/>
        </w:rPr>
        <w:t xml:space="preserve"> гимназия»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№4 Бабич В.В. посвятила своё выступлен</w:t>
      </w:r>
      <w:r w:rsidR="00037D59">
        <w:rPr>
          <w:rFonts w:ascii="Times New Roman" w:hAnsi="Times New Roman" w:cs="Times New Roman"/>
          <w:sz w:val="26"/>
          <w:szCs w:val="26"/>
        </w:rPr>
        <w:t xml:space="preserve">ие направлению </w:t>
      </w:r>
      <w:r w:rsidR="00964888" w:rsidRPr="00BC28E1">
        <w:rPr>
          <w:rFonts w:ascii="Times New Roman" w:hAnsi="Times New Roman" w:cs="Times New Roman"/>
          <w:sz w:val="26"/>
          <w:szCs w:val="26"/>
        </w:rPr>
        <w:t>работы учителей по применению современных тенденций и методик повышения качества обученности школьников. Анализируя работу РМО за 2014-2015 учебный год Скоробогатова И.И. отметила,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что перед школой поставлены новые задачи: создание обучающей среды, мотивирующей учащихся самостоятельно добывать, обрабатывать полученну</w:t>
      </w:r>
      <w:r w:rsidR="00037D59">
        <w:rPr>
          <w:rFonts w:ascii="Times New Roman" w:hAnsi="Times New Roman" w:cs="Times New Roman"/>
          <w:sz w:val="26"/>
          <w:szCs w:val="26"/>
        </w:rPr>
        <w:t xml:space="preserve">ю информацию, обмениваться ею. </w:t>
      </w:r>
      <w:r w:rsidR="00964888" w:rsidRPr="00BC28E1">
        <w:rPr>
          <w:rFonts w:ascii="Times New Roman" w:hAnsi="Times New Roman" w:cs="Times New Roman"/>
          <w:sz w:val="26"/>
          <w:szCs w:val="26"/>
        </w:rPr>
        <w:t>Итог конференции подвела Юрченко М.В. – зам, директора МКУПДО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«КМЦ» по методическому обеспечению качества и развития образования: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«От мастерства учителя зависит процесс обучения»</w:t>
      </w:r>
    </w:p>
    <w:p w:rsidR="00964888" w:rsidRPr="00BC28E1" w:rsidRDefault="00964888" w:rsidP="0003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lastRenderedPageBreak/>
        <w:t>На ноябрьском заседании РМО были обсуждены «Методические рекомендации по некоторым аспектам совершенствования преподавания математики» по материалам ФИПИ (на основе анализа типичных з</w:t>
      </w:r>
      <w:r w:rsidR="00BA1484" w:rsidRPr="00BC28E1">
        <w:rPr>
          <w:rFonts w:ascii="Times New Roman" w:hAnsi="Times New Roman" w:cs="Times New Roman"/>
          <w:sz w:val="26"/>
          <w:szCs w:val="26"/>
        </w:rPr>
        <w:t>атруднений выпускников при выпо</w:t>
      </w:r>
      <w:r w:rsidRPr="00BC28E1">
        <w:rPr>
          <w:rFonts w:ascii="Times New Roman" w:hAnsi="Times New Roman" w:cs="Times New Roman"/>
          <w:sz w:val="26"/>
          <w:szCs w:val="26"/>
        </w:rPr>
        <w:t>лн</w:t>
      </w:r>
      <w:r w:rsidR="00037D59">
        <w:rPr>
          <w:rFonts w:ascii="Times New Roman" w:hAnsi="Times New Roman" w:cs="Times New Roman"/>
          <w:sz w:val="26"/>
          <w:szCs w:val="26"/>
        </w:rPr>
        <w:t xml:space="preserve">ении заданий ЕГЭ). Выступали: </w:t>
      </w:r>
      <w:proofErr w:type="spellStart"/>
      <w:proofErr w:type="gramStart"/>
      <w:r w:rsidR="00037D59">
        <w:rPr>
          <w:rFonts w:ascii="Times New Roman" w:hAnsi="Times New Roman" w:cs="Times New Roman"/>
          <w:sz w:val="26"/>
          <w:szCs w:val="26"/>
        </w:rPr>
        <w:t>Хеколова</w:t>
      </w:r>
      <w:proofErr w:type="spellEnd"/>
      <w:r w:rsidR="00037D59">
        <w:rPr>
          <w:rFonts w:ascii="Times New Roman" w:hAnsi="Times New Roman" w:cs="Times New Roman"/>
          <w:sz w:val="26"/>
          <w:szCs w:val="26"/>
        </w:rPr>
        <w:t xml:space="preserve"> Г.П.(МБОУ СОШ №1) –</w:t>
      </w:r>
      <w:r w:rsidRPr="00BC28E1">
        <w:rPr>
          <w:rFonts w:ascii="Times New Roman" w:hAnsi="Times New Roman" w:cs="Times New Roman"/>
          <w:sz w:val="26"/>
          <w:szCs w:val="26"/>
        </w:rPr>
        <w:t xml:space="preserve"> проанализировала выполнение заданий базового уровня ЕГЭ,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Шарунова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И.А.(МБОУ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A1484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BA1484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 4) –познакомила с решением, статистикой и методическим анализом выполнения заданий по ряду вариантов ЕГЭ;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 w:rsidR="00037D59">
        <w:rPr>
          <w:rFonts w:ascii="Times New Roman" w:hAnsi="Times New Roman" w:cs="Times New Roman"/>
          <w:sz w:val="26"/>
          <w:szCs w:val="26"/>
        </w:rPr>
        <w:t xml:space="preserve"> Т.Н. </w:t>
      </w:r>
      <w:r w:rsidRPr="00BC28E1">
        <w:rPr>
          <w:rFonts w:ascii="Times New Roman" w:hAnsi="Times New Roman" w:cs="Times New Roman"/>
          <w:sz w:val="26"/>
          <w:szCs w:val="26"/>
        </w:rPr>
        <w:t xml:space="preserve">(МБОУ СОШ №10) – рассказала о типичных ошибках при выполнении 2 части профильного уровня ЕГЭ и методах исправления ошибок из опыта своей работы. </w:t>
      </w:r>
      <w:proofErr w:type="gramEnd"/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17февраля 2016 года прошло заседание РМО по теме «Современный урок математики в условиях реализации ФГОС ООО». Выступающие: 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>Чугунова И.В.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(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BC28E1">
        <w:rPr>
          <w:rFonts w:ascii="Times New Roman" w:hAnsi="Times New Roman" w:cs="Times New Roman"/>
          <w:sz w:val="26"/>
          <w:szCs w:val="26"/>
        </w:rPr>
        <w:t>гимназ</w:t>
      </w:r>
      <w:r w:rsidR="00BA1484" w:rsidRPr="00BC28E1">
        <w:rPr>
          <w:rFonts w:ascii="Times New Roman" w:hAnsi="Times New Roman" w:cs="Times New Roman"/>
          <w:sz w:val="26"/>
          <w:szCs w:val="26"/>
        </w:rPr>
        <w:t>и</w:t>
      </w:r>
      <w:r w:rsidRPr="00BC28E1">
        <w:rPr>
          <w:rFonts w:ascii="Times New Roman" w:hAnsi="Times New Roman" w:cs="Times New Roman"/>
          <w:sz w:val="26"/>
          <w:szCs w:val="26"/>
        </w:rPr>
        <w:t xml:space="preserve">я №7) и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Барченкова</w:t>
      </w:r>
      <w:proofErr w:type="spellEnd"/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Н.А (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r w:rsidR="00037D59">
        <w:rPr>
          <w:rFonts w:ascii="Times New Roman" w:hAnsi="Times New Roman" w:cs="Times New Roman"/>
          <w:sz w:val="26"/>
          <w:szCs w:val="26"/>
        </w:rPr>
        <w:t xml:space="preserve">лицей№4), </w:t>
      </w:r>
      <w:r w:rsidRPr="00BC28E1">
        <w:rPr>
          <w:rFonts w:ascii="Times New Roman" w:hAnsi="Times New Roman" w:cs="Times New Roman"/>
          <w:sz w:val="26"/>
          <w:szCs w:val="26"/>
        </w:rPr>
        <w:t xml:space="preserve">поделились опытом по внедрению современных образовательных технологий в учебный процесс с целью повышения качества знаний учащихся, рассказали об опыте работы с использованием </w:t>
      </w:r>
      <w:r w:rsidR="00037D59">
        <w:rPr>
          <w:rFonts w:ascii="Times New Roman" w:hAnsi="Times New Roman" w:cs="Times New Roman"/>
          <w:sz w:val="26"/>
          <w:szCs w:val="26"/>
        </w:rPr>
        <w:t xml:space="preserve">технологии </w:t>
      </w:r>
      <w:r w:rsidRPr="00BC28E1">
        <w:rPr>
          <w:rFonts w:ascii="Times New Roman" w:hAnsi="Times New Roman" w:cs="Times New Roman"/>
          <w:sz w:val="26"/>
          <w:szCs w:val="26"/>
        </w:rPr>
        <w:t xml:space="preserve">проблемного обучения;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Ласая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А.И.(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037D59">
        <w:rPr>
          <w:rFonts w:ascii="Times New Roman" w:hAnsi="Times New Roman" w:cs="Times New Roman"/>
          <w:sz w:val="26"/>
          <w:szCs w:val="26"/>
        </w:rPr>
        <w:t>Ангеловская</w:t>
      </w:r>
      <w:proofErr w:type="spellEnd"/>
      <w:r w:rsidR="00037D59">
        <w:rPr>
          <w:rFonts w:ascii="Times New Roman" w:hAnsi="Times New Roman" w:cs="Times New Roman"/>
          <w:sz w:val="26"/>
          <w:szCs w:val="26"/>
        </w:rPr>
        <w:t xml:space="preserve"> СОШ) рассказала </w:t>
      </w:r>
      <w:r w:rsidRPr="00BC28E1">
        <w:rPr>
          <w:rFonts w:ascii="Times New Roman" w:hAnsi="Times New Roman" w:cs="Times New Roman"/>
          <w:sz w:val="26"/>
          <w:szCs w:val="26"/>
        </w:rPr>
        <w:t xml:space="preserve">об особенностях построения урока математики </w:t>
      </w:r>
      <w:r w:rsidR="00037D59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C28E1">
        <w:rPr>
          <w:rFonts w:ascii="Times New Roman" w:hAnsi="Times New Roman" w:cs="Times New Roman"/>
          <w:sz w:val="26"/>
          <w:szCs w:val="26"/>
        </w:rPr>
        <w:t xml:space="preserve"> ФГОС.</w:t>
      </w:r>
      <w:proofErr w:type="gramEnd"/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В течение учебного года проводились семинары,</w:t>
      </w:r>
      <w:r w:rsidR="00037D59">
        <w:rPr>
          <w:rFonts w:ascii="Times New Roman" w:hAnsi="Times New Roman" w:cs="Times New Roman"/>
          <w:sz w:val="26"/>
          <w:szCs w:val="26"/>
        </w:rPr>
        <w:t xml:space="preserve"> на которых </w:t>
      </w:r>
      <w:r w:rsidR="00BA1484" w:rsidRPr="00BC28E1">
        <w:rPr>
          <w:rFonts w:ascii="Times New Roman" w:hAnsi="Times New Roman" w:cs="Times New Roman"/>
          <w:sz w:val="26"/>
          <w:szCs w:val="26"/>
        </w:rPr>
        <w:t>б</w:t>
      </w:r>
      <w:r w:rsidR="00037D59">
        <w:rPr>
          <w:rFonts w:ascii="Times New Roman" w:hAnsi="Times New Roman" w:cs="Times New Roman"/>
          <w:sz w:val="26"/>
          <w:szCs w:val="26"/>
        </w:rPr>
        <w:t xml:space="preserve">ыли рассмотрены </w:t>
      </w:r>
      <w:r w:rsidR="00BA1484" w:rsidRPr="00BC28E1">
        <w:rPr>
          <w:rFonts w:ascii="Times New Roman" w:hAnsi="Times New Roman" w:cs="Times New Roman"/>
          <w:sz w:val="26"/>
          <w:szCs w:val="26"/>
        </w:rPr>
        <w:t>важные темы «</w:t>
      </w:r>
      <w:r w:rsidRPr="00BC28E1">
        <w:rPr>
          <w:rFonts w:ascii="Times New Roman" w:hAnsi="Times New Roman" w:cs="Times New Roman"/>
          <w:sz w:val="26"/>
          <w:szCs w:val="26"/>
        </w:rPr>
        <w:t>Профес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сиональный стандарт педагога», </w:t>
      </w:r>
      <w:r w:rsidRPr="00BC28E1">
        <w:rPr>
          <w:rFonts w:ascii="Times New Roman" w:hAnsi="Times New Roman" w:cs="Times New Roman"/>
          <w:sz w:val="26"/>
          <w:szCs w:val="26"/>
        </w:rPr>
        <w:t xml:space="preserve">«Достижение предметных,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и личностных результатов образования средствами линий УМК по математике объединенной издательской группы “ДРОФА” – “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>-Граф” – “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>”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 xml:space="preserve">лектронная форма учебника». 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В марте </w:t>
      </w:r>
      <w:proofErr w:type="gramStart"/>
      <w:r w:rsidR="00037D59">
        <w:rPr>
          <w:rFonts w:ascii="Times New Roman" w:hAnsi="Times New Roman" w:cs="Times New Roman"/>
          <w:sz w:val="26"/>
          <w:szCs w:val="26"/>
        </w:rPr>
        <w:t>текущего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 xml:space="preserve"> прошло обучение экспертов по проверке экзаменационных работ по математике на государственной итоговой аттестации в 9-х классах. Проводила занятия председатель ТПК по математике Скоробогатова И.И.. 40 экспертов прошли обучение на базе МБОУ СОШ №10 с УИОП и все успешно сдали зачет.</w:t>
      </w:r>
      <w:r w:rsidR="00A30DA1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037D59">
        <w:rPr>
          <w:rFonts w:ascii="Times New Roman" w:hAnsi="Times New Roman" w:cs="Times New Roman"/>
          <w:sz w:val="26"/>
          <w:szCs w:val="26"/>
        </w:rPr>
        <w:t xml:space="preserve">В </w:t>
      </w:r>
      <w:r w:rsidR="00A30DA1" w:rsidRPr="00BC28E1">
        <w:rPr>
          <w:rFonts w:ascii="Times New Roman" w:hAnsi="Times New Roman" w:cs="Times New Roman"/>
          <w:sz w:val="26"/>
          <w:szCs w:val="26"/>
        </w:rPr>
        <w:t>2015-2016 учебном  году проводились консультации для руководителей ШМО и учителей математики по планированию работы в свете реализации Национального проекта по модернизации процесса обучения, а также были организованы консультации для учителей по подготовке научно-практической ученической конференции, консультации для учител</w:t>
      </w:r>
      <w:r w:rsidR="00037D59">
        <w:rPr>
          <w:rFonts w:ascii="Times New Roman" w:hAnsi="Times New Roman" w:cs="Times New Roman"/>
          <w:sz w:val="26"/>
          <w:szCs w:val="26"/>
        </w:rPr>
        <w:t xml:space="preserve">ей математики по использованию </w:t>
      </w:r>
      <w:r w:rsidR="00A30DA1" w:rsidRPr="00BC28E1">
        <w:rPr>
          <w:rFonts w:ascii="Times New Roman" w:hAnsi="Times New Roman" w:cs="Times New Roman"/>
          <w:sz w:val="26"/>
          <w:szCs w:val="26"/>
        </w:rPr>
        <w:t>электронных образовательных ресурсов.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Методический совет учителей математики, созданный 6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037D59">
        <w:rPr>
          <w:rFonts w:ascii="Times New Roman" w:hAnsi="Times New Roman" w:cs="Times New Roman"/>
          <w:sz w:val="26"/>
          <w:szCs w:val="26"/>
        </w:rPr>
        <w:t>лет</w:t>
      </w:r>
      <w:r w:rsidRPr="00BC28E1">
        <w:rPr>
          <w:rFonts w:ascii="Times New Roman" w:hAnsi="Times New Roman" w:cs="Times New Roman"/>
          <w:sz w:val="26"/>
          <w:szCs w:val="26"/>
        </w:rPr>
        <w:t xml:space="preserve"> назад, работал творчески. 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 xml:space="preserve">На заседаниях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методсовета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рассматривались важные вопросы: обсуждались и утвержда</w:t>
      </w:r>
      <w:r w:rsidR="00037D59">
        <w:rPr>
          <w:rFonts w:ascii="Times New Roman" w:hAnsi="Times New Roman" w:cs="Times New Roman"/>
          <w:sz w:val="26"/>
          <w:szCs w:val="26"/>
        </w:rPr>
        <w:t xml:space="preserve">лись задачи для школьного тура </w:t>
      </w:r>
      <w:r w:rsidRPr="00BC28E1">
        <w:rPr>
          <w:rFonts w:ascii="Times New Roman" w:hAnsi="Times New Roman" w:cs="Times New Roman"/>
          <w:sz w:val="26"/>
          <w:szCs w:val="26"/>
        </w:rPr>
        <w:t xml:space="preserve">Всероссийской олимпиады школьников </w:t>
      </w:r>
      <w:r w:rsidR="00037D59">
        <w:rPr>
          <w:rFonts w:ascii="Times New Roman" w:hAnsi="Times New Roman" w:cs="Times New Roman"/>
          <w:sz w:val="26"/>
          <w:szCs w:val="26"/>
        </w:rPr>
        <w:t xml:space="preserve">по математике; анализировались </w:t>
      </w:r>
      <w:r w:rsidRPr="00BC28E1">
        <w:rPr>
          <w:rFonts w:ascii="Times New Roman" w:hAnsi="Times New Roman" w:cs="Times New Roman"/>
          <w:sz w:val="26"/>
          <w:szCs w:val="26"/>
        </w:rPr>
        <w:t>итоги,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обсуждались текст</w:t>
      </w:r>
      <w:r w:rsidR="00037D59">
        <w:rPr>
          <w:rFonts w:ascii="Times New Roman" w:hAnsi="Times New Roman" w:cs="Times New Roman"/>
          <w:sz w:val="26"/>
          <w:szCs w:val="26"/>
        </w:rPr>
        <w:t xml:space="preserve">ы административных контрольных </w:t>
      </w:r>
      <w:r w:rsidRPr="00BC28E1">
        <w:rPr>
          <w:rFonts w:ascii="Times New Roman" w:hAnsi="Times New Roman" w:cs="Times New Roman"/>
          <w:sz w:val="26"/>
          <w:szCs w:val="26"/>
        </w:rPr>
        <w:t>работ по алгебре – в</w:t>
      </w:r>
      <w:r w:rsidR="00BA1484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7 классах, по геометрии в 8-х классах, по геометрии–в 9-х классах; было составлено положение о муниципальной научно–практической ученической конференции «Математика – это интересно», разработаны критерии оценивания работ по номинациям.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 xml:space="preserve"> В состав методического совета входят одни из самых активных и опытных учителей математики: Чугунова И.В., Воронина И.В.,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Барченкова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Утешева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О.Р., Митро</w:t>
      </w:r>
      <w:r w:rsidR="00037D59">
        <w:rPr>
          <w:rFonts w:ascii="Times New Roman" w:hAnsi="Times New Roman" w:cs="Times New Roman"/>
          <w:sz w:val="26"/>
          <w:szCs w:val="26"/>
        </w:rPr>
        <w:t xml:space="preserve">фанова Е.Б., Трапезникова Н.К. </w:t>
      </w:r>
      <w:r w:rsidRPr="00BC28E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методсовета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– Скоробогатова И.И. </w:t>
      </w:r>
    </w:p>
    <w:p w:rsidR="00964888" w:rsidRPr="00BC28E1" w:rsidRDefault="00DE3525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26 января 2016 года проводился контрольный срез знаний по алгебре в 7 классе,</w:t>
      </w:r>
      <w:r w:rsidR="00037D59">
        <w:rPr>
          <w:rFonts w:ascii="Times New Roman" w:hAnsi="Times New Roman" w:cs="Times New Roman"/>
          <w:sz w:val="26"/>
          <w:szCs w:val="26"/>
        </w:rPr>
        <w:t xml:space="preserve"> цель работы: проверить знания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обучающихся и выявить проблемы на начальном этапе изучения алгебры.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22 марта 2016г. проведена административная контрольная работа по геометрии в 8 классе,</w:t>
      </w:r>
      <w:r w:rsidR="00037D59">
        <w:rPr>
          <w:rFonts w:ascii="Times New Roman" w:hAnsi="Times New Roman" w:cs="Times New Roman"/>
          <w:sz w:val="26"/>
          <w:szCs w:val="26"/>
        </w:rPr>
        <w:t xml:space="preserve"> цель работы: проверить знания 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 xml:space="preserve"> на данном этапе изучения предмета, т.к. в 8 класс</w:t>
      </w:r>
      <w:r w:rsidR="00037D59">
        <w:rPr>
          <w:rFonts w:ascii="Times New Roman" w:hAnsi="Times New Roman" w:cs="Times New Roman"/>
          <w:sz w:val="26"/>
          <w:szCs w:val="26"/>
        </w:rPr>
        <w:t xml:space="preserve">е по геометрии изучается важный материал, на </w:t>
      </w:r>
      <w:r w:rsidRPr="00BC28E1">
        <w:rPr>
          <w:rFonts w:ascii="Times New Roman" w:hAnsi="Times New Roman" w:cs="Times New Roman"/>
          <w:sz w:val="26"/>
          <w:szCs w:val="26"/>
        </w:rPr>
        <w:t xml:space="preserve">котором основаны задания экзамена на ОГЭ. 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DE3525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апреля 2016года обучающиеся 9 классов писали административную работу по геометрии</w:t>
      </w:r>
      <w:r w:rsidR="00037D59" w:rsidRPr="00BC28E1">
        <w:rPr>
          <w:rFonts w:ascii="Times New Roman" w:hAnsi="Times New Roman" w:cs="Times New Roman"/>
          <w:sz w:val="26"/>
          <w:szCs w:val="26"/>
        </w:rPr>
        <w:t>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которая была составлена из экзаменационных заданий ОГЭ и в таком же формате как на экзамене.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27 апреля 2016г. на РМО учителей математики были проанализированы результаты административных работ по геометрии в 8 и 9 классе, рассмотрены часто встречающиеся ошибки, выявлены пробелы в знаниях учащихся, над которыми предстоит работать.</w:t>
      </w:r>
    </w:p>
    <w:p w:rsidR="00964888" w:rsidRPr="00BC28E1" w:rsidRDefault="0061639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12.12.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2015 года прошел муниципальный этап Всеро</w:t>
      </w:r>
      <w:r w:rsidR="00A30DA1" w:rsidRPr="00BC28E1">
        <w:rPr>
          <w:rFonts w:ascii="Times New Roman" w:hAnsi="Times New Roman" w:cs="Times New Roman"/>
          <w:sz w:val="26"/>
          <w:szCs w:val="26"/>
        </w:rPr>
        <w:t>с</w:t>
      </w:r>
      <w:r w:rsidR="00964888" w:rsidRPr="00BC28E1">
        <w:rPr>
          <w:rFonts w:ascii="Times New Roman" w:hAnsi="Times New Roman" w:cs="Times New Roman"/>
          <w:sz w:val="26"/>
          <w:szCs w:val="26"/>
        </w:rPr>
        <w:t>сийской олимпиады школьников по математике.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В олимпиаде в этом году </w:t>
      </w:r>
      <w:r w:rsidR="00037D59">
        <w:rPr>
          <w:rFonts w:ascii="Times New Roman" w:hAnsi="Times New Roman" w:cs="Times New Roman"/>
          <w:sz w:val="26"/>
          <w:szCs w:val="26"/>
        </w:rPr>
        <w:t xml:space="preserve">приняли участие 248 учеников </w:t>
      </w:r>
      <w:r w:rsidRPr="00BC28E1">
        <w:rPr>
          <w:rFonts w:ascii="Times New Roman" w:hAnsi="Times New Roman" w:cs="Times New Roman"/>
          <w:sz w:val="26"/>
          <w:szCs w:val="26"/>
        </w:rPr>
        <w:t>5-11 классов (учащиеся среднего звена были представлены 34 образовательными учреждениями). Самыми активными участниками были учащиеся 5 (47 чел.) и 6 классов (49чел.) Организация олимпиады была проведена на высоком уровне, были соблюдены все инструкции по кодированию и проверке работ, итоги подведены своевременно. Обучающиеся 9 классов, порадовали высокими баллами за правильно  выполненные задания, призерами в параллели 9-х классов стали 5 учащихся, победитель районной олимпиады Уманский Михаил АНОО лицей</w:t>
      </w:r>
      <w:r w:rsidR="00A30DA1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«Ковчег –</w:t>
      </w:r>
      <w:r w:rsidRPr="00BC28E1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37D59">
        <w:rPr>
          <w:rFonts w:ascii="Times New Roman" w:hAnsi="Times New Roman" w:cs="Times New Roman"/>
          <w:sz w:val="26"/>
          <w:szCs w:val="26"/>
        </w:rPr>
        <w:t xml:space="preserve">» </w:t>
      </w:r>
      <w:r w:rsidRPr="00BC28E1">
        <w:rPr>
          <w:rFonts w:ascii="Times New Roman" w:hAnsi="Times New Roman" w:cs="Times New Roman"/>
          <w:sz w:val="26"/>
          <w:szCs w:val="26"/>
        </w:rPr>
        <w:t xml:space="preserve">набрал максимальный балл. Высокий уровень математической подготовки показали учащиеся, МБОУ СОШ №10 с </w:t>
      </w:r>
      <w:r w:rsidR="00037D59">
        <w:rPr>
          <w:rFonts w:ascii="Times New Roman" w:hAnsi="Times New Roman" w:cs="Times New Roman"/>
          <w:sz w:val="26"/>
          <w:szCs w:val="26"/>
        </w:rPr>
        <w:t xml:space="preserve">УИОП (1победитель и 5призеров) </w:t>
      </w:r>
      <w:r w:rsidRPr="00BC28E1">
        <w:rPr>
          <w:rFonts w:ascii="Times New Roman" w:hAnsi="Times New Roman" w:cs="Times New Roman"/>
          <w:sz w:val="26"/>
          <w:szCs w:val="26"/>
        </w:rPr>
        <w:t>и МБОУ Лицей №4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(1 победитель и 1 призер); </w:t>
      </w:r>
      <w:r w:rsidR="00A30DA1" w:rsidRPr="00BC28E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A30DA1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A30DA1" w:rsidRPr="00BC28E1">
        <w:rPr>
          <w:rFonts w:ascii="Times New Roman" w:hAnsi="Times New Roman" w:cs="Times New Roman"/>
          <w:sz w:val="26"/>
          <w:szCs w:val="26"/>
        </w:rPr>
        <w:t xml:space="preserve"> г</w:t>
      </w:r>
      <w:r w:rsidRPr="00BC28E1">
        <w:rPr>
          <w:rFonts w:ascii="Times New Roman" w:hAnsi="Times New Roman" w:cs="Times New Roman"/>
          <w:sz w:val="26"/>
          <w:szCs w:val="26"/>
        </w:rPr>
        <w:t>имназия №4</w:t>
      </w:r>
      <w:r w:rsidR="00A30DA1" w:rsidRPr="00BC28E1">
        <w:rPr>
          <w:rFonts w:ascii="Times New Roman" w:hAnsi="Times New Roman" w:cs="Times New Roman"/>
          <w:sz w:val="26"/>
          <w:szCs w:val="26"/>
        </w:rPr>
        <w:t>»</w:t>
      </w:r>
      <w:r w:rsidRPr="00BC28E1">
        <w:rPr>
          <w:rFonts w:ascii="Times New Roman" w:hAnsi="Times New Roman" w:cs="Times New Roman"/>
          <w:sz w:val="26"/>
          <w:szCs w:val="26"/>
        </w:rPr>
        <w:t xml:space="preserve"> (1 победи</w:t>
      </w:r>
      <w:r w:rsidR="00037D59">
        <w:rPr>
          <w:rFonts w:ascii="Times New Roman" w:hAnsi="Times New Roman" w:cs="Times New Roman"/>
          <w:sz w:val="26"/>
          <w:szCs w:val="26"/>
        </w:rPr>
        <w:t>тель и 2призёра), Гимназия №5 (</w:t>
      </w:r>
      <w:r w:rsidRPr="00BC28E1">
        <w:rPr>
          <w:rFonts w:ascii="Times New Roman" w:hAnsi="Times New Roman" w:cs="Times New Roman"/>
          <w:sz w:val="26"/>
          <w:szCs w:val="26"/>
        </w:rPr>
        <w:t xml:space="preserve">1победитель и 2призера),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(1 победитель); МБОУ СОШ №11 (1 победитель),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СОШ (1призёр), Лицей №1 п.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Нахабино (1 призёр), МБОУ СОШ №8(1 призер), лицей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«Ковчег –</w:t>
      </w:r>
      <w:r w:rsidRPr="00BC28E1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BC28E1">
        <w:rPr>
          <w:rFonts w:ascii="Times New Roman" w:hAnsi="Times New Roman" w:cs="Times New Roman"/>
          <w:sz w:val="26"/>
          <w:szCs w:val="26"/>
        </w:rPr>
        <w:t xml:space="preserve">» </w:t>
      </w:r>
      <w:r w:rsidR="00037D59" w:rsidRPr="00BC28E1">
        <w:rPr>
          <w:rFonts w:ascii="Times New Roman" w:hAnsi="Times New Roman" w:cs="Times New Roman"/>
          <w:sz w:val="26"/>
          <w:szCs w:val="26"/>
        </w:rPr>
        <w:t>(</w:t>
      </w:r>
      <w:r w:rsidRPr="00BC28E1">
        <w:rPr>
          <w:rFonts w:ascii="Times New Roman" w:hAnsi="Times New Roman" w:cs="Times New Roman"/>
          <w:sz w:val="26"/>
          <w:szCs w:val="26"/>
        </w:rPr>
        <w:t>1победитель и 1призер).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На областной олимпиаде по математике учащиеся Красногорского района призовых мест не заняли. </w:t>
      </w:r>
    </w:p>
    <w:p w:rsidR="00964888" w:rsidRPr="00BC28E1" w:rsidRDefault="0061639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26.01.</w:t>
      </w:r>
      <w:r w:rsidR="00964888" w:rsidRPr="00BC28E1">
        <w:rPr>
          <w:rFonts w:ascii="Times New Roman" w:hAnsi="Times New Roman" w:cs="Times New Roman"/>
          <w:sz w:val="26"/>
          <w:szCs w:val="26"/>
        </w:rPr>
        <w:t>16 года прошло тестирование «Кенгуру»</w:t>
      </w:r>
      <w:r w:rsidR="00A30DA1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037D59">
        <w:rPr>
          <w:rFonts w:ascii="Times New Roman" w:hAnsi="Times New Roman" w:cs="Times New Roman"/>
          <w:sz w:val="26"/>
          <w:szCs w:val="26"/>
        </w:rPr>
        <w:t xml:space="preserve">– выпускникам. </w:t>
      </w:r>
      <w:r w:rsidR="00964888" w:rsidRPr="00BC28E1">
        <w:rPr>
          <w:rFonts w:ascii="Times New Roman" w:hAnsi="Times New Roman" w:cs="Times New Roman"/>
          <w:sz w:val="26"/>
          <w:szCs w:val="26"/>
        </w:rPr>
        <w:t>Те</w:t>
      </w:r>
      <w:r w:rsidR="00037D59">
        <w:rPr>
          <w:rFonts w:ascii="Times New Roman" w:hAnsi="Times New Roman" w:cs="Times New Roman"/>
          <w:sz w:val="26"/>
          <w:szCs w:val="26"/>
        </w:rPr>
        <w:t xml:space="preserve">стирование проводилось в 6555 школах из 82 регионов России. Приняли участие </w:t>
      </w:r>
      <w:r w:rsidR="00964888" w:rsidRPr="00BC28E1">
        <w:rPr>
          <w:rFonts w:ascii="Times New Roman" w:hAnsi="Times New Roman" w:cs="Times New Roman"/>
          <w:sz w:val="26"/>
          <w:szCs w:val="26"/>
        </w:rPr>
        <w:t>77269 девятиклассников и 63785 одиннадцатиклассник</w:t>
      </w:r>
      <w:r w:rsidR="00A30DA1" w:rsidRPr="00BC28E1">
        <w:rPr>
          <w:rFonts w:ascii="Times New Roman" w:hAnsi="Times New Roman" w:cs="Times New Roman"/>
          <w:sz w:val="26"/>
          <w:szCs w:val="26"/>
        </w:rPr>
        <w:t>ов</w:t>
      </w:r>
      <w:r w:rsidR="00964888" w:rsidRPr="00BC28E1">
        <w:rPr>
          <w:rFonts w:ascii="Times New Roman" w:hAnsi="Times New Roman" w:cs="Times New Roman"/>
          <w:sz w:val="26"/>
          <w:szCs w:val="26"/>
        </w:rPr>
        <w:t>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В Красногорском районе 375 учащийся 9 классов (373 учащихся в 2015г</w:t>
      </w:r>
      <w:r w:rsidR="00037D59">
        <w:rPr>
          <w:rFonts w:ascii="Times New Roman" w:hAnsi="Times New Roman" w:cs="Times New Roman"/>
          <w:sz w:val="26"/>
          <w:szCs w:val="26"/>
        </w:rPr>
        <w:t>оду) и 200 учащихся 11 классов (145- в2015году) из 23 школы</w:t>
      </w:r>
      <w:r w:rsidRPr="00BC28E1">
        <w:rPr>
          <w:rFonts w:ascii="Times New Roman" w:hAnsi="Times New Roman" w:cs="Times New Roman"/>
          <w:sz w:val="26"/>
          <w:szCs w:val="26"/>
        </w:rPr>
        <w:t xml:space="preserve"> (21школ в 2015 году) приняли участие в данном тестировании. Самыми активным</w:t>
      </w:r>
      <w:r w:rsidR="00037D59">
        <w:rPr>
          <w:rFonts w:ascii="Times New Roman" w:hAnsi="Times New Roman" w:cs="Times New Roman"/>
          <w:sz w:val="26"/>
          <w:szCs w:val="26"/>
        </w:rPr>
        <w:t xml:space="preserve">и были </w:t>
      </w:r>
      <w:r w:rsidRPr="00BC28E1">
        <w:rPr>
          <w:rFonts w:ascii="Times New Roman" w:hAnsi="Times New Roman" w:cs="Times New Roman"/>
          <w:sz w:val="26"/>
          <w:szCs w:val="26"/>
        </w:rPr>
        <w:t>выпускники МБОУ СОШ №3 с УИОП П.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Нахабино(75человек), СОШ №1 г.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Красногорска </w:t>
      </w:r>
      <w:r w:rsidR="00037D59">
        <w:rPr>
          <w:rFonts w:ascii="Times New Roman" w:hAnsi="Times New Roman" w:cs="Times New Roman"/>
          <w:sz w:val="26"/>
          <w:szCs w:val="26"/>
        </w:rPr>
        <w:t>(51 человек)</w:t>
      </w:r>
      <w:r w:rsidRPr="00BC28E1">
        <w:rPr>
          <w:rFonts w:ascii="Times New Roman" w:hAnsi="Times New Roman" w:cs="Times New Roman"/>
          <w:sz w:val="26"/>
          <w:szCs w:val="26"/>
        </w:rPr>
        <w:t>, Лицей</w:t>
      </w:r>
      <w:r w:rsidR="00037D59">
        <w:rPr>
          <w:rFonts w:ascii="Times New Roman" w:hAnsi="Times New Roman" w:cs="Times New Roman"/>
          <w:sz w:val="26"/>
          <w:szCs w:val="26"/>
        </w:rPr>
        <w:t xml:space="preserve"> №4 (60 человек). Школы, принявшие участие</w:t>
      </w:r>
      <w:r w:rsidRPr="00BC28E1">
        <w:rPr>
          <w:rFonts w:ascii="Times New Roman" w:hAnsi="Times New Roman" w:cs="Times New Roman"/>
          <w:sz w:val="26"/>
          <w:szCs w:val="26"/>
        </w:rPr>
        <w:t xml:space="preserve"> в тестировании: Архангельская СОШ,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СОШ,</w:t>
      </w:r>
      <w:r w:rsidR="007A646D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Ильинская СОШ, МБОУ СОШ №1</w:t>
      </w:r>
      <w:r w:rsidR="00037D59">
        <w:rPr>
          <w:rFonts w:ascii="Times New Roman" w:hAnsi="Times New Roman" w:cs="Times New Roman"/>
          <w:sz w:val="26"/>
          <w:szCs w:val="26"/>
        </w:rPr>
        <w:t xml:space="preserve">, </w:t>
      </w:r>
      <w:r w:rsidRPr="00BC28E1">
        <w:rPr>
          <w:rFonts w:ascii="Times New Roman" w:hAnsi="Times New Roman" w:cs="Times New Roman"/>
          <w:sz w:val="26"/>
          <w:szCs w:val="26"/>
        </w:rPr>
        <w:t>№8,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№9,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№10,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№11,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№12, №14,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№15,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№16, гимназии №7,</w:t>
      </w:r>
      <w:r w:rsidR="00037D59">
        <w:rPr>
          <w:rFonts w:ascii="Times New Roman" w:hAnsi="Times New Roman" w:cs="Times New Roman"/>
          <w:sz w:val="26"/>
          <w:szCs w:val="26"/>
        </w:rPr>
        <w:t xml:space="preserve"> </w:t>
      </w:r>
      <w:r w:rsidR="001577F6">
        <w:rPr>
          <w:rFonts w:ascii="Times New Roman" w:hAnsi="Times New Roman" w:cs="Times New Roman"/>
          <w:sz w:val="26"/>
          <w:szCs w:val="26"/>
        </w:rPr>
        <w:t xml:space="preserve">№5; </w:t>
      </w:r>
      <w:proofErr w:type="spellStart"/>
      <w:r w:rsidR="001577F6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1577F6">
        <w:rPr>
          <w:rFonts w:ascii="Times New Roman" w:hAnsi="Times New Roman" w:cs="Times New Roman"/>
          <w:sz w:val="26"/>
          <w:szCs w:val="26"/>
        </w:rPr>
        <w:t xml:space="preserve"> гимназия №4, </w:t>
      </w:r>
      <w:r w:rsidRPr="00BC28E1">
        <w:rPr>
          <w:rFonts w:ascii="Times New Roman" w:hAnsi="Times New Roman" w:cs="Times New Roman"/>
          <w:sz w:val="26"/>
          <w:szCs w:val="26"/>
        </w:rPr>
        <w:t>НОУ «Мир знаний», НОЧУ «Международная английская школа», НОУ «Светлые горы»</w:t>
      </w:r>
      <w:r w:rsidR="001577F6">
        <w:rPr>
          <w:rFonts w:ascii="Times New Roman" w:hAnsi="Times New Roman" w:cs="Times New Roman"/>
          <w:sz w:val="26"/>
          <w:szCs w:val="26"/>
        </w:rPr>
        <w:t>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Результаты выпускников Красногорского муниципального района (средний балл 53,2) выше, чем средний балл по России (49,3).</w:t>
      </w:r>
    </w:p>
    <w:p w:rsidR="001577F6" w:rsidRDefault="0061639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23.03 </w:t>
      </w:r>
      <w:r w:rsidR="00964888" w:rsidRPr="00BC28E1">
        <w:rPr>
          <w:rFonts w:ascii="Times New Roman" w:hAnsi="Times New Roman" w:cs="Times New Roman"/>
          <w:sz w:val="26"/>
          <w:szCs w:val="26"/>
        </w:rPr>
        <w:t>16 года в районе проше</w:t>
      </w:r>
      <w:r w:rsidR="001577F6">
        <w:rPr>
          <w:rFonts w:ascii="Times New Roman" w:hAnsi="Times New Roman" w:cs="Times New Roman"/>
          <w:sz w:val="26"/>
          <w:szCs w:val="26"/>
        </w:rPr>
        <w:t xml:space="preserve">л международный математический </w:t>
      </w:r>
      <w:r w:rsidR="00964888" w:rsidRPr="00BC28E1">
        <w:rPr>
          <w:rFonts w:ascii="Times New Roman" w:hAnsi="Times New Roman" w:cs="Times New Roman"/>
          <w:sz w:val="26"/>
          <w:szCs w:val="26"/>
        </w:rPr>
        <w:t>конкурс</w:t>
      </w:r>
      <w:r w:rsidR="001577F6">
        <w:rPr>
          <w:rFonts w:ascii="Times New Roman" w:hAnsi="Times New Roman" w:cs="Times New Roman"/>
          <w:sz w:val="26"/>
          <w:szCs w:val="26"/>
        </w:rPr>
        <w:t xml:space="preserve"> – </w:t>
      </w:r>
      <w:r w:rsidR="00964888" w:rsidRPr="00BC28E1">
        <w:rPr>
          <w:rFonts w:ascii="Times New Roman" w:hAnsi="Times New Roman" w:cs="Times New Roman"/>
          <w:sz w:val="26"/>
          <w:szCs w:val="26"/>
        </w:rPr>
        <w:t>игра «Кенгуру-2016». В нем приняли участие 6156 (5467 в 2015г.) обучающихся 2</w:t>
      </w:r>
      <w:r w:rsidR="001577F6">
        <w:rPr>
          <w:rFonts w:ascii="Times New Roman" w:hAnsi="Times New Roman" w:cs="Times New Roman"/>
          <w:sz w:val="26"/>
          <w:szCs w:val="26"/>
        </w:rPr>
        <w:t>–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10 классов из 32 школ района, 1466 человека </w:t>
      </w:r>
      <w:r w:rsidR="001577F6">
        <w:rPr>
          <w:rFonts w:ascii="Times New Roman" w:hAnsi="Times New Roman" w:cs="Times New Roman"/>
          <w:sz w:val="26"/>
          <w:szCs w:val="26"/>
        </w:rPr>
        <w:t>–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учащиеся 5</w:t>
      </w:r>
      <w:r w:rsidR="001577F6">
        <w:rPr>
          <w:rFonts w:ascii="Times New Roman" w:hAnsi="Times New Roman" w:cs="Times New Roman"/>
          <w:sz w:val="26"/>
          <w:szCs w:val="26"/>
        </w:rPr>
        <w:t xml:space="preserve"> – </w:t>
      </w:r>
      <w:r w:rsidR="00964888" w:rsidRPr="00BC28E1">
        <w:rPr>
          <w:rFonts w:ascii="Times New Roman" w:hAnsi="Times New Roman" w:cs="Times New Roman"/>
          <w:sz w:val="26"/>
          <w:szCs w:val="26"/>
        </w:rPr>
        <w:t>6 классов, 997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учащиеся 7</w:t>
      </w:r>
      <w:r w:rsidR="001577F6">
        <w:rPr>
          <w:rFonts w:ascii="Times New Roman" w:hAnsi="Times New Roman" w:cs="Times New Roman"/>
          <w:sz w:val="26"/>
          <w:szCs w:val="26"/>
        </w:rPr>
        <w:t xml:space="preserve"> – </w:t>
      </w:r>
      <w:r w:rsidR="00964888" w:rsidRPr="00BC28E1">
        <w:rPr>
          <w:rFonts w:ascii="Times New Roman" w:hAnsi="Times New Roman" w:cs="Times New Roman"/>
          <w:sz w:val="26"/>
          <w:szCs w:val="26"/>
        </w:rPr>
        <w:t>8 классов, 572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учащиеся 9</w:t>
      </w:r>
      <w:r w:rsidR="001577F6">
        <w:rPr>
          <w:rFonts w:ascii="Times New Roman" w:hAnsi="Times New Roman" w:cs="Times New Roman"/>
          <w:sz w:val="26"/>
          <w:szCs w:val="26"/>
        </w:rPr>
        <w:t>–</w:t>
      </w:r>
      <w:r w:rsidR="00964888" w:rsidRPr="00BC28E1">
        <w:rPr>
          <w:rFonts w:ascii="Times New Roman" w:hAnsi="Times New Roman" w:cs="Times New Roman"/>
          <w:sz w:val="26"/>
          <w:szCs w:val="26"/>
        </w:rPr>
        <w:t>10</w:t>
      </w:r>
      <w:r w:rsidR="007A646D" w:rsidRPr="00BC28E1">
        <w:rPr>
          <w:rFonts w:ascii="Times New Roman" w:hAnsi="Times New Roman" w:cs="Times New Roman"/>
          <w:sz w:val="26"/>
          <w:szCs w:val="26"/>
        </w:rPr>
        <w:t xml:space="preserve"> классов (число участников возро</w:t>
      </w:r>
      <w:r w:rsidR="001577F6">
        <w:rPr>
          <w:rFonts w:ascii="Times New Roman" w:hAnsi="Times New Roman" w:cs="Times New Roman"/>
          <w:sz w:val="26"/>
          <w:szCs w:val="26"/>
        </w:rPr>
        <w:t>сло на 11%).</w:t>
      </w:r>
    </w:p>
    <w:p w:rsidR="00964888" w:rsidRPr="00BC28E1" w:rsidRDefault="001577F6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обучающихся 5-10 классов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получи</w:t>
      </w:r>
      <w:r>
        <w:rPr>
          <w:rFonts w:ascii="Times New Roman" w:hAnsi="Times New Roman" w:cs="Times New Roman"/>
          <w:sz w:val="26"/>
          <w:szCs w:val="26"/>
        </w:rPr>
        <w:t xml:space="preserve">ли высокие баллы по региону. По региону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(Московская область) лучший результат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b/>
          <w:sz w:val="26"/>
          <w:szCs w:val="26"/>
        </w:rPr>
        <w:t>1 место</w:t>
      </w:r>
      <w:r>
        <w:rPr>
          <w:rFonts w:ascii="Times New Roman" w:hAnsi="Times New Roman" w:cs="Times New Roman"/>
          <w:sz w:val="26"/>
          <w:szCs w:val="26"/>
        </w:rPr>
        <w:t xml:space="preserve"> по региону у ученика 5 класса </w:t>
      </w:r>
      <w:r w:rsidR="00964888" w:rsidRPr="00BC28E1">
        <w:rPr>
          <w:rFonts w:ascii="Times New Roman" w:hAnsi="Times New Roman" w:cs="Times New Roman"/>
          <w:sz w:val="26"/>
          <w:szCs w:val="26"/>
        </w:rPr>
        <w:t>МБОУ лицей №4 Редько Егора</w:t>
      </w:r>
      <w:r w:rsidR="00964888" w:rsidRPr="00BC28E1">
        <w:rPr>
          <w:rFonts w:ascii="Times New Roman" w:hAnsi="Times New Roman" w:cs="Times New Roman"/>
          <w:b/>
          <w:sz w:val="26"/>
          <w:szCs w:val="26"/>
        </w:rPr>
        <w:t>. 1 место</w:t>
      </w:r>
      <w:r>
        <w:rPr>
          <w:rFonts w:ascii="Times New Roman" w:hAnsi="Times New Roman" w:cs="Times New Roman"/>
          <w:sz w:val="26"/>
          <w:szCs w:val="26"/>
        </w:rPr>
        <w:t xml:space="preserve"> по региону у ученика 6 класса </w:t>
      </w:r>
      <w:r w:rsidR="00964888" w:rsidRPr="00BC28E1">
        <w:rPr>
          <w:rFonts w:ascii="Times New Roman" w:hAnsi="Times New Roman" w:cs="Times New Roman"/>
          <w:sz w:val="26"/>
          <w:szCs w:val="26"/>
        </w:rPr>
        <w:t>МБОУ гимназия№4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Нахабино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Тертычного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Артёма. У Лысенко Дмитрия ученика 7 класса МБОУ гимназия №4 – </w:t>
      </w:r>
      <w:r w:rsidR="00964888" w:rsidRPr="00BC28E1">
        <w:rPr>
          <w:rFonts w:ascii="Times New Roman" w:hAnsi="Times New Roman" w:cs="Times New Roman"/>
          <w:b/>
          <w:sz w:val="26"/>
          <w:szCs w:val="26"/>
        </w:rPr>
        <w:t>7 место</w:t>
      </w:r>
      <w:r>
        <w:rPr>
          <w:rFonts w:ascii="Times New Roman" w:hAnsi="Times New Roman" w:cs="Times New Roman"/>
          <w:sz w:val="26"/>
          <w:szCs w:val="26"/>
        </w:rPr>
        <w:t xml:space="preserve"> по региону.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Клац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Фёдора </w:t>
      </w:r>
      <w:r w:rsidR="00964888" w:rsidRPr="00BC28E1">
        <w:rPr>
          <w:rFonts w:ascii="Times New Roman" w:hAnsi="Times New Roman" w:cs="Times New Roman"/>
          <w:sz w:val="26"/>
          <w:szCs w:val="26"/>
        </w:rPr>
        <w:t>ученика 6 класса Петрово-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lastRenderedPageBreak/>
        <w:t>Дальневская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СОШ – </w:t>
      </w:r>
      <w:r w:rsidR="00964888" w:rsidRPr="00BC28E1">
        <w:rPr>
          <w:rFonts w:ascii="Times New Roman" w:hAnsi="Times New Roman" w:cs="Times New Roman"/>
          <w:b/>
          <w:sz w:val="26"/>
          <w:szCs w:val="26"/>
        </w:rPr>
        <w:t>9</w:t>
      </w:r>
      <w:r w:rsidR="00616399" w:rsidRPr="00BC28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b/>
          <w:sz w:val="26"/>
          <w:szCs w:val="26"/>
        </w:rPr>
        <w:t>место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по региону. Победители получили Ди</w:t>
      </w:r>
      <w:r>
        <w:rPr>
          <w:rFonts w:ascii="Times New Roman" w:hAnsi="Times New Roman" w:cs="Times New Roman"/>
          <w:sz w:val="26"/>
          <w:szCs w:val="26"/>
        </w:rPr>
        <w:t xml:space="preserve">пломы </w:t>
      </w:r>
      <w:r w:rsidR="00964888" w:rsidRPr="00BC28E1">
        <w:rPr>
          <w:rFonts w:ascii="Times New Roman" w:hAnsi="Times New Roman" w:cs="Times New Roman"/>
          <w:sz w:val="26"/>
          <w:szCs w:val="26"/>
        </w:rPr>
        <w:t>и специальные призы от регионального комитета игры.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В 2015-2016 учебном году РМО учителей математики была проведена интересная внеклассная творческая работа по предмету</w:t>
      </w:r>
      <w:r w:rsidRPr="00BC28E1">
        <w:rPr>
          <w:rFonts w:ascii="Times New Roman" w:hAnsi="Times New Roman" w:cs="Times New Roman"/>
          <w:b/>
          <w:sz w:val="26"/>
          <w:szCs w:val="26"/>
        </w:rPr>
        <w:t>.</w:t>
      </w:r>
    </w:p>
    <w:p w:rsidR="00964888" w:rsidRPr="00BC28E1" w:rsidRDefault="0061639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18.11.15 г.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в МБОУ «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гимназия № 4» </w:t>
      </w:r>
      <w:r w:rsidR="007A646D" w:rsidRPr="00BC28E1">
        <w:rPr>
          <w:rFonts w:ascii="Times New Roman" w:hAnsi="Times New Roman" w:cs="Times New Roman"/>
          <w:sz w:val="26"/>
          <w:szCs w:val="26"/>
        </w:rPr>
        <w:t xml:space="preserve">второй год </w:t>
      </w:r>
      <w:r w:rsidR="00964888" w:rsidRPr="00BC28E1">
        <w:rPr>
          <w:rFonts w:ascii="Times New Roman" w:hAnsi="Times New Roman" w:cs="Times New Roman"/>
          <w:sz w:val="26"/>
          <w:szCs w:val="26"/>
        </w:rPr>
        <w:t>проходила игра «Математическое домино» для</w:t>
      </w:r>
      <w:r w:rsidR="001577F6">
        <w:rPr>
          <w:rFonts w:ascii="Times New Roman" w:hAnsi="Times New Roman" w:cs="Times New Roman"/>
          <w:sz w:val="26"/>
          <w:szCs w:val="26"/>
        </w:rPr>
        <w:t xml:space="preserve"> учащихся 5, 6, 7 и 8 классов. </w:t>
      </w:r>
      <w:r w:rsidR="00964888" w:rsidRPr="00BC28E1">
        <w:rPr>
          <w:rFonts w:ascii="Times New Roman" w:hAnsi="Times New Roman" w:cs="Times New Roman"/>
          <w:sz w:val="26"/>
          <w:szCs w:val="26"/>
        </w:rPr>
        <w:t>В игре приняло участие 8 школ Красног</w:t>
      </w:r>
      <w:r w:rsidR="001577F6">
        <w:rPr>
          <w:rFonts w:ascii="Times New Roman" w:hAnsi="Times New Roman" w:cs="Times New Roman"/>
          <w:sz w:val="26"/>
          <w:szCs w:val="26"/>
        </w:rPr>
        <w:t xml:space="preserve">орского муниципального района: </w:t>
      </w:r>
      <w:r w:rsidR="007A646D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СОШ № 2,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СОШ № 3, </w:t>
      </w:r>
      <w:r w:rsidRPr="00BC28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гимназия № 4</w:t>
      </w:r>
      <w:r w:rsidRPr="00BC28E1">
        <w:rPr>
          <w:rFonts w:ascii="Times New Roman" w:hAnsi="Times New Roman" w:cs="Times New Roman"/>
          <w:sz w:val="26"/>
          <w:szCs w:val="26"/>
        </w:rPr>
        <w:t>»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гимназия, гимназия № 5,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№6</w:t>
      </w:r>
      <w:r w:rsidRPr="00BC28E1">
        <w:rPr>
          <w:rFonts w:ascii="Times New Roman" w:hAnsi="Times New Roman" w:cs="Times New Roman"/>
          <w:sz w:val="26"/>
          <w:szCs w:val="26"/>
        </w:rPr>
        <w:t>, лицей № 4,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СОШ № 10</w:t>
      </w:r>
      <w:r w:rsidR="001577F6">
        <w:rPr>
          <w:rFonts w:ascii="Times New Roman" w:hAnsi="Times New Roman" w:cs="Times New Roman"/>
          <w:sz w:val="26"/>
          <w:szCs w:val="26"/>
        </w:rPr>
        <w:t>.</w:t>
      </w:r>
    </w:p>
    <w:p w:rsidR="00964888" w:rsidRPr="00BC28E1" w:rsidRDefault="001577F6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Необычность </w:t>
      </w:r>
      <w:r w:rsidR="00964888" w:rsidRPr="00BC28E1">
        <w:rPr>
          <w:rFonts w:ascii="Times New Roman" w:hAnsi="Times New Roman" w:cs="Times New Roman"/>
          <w:sz w:val="26"/>
          <w:szCs w:val="26"/>
        </w:rPr>
        <w:t>игры в её масштабности. Было представлено 27 команд</w:t>
      </w:r>
      <w:r w:rsidRPr="00BC28E1">
        <w:rPr>
          <w:rFonts w:ascii="Times New Roman" w:hAnsi="Times New Roman" w:cs="Times New Roman"/>
          <w:sz w:val="26"/>
          <w:szCs w:val="26"/>
        </w:rPr>
        <w:t>.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Общее число учас</w:t>
      </w:r>
      <w:r>
        <w:rPr>
          <w:rFonts w:ascii="Times New Roman" w:hAnsi="Times New Roman" w:cs="Times New Roman"/>
          <w:sz w:val="26"/>
          <w:szCs w:val="26"/>
        </w:rPr>
        <w:t xml:space="preserve">тников составило 108 человек. </w:t>
      </w:r>
      <w:r w:rsidR="00964888" w:rsidRPr="00BC28E1">
        <w:rPr>
          <w:rFonts w:ascii="Times New Roman" w:hAnsi="Times New Roman" w:cs="Times New Roman"/>
          <w:sz w:val="26"/>
          <w:szCs w:val="26"/>
        </w:rPr>
        <w:t>Победителями и призерами стали: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5 классы</w:t>
      </w:r>
      <w:r w:rsidRPr="00BC28E1">
        <w:rPr>
          <w:rFonts w:ascii="Times New Roman" w:hAnsi="Times New Roman" w:cs="Times New Roman"/>
          <w:b/>
          <w:sz w:val="26"/>
          <w:szCs w:val="26"/>
        </w:rPr>
        <w:tab/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1 место – МБ</w:t>
      </w:r>
      <w:r w:rsidR="001577F6">
        <w:rPr>
          <w:rFonts w:ascii="Times New Roman" w:hAnsi="Times New Roman" w:cs="Times New Roman"/>
          <w:sz w:val="26"/>
          <w:szCs w:val="26"/>
        </w:rPr>
        <w:t xml:space="preserve">ОУ гимназия № 6 г. Красногорск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2 место –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 4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3 место – М</w:t>
      </w:r>
      <w:r w:rsidR="001577F6">
        <w:rPr>
          <w:rFonts w:ascii="Times New Roman" w:hAnsi="Times New Roman" w:cs="Times New Roman"/>
          <w:sz w:val="26"/>
          <w:szCs w:val="26"/>
        </w:rPr>
        <w:t xml:space="preserve">БОУ </w:t>
      </w:r>
      <w:proofErr w:type="spellStart"/>
      <w:r w:rsidR="001577F6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1577F6">
        <w:rPr>
          <w:rFonts w:ascii="Times New Roman" w:hAnsi="Times New Roman" w:cs="Times New Roman"/>
          <w:sz w:val="26"/>
          <w:szCs w:val="26"/>
        </w:rPr>
        <w:t xml:space="preserve"> СОШ № 2, </w:t>
      </w:r>
      <w:r w:rsidRPr="00BC28E1">
        <w:rPr>
          <w:rFonts w:ascii="Times New Roman" w:hAnsi="Times New Roman" w:cs="Times New Roman"/>
          <w:sz w:val="26"/>
          <w:szCs w:val="26"/>
        </w:rPr>
        <w:t xml:space="preserve">МБОУ СОШ № 10 с УИОП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6 классы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1 место –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 4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2 место –</w:t>
      </w:r>
      <w:r w:rsidR="001577F6">
        <w:rPr>
          <w:rFonts w:ascii="Times New Roman" w:hAnsi="Times New Roman" w:cs="Times New Roman"/>
          <w:sz w:val="26"/>
          <w:szCs w:val="26"/>
        </w:rPr>
        <w:t xml:space="preserve"> МБОУ лицей № 4 г. Красногорск, </w:t>
      </w:r>
      <w:r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r w:rsidR="001577F6">
        <w:rPr>
          <w:rFonts w:ascii="Times New Roman" w:hAnsi="Times New Roman" w:cs="Times New Roman"/>
          <w:sz w:val="26"/>
          <w:szCs w:val="26"/>
        </w:rPr>
        <w:t xml:space="preserve">СОШ № 10 с УИОП г. Красногорск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3 место –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 4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7 классы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1 место – МБОУ лицей № 4 г. Красногорск 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2 место –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СОШ № 3 с УИОП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3 место –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 4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8E1">
        <w:rPr>
          <w:rFonts w:ascii="Times New Roman" w:hAnsi="Times New Roman" w:cs="Times New Roman"/>
          <w:b/>
          <w:sz w:val="26"/>
          <w:szCs w:val="26"/>
        </w:rPr>
        <w:t>8 классы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1 место –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СОШ № 3 с УИОП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2 место – 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 4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МБОУНахабинская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СОШ № 2</w:t>
      </w:r>
    </w:p>
    <w:p w:rsidR="001577F6" w:rsidRDefault="001577F6" w:rsidP="002B209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64888" w:rsidRPr="00BC28E1" w:rsidRDefault="00616399" w:rsidP="0015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 xml:space="preserve">09 .12. </w:t>
      </w:r>
      <w:r w:rsidR="00964888" w:rsidRPr="00BC28E1">
        <w:rPr>
          <w:rFonts w:ascii="Times New Roman" w:hAnsi="Times New Roman" w:cs="Times New Roman"/>
          <w:sz w:val="26"/>
          <w:szCs w:val="26"/>
        </w:rPr>
        <w:t>15г в МБОУ гимназия №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7 прошло заседание клуба «Эрудит». Ведущими были учителя математики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Квитченко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Л.А. и Чугунова И.В., а также учащиеся 10-а класса гимназии.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Победителями </w:t>
      </w:r>
      <w:r w:rsidRPr="00BC28E1">
        <w:rPr>
          <w:rFonts w:ascii="Times New Roman" w:hAnsi="Times New Roman" w:cs="Times New Roman"/>
          <w:sz w:val="26"/>
          <w:szCs w:val="26"/>
        </w:rPr>
        <w:t xml:space="preserve">конкурса эрудитов </w:t>
      </w:r>
      <w:r w:rsidR="00964888" w:rsidRPr="00BC28E1">
        <w:rPr>
          <w:rFonts w:ascii="Times New Roman" w:hAnsi="Times New Roman" w:cs="Times New Roman"/>
          <w:sz w:val="26"/>
          <w:szCs w:val="26"/>
        </w:rPr>
        <w:t>были признаны учащиеся 7 класса МБОУ СОШ №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16 и учащиеся 8 классов МБОУ гимназия №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7. Призёрами конкурса стали учащиеся 7 классов МБОУ лицей № 4, МБОУ СОШ № 14 и учащиеся 8 классов МБОУ лицей № 4, МБОУ СОШ № 1.</w:t>
      </w:r>
    </w:p>
    <w:p w:rsidR="00964888" w:rsidRPr="00BC28E1" w:rsidRDefault="001577F6" w:rsidP="0015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15.03.</w:t>
      </w:r>
      <w:r w:rsidR="00964888" w:rsidRPr="00BC28E1">
        <w:rPr>
          <w:rFonts w:ascii="Times New Roman" w:hAnsi="Times New Roman" w:cs="Times New Roman"/>
          <w:sz w:val="26"/>
          <w:szCs w:val="26"/>
        </w:rPr>
        <w:t>16</w:t>
      </w:r>
      <w:r w:rsidR="00616399" w:rsidRPr="00BC28E1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в МБОУ СОШ № 1 прошёл «Математический КВН»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для обучающихся 10 классов. Организаторы и координаторы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964888" w:rsidRPr="00BC28E1">
        <w:rPr>
          <w:rFonts w:ascii="Times New Roman" w:hAnsi="Times New Roman" w:cs="Times New Roman"/>
          <w:sz w:val="26"/>
          <w:szCs w:val="26"/>
        </w:rPr>
        <w:t>учителя математик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Утешева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О.Р.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Хеколова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Г.П.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уча</w:t>
      </w:r>
      <w:r>
        <w:rPr>
          <w:rFonts w:ascii="Times New Roman" w:hAnsi="Times New Roman" w:cs="Times New Roman"/>
          <w:sz w:val="26"/>
          <w:szCs w:val="26"/>
        </w:rPr>
        <w:t xml:space="preserve">щиеся 10 классов (6 команд) из </w:t>
      </w:r>
      <w:r w:rsidR="00964888" w:rsidRPr="00BC28E1">
        <w:rPr>
          <w:rFonts w:ascii="Times New Roman" w:hAnsi="Times New Roman" w:cs="Times New Roman"/>
          <w:sz w:val="26"/>
          <w:szCs w:val="26"/>
        </w:rPr>
        <w:t>МБОУ СОШ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11, Гимназии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7, Лицея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Нахабинские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СОШ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2 и Гимназия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4. Первое место было присуждено команде </w:t>
      </w:r>
      <w:r w:rsidR="00616399" w:rsidRPr="00BC28E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616399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616399" w:rsidRPr="00BC28E1">
        <w:rPr>
          <w:rFonts w:ascii="Times New Roman" w:hAnsi="Times New Roman" w:cs="Times New Roman"/>
          <w:sz w:val="26"/>
          <w:szCs w:val="26"/>
        </w:rPr>
        <w:t xml:space="preserve"> гимназия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4</w:t>
      </w:r>
      <w:r w:rsidR="00616399" w:rsidRPr="00BC28E1">
        <w:rPr>
          <w:rFonts w:ascii="Times New Roman" w:hAnsi="Times New Roman" w:cs="Times New Roman"/>
          <w:sz w:val="26"/>
          <w:szCs w:val="26"/>
        </w:rPr>
        <w:t>»</w:t>
      </w:r>
      <w:r w:rsidR="00964888" w:rsidRPr="00BC28E1">
        <w:rPr>
          <w:rFonts w:ascii="Times New Roman" w:hAnsi="Times New Roman" w:cs="Times New Roman"/>
          <w:sz w:val="26"/>
          <w:szCs w:val="26"/>
        </w:rPr>
        <w:t>, второе – кома</w:t>
      </w:r>
      <w:r w:rsidR="00616399" w:rsidRPr="00BC28E1">
        <w:rPr>
          <w:rFonts w:ascii="Times New Roman" w:hAnsi="Times New Roman" w:cs="Times New Roman"/>
          <w:sz w:val="26"/>
          <w:szCs w:val="26"/>
        </w:rPr>
        <w:t>нде МБОУ СОШ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6399" w:rsidRPr="00BC28E1">
        <w:rPr>
          <w:rFonts w:ascii="Times New Roman" w:hAnsi="Times New Roman" w:cs="Times New Roman"/>
          <w:sz w:val="26"/>
          <w:szCs w:val="26"/>
        </w:rPr>
        <w:t>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6399" w:rsidRPr="00BC28E1">
        <w:rPr>
          <w:rFonts w:ascii="Times New Roman" w:hAnsi="Times New Roman" w:cs="Times New Roman"/>
          <w:sz w:val="26"/>
          <w:szCs w:val="26"/>
        </w:rPr>
        <w:t>третье – команде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2 и СОШ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11 </w:t>
      </w:r>
    </w:p>
    <w:p w:rsidR="00616399" w:rsidRPr="00BC28E1" w:rsidRDefault="0061639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20.04.16</w:t>
      </w:r>
      <w:r w:rsidR="00964888" w:rsidRPr="00BC28E1">
        <w:rPr>
          <w:rFonts w:ascii="Times New Roman" w:hAnsi="Times New Roman" w:cs="Times New Roman"/>
          <w:sz w:val="26"/>
          <w:szCs w:val="26"/>
        </w:rPr>
        <w:t>г</w:t>
      </w:r>
      <w:r w:rsidRPr="00BC28E1">
        <w:rPr>
          <w:rFonts w:ascii="Times New Roman" w:hAnsi="Times New Roman" w:cs="Times New Roman"/>
          <w:sz w:val="26"/>
          <w:szCs w:val="26"/>
        </w:rPr>
        <w:t xml:space="preserve">. состоялась </w:t>
      </w:r>
      <w:r w:rsidR="00964888" w:rsidRPr="00BC28E1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муниципальная научно-практическая ученическая конференция</w:t>
      </w:r>
      <w:r w:rsidR="001577F6">
        <w:rPr>
          <w:rFonts w:ascii="Times New Roman" w:hAnsi="Times New Roman" w:cs="Times New Roman"/>
          <w:sz w:val="26"/>
          <w:szCs w:val="26"/>
        </w:rPr>
        <w:t xml:space="preserve"> «Математика – это интересно». </w:t>
      </w:r>
      <w:r w:rsidR="00964888" w:rsidRPr="00BC28E1">
        <w:rPr>
          <w:rFonts w:ascii="Times New Roman" w:hAnsi="Times New Roman" w:cs="Times New Roman"/>
          <w:sz w:val="26"/>
          <w:szCs w:val="26"/>
        </w:rPr>
        <w:t>В конференции приняло участие 16 школ (15 в прошлом году): МБОУ СОШ №1,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№10, №11,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№12; п.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Нахабино СОШ №3; гимназии №2,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№7, №5, №4 п.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>Нахабино, лицей №1 п.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Нахабино;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Нахаб</w:t>
      </w:r>
      <w:r w:rsidR="001577F6">
        <w:rPr>
          <w:rFonts w:ascii="Times New Roman" w:hAnsi="Times New Roman" w:cs="Times New Roman"/>
          <w:sz w:val="26"/>
          <w:szCs w:val="26"/>
        </w:rPr>
        <w:t>инская</w:t>
      </w:r>
      <w:proofErr w:type="spellEnd"/>
      <w:r w:rsidR="001577F6">
        <w:rPr>
          <w:rFonts w:ascii="Times New Roman" w:hAnsi="Times New Roman" w:cs="Times New Roman"/>
          <w:sz w:val="26"/>
          <w:szCs w:val="26"/>
        </w:rPr>
        <w:t xml:space="preserve"> СОШ №2, Ульяновская СОШ,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Ангеловская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СОШ, </w:t>
      </w:r>
      <w:proofErr w:type="spellStart"/>
      <w:r w:rsidR="00964888" w:rsidRPr="00BC28E1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="00964888" w:rsidRPr="00BC28E1">
        <w:rPr>
          <w:rFonts w:ascii="Times New Roman" w:hAnsi="Times New Roman" w:cs="Times New Roman"/>
          <w:sz w:val="26"/>
          <w:szCs w:val="26"/>
        </w:rPr>
        <w:t xml:space="preserve"> СОШ, НОУ «Международная Английская Школа»,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НОУ </w:t>
      </w:r>
      <w:r w:rsidR="00C21D9A">
        <w:rPr>
          <w:rFonts w:ascii="Times New Roman" w:hAnsi="Times New Roman" w:cs="Times New Roman"/>
          <w:sz w:val="26"/>
          <w:szCs w:val="26"/>
        </w:rPr>
        <w:t>«</w:t>
      </w:r>
      <w:r w:rsidR="00964888" w:rsidRPr="00BC28E1">
        <w:rPr>
          <w:rFonts w:ascii="Times New Roman" w:hAnsi="Times New Roman" w:cs="Times New Roman"/>
          <w:sz w:val="26"/>
          <w:szCs w:val="26"/>
        </w:rPr>
        <w:t>Исток</w:t>
      </w:r>
      <w:r w:rsidR="00C21D9A">
        <w:rPr>
          <w:rFonts w:ascii="Times New Roman" w:hAnsi="Times New Roman" w:cs="Times New Roman"/>
          <w:sz w:val="26"/>
          <w:szCs w:val="26"/>
        </w:rPr>
        <w:t>»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. Присутствовало 87 учеников, представлено </w:t>
      </w:r>
      <w:r w:rsidRPr="00BC28E1">
        <w:rPr>
          <w:rFonts w:ascii="Times New Roman" w:hAnsi="Times New Roman" w:cs="Times New Roman"/>
          <w:sz w:val="26"/>
          <w:szCs w:val="26"/>
        </w:rPr>
        <w:t>37 проектов (36 в прошлом году)</w:t>
      </w:r>
      <w:r w:rsidR="00964888" w:rsidRPr="00BC28E1">
        <w:rPr>
          <w:rFonts w:ascii="Times New Roman" w:hAnsi="Times New Roman" w:cs="Times New Roman"/>
          <w:sz w:val="26"/>
          <w:szCs w:val="26"/>
        </w:rPr>
        <w:t xml:space="preserve">. </w:t>
      </w:r>
      <w:r w:rsidRPr="00BC28E1">
        <w:rPr>
          <w:rFonts w:ascii="Times New Roman" w:hAnsi="Times New Roman" w:cs="Times New Roman"/>
          <w:sz w:val="26"/>
          <w:szCs w:val="26"/>
        </w:rPr>
        <w:t xml:space="preserve">Ученики </w:t>
      </w:r>
      <w:r w:rsidR="00C21D9A">
        <w:rPr>
          <w:rFonts w:ascii="Times New Roman" w:hAnsi="Times New Roman" w:cs="Times New Roman"/>
          <w:sz w:val="26"/>
          <w:szCs w:val="26"/>
        </w:rPr>
        <w:t>г</w:t>
      </w:r>
      <w:r w:rsidRPr="00BC28E1">
        <w:rPr>
          <w:rFonts w:ascii="Times New Roman" w:hAnsi="Times New Roman" w:cs="Times New Roman"/>
          <w:sz w:val="26"/>
          <w:szCs w:val="26"/>
        </w:rPr>
        <w:t>имназии №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7 открыли </w:t>
      </w:r>
      <w:r w:rsidRPr="00BC28E1">
        <w:rPr>
          <w:rFonts w:ascii="Times New Roman" w:hAnsi="Times New Roman" w:cs="Times New Roman"/>
          <w:sz w:val="26"/>
          <w:szCs w:val="26"/>
        </w:rPr>
        <w:lastRenderedPageBreak/>
        <w:t xml:space="preserve">конференцию композицией </w:t>
      </w:r>
      <w:r w:rsidR="00C21D9A">
        <w:rPr>
          <w:rFonts w:ascii="Times New Roman" w:hAnsi="Times New Roman" w:cs="Times New Roman"/>
          <w:sz w:val="26"/>
          <w:szCs w:val="26"/>
        </w:rPr>
        <w:t>«</w:t>
      </w:r>
      <w:r w:rsidRPr="00BC28E1">
        <w:rPr>
          <w:rFonts w:ascii="Times New Roman" w:hAnsi="Times New Roman" w:cs="Times New Roman"/>
          <w:sz w:val="26"/>
          <w:szCs w:val="26"/>
        </w:rPr>
        <w:t>Принцессы математики</w:t>
      </w:r>
      <w:r w:rsidR="00C21D9A">
        <w:rPr>
          <w:rFonts w:ascii="Times New Roman" w:hAnsi="Times New Roman" w:cs="Times New Roman"/>
          <w:sz w:val="26"/>
          <w:szCs w:val="26"/>
        </w:rPr>
        <w:t>»</w:t>
      </w:r>
      <w:r w:rsidRPr="00BC28E1">
        <w:rPr>
          <w:rFonts w:ascii="Times New Roman" w:hAnsi="Times New Roman" w:cs="Times New Roman"/>
          <w:sz w:val="26"/>
          <w:szCs w:val="26"/>
        </w:rPr>
        <w:t xml:space="preserve"> о выдающихся женщинах математиках.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Десятиклассники МБОУ СОШ №</w:t>
      </w:r>
      <w:r w:rsidR="001577F6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11 и </w:t>
      </w:r>
      <w:r w:rsidR="00616399" w:rsidRPr="00BC28E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616399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616399"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1577F6" w:rsidRPr="00BC28E1">
        <w:rPr>
          <w:rFonts w:ascii="Times New Roman" w:hAnsi="Times New Roman" w:cs="Times New Roman"/>
          <w:sz w:val="26"/>
          <w:szCs w:val="26"/>
        </w:rPr>
        <w:t>гимназия</w:t>
      </w:r>
      <w:r w:rsidRPr="00BC28E1">
        <w:rPr>
          <w:rFonts w:ascii="Times New Roman" w:hAnsi="Times New Roman" w:cs="Times New Roman"/>
          <w:sz w:val="26"/>
          <w:szCs w:val="26"/>
        </w:rPr>
        <w:t xml:space="preserve"> №4</w:t>
      </w:r>
      <w:r w:rsidR="00616399" w:rsidRPr="00BC28E1">
        <w:rPr>
          <w:rFonts w:ascii="Times New Roman" w:hAnsi="Times New Roman" w:cs="Times New Roman"/>
          <w:sz w:val="26"/>
          <w:szCs w:val="26"/>
        </w:rPr>
        <w:t>»</w:t>
      </w:r>
      <w:r w:rsidRPr="00BC28E1">
        <w:rPr>
          <w:rFonts w:ascii="Times New Roman" w:hAnsi="Times New Roman" w:cs="Times New Roman"/>
          <w:sz w:val="26"/>
          <w:szCs w:val="26"/>
        </w:rPr>
        <w:t xml:space="preserve"> на закрытии конференции показали театрализованные представления на математическую тематику. 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Наибольшее число проектов создали уча</w:t>
      </w:r>
      <w:r w:rsidR="001577F6">
        <w:rPr>
          <w:rFonts w:ascii="Times New Roman" w:hAnsi="Times New Roman" w:cs="Times New Roman"/>
          <w:sz w:val="26"/>
          <w:szCs w:val="26"/>
        </w:rPr>
        <w:t xml:space="preserve">щиеся МОУ СОШ №10 (5 проекта), </w:t>
      </w:r>
      <w:r w:rsidR="00616399" w:rsidRPr="00BC28E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616399"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616399" w:rsidRPr="00BC28E1">
        <w:rPr>
          <w:rFonts w:ascii="Times New Roman" w:hAnsi="Times New Roman" w:cs="Times New Roman"/>
          <w:sz w:val="26"/>
          <w:szCs w:val="26"/>
        </w:rPr>
        <w:t xml:space="preserve"> гимназия</w:t>
      </w:r>
      <w:r w:rsidRPr="00BC28E1">
        <w:rPr>
          <w:rFonts w:ascii="Times New Roman" w:hAnsi="Times New Roman" w:cs="Times New Roman"/>
          <w:sz w:val="26"/>
          <w:szCs w:val="26"/>
        </w:rPr>
        <w:t xml:space="preserve"> №4</w:t>
      </w:r>
      <w:r w:rsidR="00616399" w:rsidRPr="00BC28E1">
        <w:rPr>
          <w:rFonts w:ascii="Times New Roman" w:hAnsi="Times New Roman" w:cs="Times New Roman"/>
          <w:sz w:val="26"/>
          <w:szCs w:val="26"/>
        </w:rPr>
        <w:t>»</w:t>
      </w:r>
      <w:r w:rsidRPr="00BC28E1">
        <w:rPr>
          <w:rFonts w:ascii="Times New Roman" w:hAnsi="Times New Roman" w:cs="Times New Roman"/>
          <w:sz w:val="26"/>
          <w:szCs w:val="26"/>
        </w:rPr>
        <w:t xml:space="preserve"> (8 проектов)</w:t>
      </w:r>
      <w:r w:rsidR="00C21D9A" w:rsidRPr="00BC28E1">
        <w:rPr>
          <w:rFonts w:ascii="Times New Roman" w:hAnsi="Times New Roman" w:cs="Times New Roman"/>
          <w:sz w:val="26"/>
          <w:szCs w:val="26"/>
        </w:rPr>
        <w:t>,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616399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BC28E1">
        <w:rPr>
          <w:rFonts w:ascii="Times New Roman" w:hAnsi="Times New Roman" w:cs="Times New Roman"/>
          <w:sz w:val="26"/>
          <w:szCs w:val="26"/>
        </w:rPr>
        <w:t>лицей № 1</w:t>
      </w:r>
      <w:r w:rsidR="00616399" w:rsidRPr="00BC28E1">
        <w:rPr>
          <w:rFonts w:ascii="Times New Roman" w:hAnsi="Times New Roman" w:cs="Times New Roman"/>
          <w:sz w:val="26"/>
          <w:szCs w:val="26"/>
        </w:rPr>
        <w:t>п.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="00616399" w:rsidRPr="00BC28E1">
        <w:rPr>
          <w:rFonts w:ascii="Times New Roman" w:hAnsi="Times New Roman" w:cs="Times New Roman"/>
          <w:sz w:val="26"/>
          <w:szCs w:val="26"/>
        </w:rPr>
        <w:t>Нахабино</w:t>
      </w:r>
      <w:r w:rsidRPr="00BC28E1">
        <w:rPr>
          <w:rFonts w:ascii="Times New Roman" w:hAnsi="Times New Roman" w:cs="Times New Roman"/>
          <w:sz w:val="26"/>
          <w:szCs w:val="26"/>
        </w:rPr>
        <w:t xml:space="preserve"> (4 проекта). 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>Победителями в номинации «За лучший исследовательский проект»</w:t>
      </w:r>
      <w:r w:rsidR="001577F6">
        <w:rPr>
          <w:rFonts w:ascii="Times New Roman" w:hAnsi="Times New Roman" w:cs="Times New Roman"/>
          <w:sz w:val="26"/>
          <w:szCs w:val="26"/>
        </w:rPr>
        <w:t xml:space="preserve"> признаны: ученики 5 класса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616399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BC28E1">
        <w:rPr>
          <w:rFonts w:ascii="Times New Roman" w:hAnsi="Times New Roman" w:cs="Times New Roman"/>
          <w:sz w:val="26"/>
          <w:szCs w:val="26"/>
        </w:rPr>
        <w:t xml:space="preserve">гимназии №7 за проект «Различные приемы умножения», руководитель </w:t>
      </w:r>
      <w:r w:rsidR="00C21D9A">
        <w:rPr>
          <w:rFonts w:ascii="Times New Roman" w:hAnsi="Times New Roman" w:cs="Times New Roman"/>
          <w:sz w:val="26"/>
          <w:szCs w:val="26"/>
        </w:rPr>
        <w:t>Чугунова И.И.; ученица 5 класса</w:t>
      </w:r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r w:rsidR="00616399" w:rsidRPr="00BC28E1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Опалиховской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СОШ Борисова Дарья за проект «Способы умножения натуральных чисел</w:t>
      </w:r>
      <w:r w:rsidR="00C21D9A">
        <w:rPr>
          <w:rFonts w:ascii="Times New Roman" w:hAnsi="Times New Roman" w:cs="Times New Roman"/>
          <w:sz w:val="26"/>
          <w:szCs w:val="26"/>
        </w:rPr>
        <w:t>», руководитель Васильева А.С.;</w:t>
      </w:r>
      <w:r w:rsidRPr="00BC28E1">
        <w:rPr>
          <w:rFonts w:ascii="Times New Roman" w:hAnsi="Times New Roman" w:cs="Times New Roman"/>
          <w:sz w:val="26"/>
          <w:szCs w:val="26"/>
        </w:rPr>
        <w:t xml:space="preserve"> ученик 5 класса МБОУ </w:t>
      </w:r>
      <w:r w:rsidR="00C21D9A" w:rsidRPr="00C21D9A">
        <w:rPr>
          <w:rFonts w:ascii="Times New Roman" w:hAnsi="Times New Roman" w:cs="Times New Roman"/>
          <w:sz w:val="26"/>
          <w:szCs w:val="26"/>
        </w:rPr>
        <w:t>С</w:t>
      </w:r>
      <w:r w:rsidRPr="00BC28E1">
        <w:rPr>
          <w:rFonts w:ascii="Times New Roman" w:hAnsi="Times New Roman" w:cs="Times New Roman"/>
          <w:sz w:val="26"/>
          <w:szCs w:val="26"/>
        </w:rPr>
        <w:t>ОШ №10</w:t>
      </w:r>
      <w:r w:rsidR="00C21D9A">
        <w:rPr>
          <w:rFonts w:ascii="Times New Roman" w:hAnsi="Times New Roman" w:cs="Times New Roman"/>
          <w:sz w:val="26"/>
          <w:szCs w:val="26"/>
        </w:rPr>
        <w:t>с УИОП</w:t>
      </w:r>
      <w:r w:rsidRPr="00BC28E1">
        <w:rPr>
          <w:rFonts w:ascii="Times New Roman" w:hAnsi="Times New Roman" w:cs="Times New Roman"/>
          <w:sz w:val="26"/>
          <w:szCs w:val="26"/>
        </w:rPr>
        <w:t xml:space="preserve"> Булкин А. за проект «Задачи с подвохом», руководитель Трапезникова Н.К.;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28E1">
        <w:rPr>
          <w:rFonts w:ascii="Times New Roman" w:hAnsi="Times New Roman" w:cs="Times New Roman"/>
          <w:sz w:val="26"/>
          <w:szCs w:val="26"/>
        </w:rPr>
        <w:t>ученица 6 класса МБОУ СОШ №10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="00616399" w:rsidRPr="00BC28E1">
        <w:rPr>
          <w:rFonts w:ascii="Times New Roman" w:hAnsi="Times New Roman" w:cs="Times New Roman"/>
          <w:sz w:val="26"/>
          <w:szCs w:val="26"/>
        </w:rPr>
        <w:t xml:space="preserve">с УИОП </w:t>
      </w:r>
      <w:r w:rsidRPr="00BC28E1">
        <w:rPr>
          <w:rFonts w:ascii="Times New Roman" w:hAnsi="Times New Roman" w:cs="Times New Roman"/>
          <w:sz w:val="26"/>
          <w:szCs w:val="26"/>
        </w:rPr>
        <w:t>Пирогова Софья за проект «Математические фокусы» руководитель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Т.Н.; ученик 8 класса МБОУ </w:t>
      </w:r>
      <w:r w:rsidR="00616399" w:rsidRPr="00BC28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гимназия №4</w:t>
      </w:r>
      <w:r w:rsidR="00616399" w:rsidRPr="00BC28E1">
        <w:rPr>
          <w:rFonts w:ascii="Times New Roman" w:hAnsi="Times New Roman" w:cs="Times New Roman"/>
          <w:sz w:val="26"/>
          <w:szCs w:val="26"/>
        </w:rPr>
        <w:t>»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Репин Александр за проект «Конструктор плоских фигур», </w:t>
      </w:r>
      <w:r w:rsidR="00C21D9A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BC28E1">
        <w:rPr>
          <w:rFonts w:ascii="Times New Roman" w:hAnsi="Times New Roman" w:cs="Times New Roman"/>
          <w:sz w:val="26"/>
          <w:szCs w:val="26"/>
        </w:rPr>
        <w:t>Виноградова А.В.; учен</w:t>
      </w:r>
      <w:r w:rsidR="00C21D9A">
        <w:rPr>
          <w:rFonts w:ascii="Times New Roman" w:hAnsi="Times New Roman" w:cs="Times New Roman"/>
          <w:sz w:val="26"/>
          <w:szCs w:val="26"/>
        </w:rPr>
        <w:t xml:space="preserve">ица 9-А класса МБОУ </w:t>
      </w:r>
      <w:r w:rsidR="00616399" w:rsidRPr="00BC28E1">
        <w:rPr>
          <w:rFonts w:ascii="Times New Roman" w:hAnsi="Times New Roman" w:cs="Times New Roman"/>
          <w:sz w:val="26"/>
          <w:szCs w:val="26"/>
        </w:rPr>
        <w:t>Ульяновской</w:t>
      </w:r>
      <w:r w:rsidRPr="00BC28E1"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Коломота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Екатерина за проект</w:t>
      </w:r>
      <w:r w:rsidR="00C21D9A">
        <w:rPr>
          <w:rFonts w:ascii="Times New Roman" w:hAnsi="Times New Roman" w:cs="Times New Roman"/>
          <w:sz w:val="26"/>
          <w:szCs w:val="26"/>
        </w:rPr>
        <w:t xml:space="preserve"> «Многогранники», руководитель </w:t>
      </w:r>
      <w:r w:rsidRPr="00BC28E1">
        <w:rPr>
          <w:rFonts w:ascii="Times New Roman" w:hAnsi="Times New Roman" w:cs="Times New Roman"/>
          <w:sz w:val="26"/>
          <w:szCs w:val="26"/>
        </w:rPr>
        <w:t>Семенова А.А.;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 xml:space="preserve"> уче</w:t>
      </w:r>
      <w:r w:rsidR="00C21D9A">
        <w:rPr>
          <w:rFonts w:ascii="Times New Roman" w:hAnsi="Times New Roman" w:cs="Times New Roman"/>
          <w:sz w:val="26"/>
          <w:szCs w:val="26"/>
        </w:rPr>
        <w:t xml:space="preserve">ницы 10 класса МБОУ </w:t>
      </w:r>
      <w:proofErr w:type="spellStart"/>
      <w:r w:rsidR="00616399" w:rsidRPr="00BC28E1">
        <w:rPr>
          <w:rFonts w:ascii="Times New Roman" w:hAnsi="Times New Roman" w:cs="Times New Roman"/>
          <w:sz w:val="26"/>
          <w:szCs w:val="26"/>
        </w:rPr>
        <w:t>Ангеловской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СОШ за проект «Изопериметрические задачи (задачи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Дидоны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)», руководитель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Ласая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А.И.; ученики 10 класса МБОУ </w:t>
      </w:r>
      <w:proofErr w:type="gramStart"/>
      <w:r w:rsidRPr="00BC28E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C28E1">
        <w:rPr>
          <w:rFonts w:ascii="Times New Roman" w:hAnsi="Times New Roman" w:cs="Times New Roman"/>
          <w:sz w:val="26"/>
          <w:szCs w:val="26"/>
        </w:rPr>
        <w:t>ОШ №10</w:t>
      </w:r>
      <w:r w:rsidR="00616399" w:rsidRPr="00BC28E1">
        <w:rPr>
          <w:rFonts w:ascii="Times New Roman" w:hAnsi="Times New Roman" w:cs="Times New Roman"/>
          <w:sz w:val="26"/>
          <w:szCs w:val="26"/>
        </w:rPr>
        <w:t xml:space="preserve">с УИОП </w:t>
      </w:r>
      <w:r w:rsidRPr="00BC28E1">
        <w:rPr>
          <w:rFonts w:ascii="Times New Roman" w:hAnsi="Times New Roman" w:cs="Times New Roman"/>
          <w:sz w:val="26"/>
          <w:szCs w:val="26"/>
        </w:rPr>
        <w:t>Пешков В.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Миденко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Д. за проект «Прикладные задачи при обучении тригонометрии», руководитель Трап</w:t>
      </w:r>
      <w:r w:rsidR="00C21D9A">
        <w:rPr>
          <w:rFonts w:ascii="Times New Roman" w:hAnsi="Times New Roman" w:cs="Times New Roman"/>
          <w:sz w:val="26"/>
          <w:szCs w:val="26"/>
        </w:rPr>
        <w:t xml:space="preserve">езникова Н.К. Хочется отметить </w:t>
      </w:r>
      <w:r w:rsidRPr="00BC28E1">
        <w:rPr>
          <w:rFonts w:ascii="Times New Roman" w:hAnsi="Times New Roman" w:cs="Times New Roman"/>
          <w:sz w:val="26"/>
          <w:szCs w:val="26"/>
        </w:rPr>
        <w:t>учителей математики, которые каждый год представляют по 2</w:t>
      </w:r>
      <w:r w:rsidR="00C21D9A">
        <w:rPr>
          <w:rFonts w:ascii="Times New Roman" w:hAnsi="Times New Roman" w:cs="Times New Roman"/>
          <w:sz w:val="26"/>
          <w:szCs w:val="26"/>
        </w:rPr>
        <w:t>–</w:t>
      </w:r>
      <w:r w:rsidRPr="00BC28E1">
        <w:rPr>
          <w:rFonts w:ascii="Times New Roman" w:hAnsi="Times New Roman" w:cs="Times New Roman"/>
          <w:sz w:val="26"/>
          <w:szCs w:val="26"/>
        </w:rPr>
        <w:t>3 проекта, это – Трапезникова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Н.К.,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Т.Н., Виноградова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>А.В., Полынова</w:t>
      </w:r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Е.В.,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Котунова</w:t>
      </w:r>
      <w:proofErr w:type="spellEnd"/>
      <w:r w:rsidR="00C21D9A">
        <w:rPr>
          <w:rFonts w:ascii="Times New Roman" w:hAnsi="Times New Roman" w:cs="Times New Roman"/>
          <w:sz w:val="26"/>
          <w:szCs w:val="26"/>
        </w:rPr>
        <w:t xml:space="preserve"> </w:t>
      </w:r>
      <w:r w:rsidRPr="00BC28E1">
        <w:rPr>
          <w:rFonts w:ascii="Times New Roman" w:hAnsi="Times New Roman" w:cs="Times New Roman"/>
          <w:sz w:val="26"/>
          <w:szCs w:val="26"/>
        </w:rPr>
        <w:t xml:space="preserve">Н.М., </w:t>
      </w:r>
      <w:proofErr w:type="spellStart"/>
      <w:r w:rsidRPr="00BC28E1">
        <w:rPr>
          <w:rFonts w:ascii="Times New Roman" w:hAnsi="Times New Roman" w:cs="Times New Roman"/>
          <w:sz w:val="26"/>
          <w:szCs w:val="26"/>
        </w:rPr>
        <w:t>Исмаилова</w:t>
      </w:r>
      <w:proofErr w:type="spellEnd"/>
      <w:r w:rsidRPr="00BC28E1">
        <w:rPr>
          <w:rFonts w:ascii="Times New Roman" w:hAnsi="Times New Roman" w:cs="Times New Roman"/>
          <w:sz w:val="26"/>
          <w:szCs w:val="26"/>
        </w:rPr>
        <w:t xml:space="preserve"> Х.А. В современной школе эта работа очень важна.</w:t>
      </w:r>
    </w:p>
    <w:p w:rsidR="00964888" w:rsidRPr="00BC28E1" w:rsidRDefault="00964888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E1">
        <w:rPr>
          <w:rFonts w:ascii="Times New Roman" w:hAnsi="Times New Roman" w:cs="Times New Roman"/>
          <w:sz w:val="26"/>
          <w:szCs w:val="26"/>
        </w:rPr>
        <w:t>За 2015 – 2016 учебный год РМО учит</w:t>
      </w:r>
      <w:r w:rsidR="00C21D9A">
        <w:rPr>
          <w:rFonts w:ascii="Times New Roman" w:hAnsi="Times New Roman" w:cs="Times New Roman"/>
          <w:sz w:val="26"/>
          <w:szCs w:val="26"/>
        </w:rPr>
        <w:t xml:space="preserve">елей математики была проделана </w:t>
      </w:r>
      <w:r w:rsidRPr="00BC28E1">
        <w:rPr>
          <w:rFonts w:ascii="Times New Roman" w:hAnsi="Times New Roman" w:cs="Times New Roman"/>
          <w:sz w:val="26"/>
          <w:szCs w:val="26"/>
        </w:rPr>
        <w:t>значительная и плодотворная работа. Поставленные задачи были выполнены.</w:t>
      </w:r>
    </w:p>
    <w:p w:rsidR="005A76ED" w:rsidRPr="00964888" w:rsidRDefault="005A76ED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C8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21D9A">
        <w:rPr>
          <w:rFonts w:ascii="Times New Roman" w:eastAsia="Calibri" w:hAnsi="Times New Roman"/>
          <w:b/>
          <w:i/>
          <w:sz w:val="28"/>
          <w:szCs w:val="28"/>
        </w:rPr>
        <w:t>РМО учителей информатики</w:t>
      </w:r>
    </w:p>
    <w:p w:rsidR="00792235" w:rsidRPr="00C21D9A" w:rsidRDefault="00792235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Методической темой районного методического объедения учителей информатики Красногорского муниципального района в 2015-2016 учебному году была тема «Современная система методического сопровождения образовательного процесса в условиях введения нового стандарта»</w:t>
      </w: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Цель работы</w:t>
      </w:r>
      <w:r w:rsidR="00C21D9A" w:rsidRPr="00C21D9A">
        <w:rPr>
          <w:rFonts w:ascii="Times New Roman" w:eastAsia="Calibri" w:hAnsi="Times New Roman" w:cs="Times New Roman"/>
          <w:sz w:val="26"/>
          <w:szCs w:val="26"/>
        </w:rPr>
        <w:t>:</w:t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Совершенствование форм и средств повышение качества образования педагогических кадров. Формирования интереса у обучающихся к реализации своих творческих идей.</w:t>
      </w:r>
    </w:p>
    <w:p w:rsidR="00DE6715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В Красногорском муниципальном районе 35 учителя</w:t>
      </w:r>
      <w:r w:rsidR="00C21D9A">
        <w:rPr>
          <w:rFonts w:ascii="Times New Roman" w:eastAsia="Calibri" w:hAnsi="Times New Roman" w:cs="Times New Roman"/>
          <w:sz w:val="26"/>
          <w:szCs w:val="26"/>
        </w:rPr>
        <w:t xml:space="preserve"> информатики. </w:t>
      </w:r>
      <w:r w:rsidRPr="00C21D9A">
        <w:rPr>
          <w:rFonts w:ascii="Times New Roman" w:eastAsia="Calibri" w:hAnsi="Times New Roman" w:cs="Times New Roman"/>
          <w:color w:val="000000"/>
          <w:sz w:val="26"/>
          <w:szCs w:val="26"/>
        </w:rPr>
        <w:t>В составе 18 учителей информатики – высшей категории, 6– 1 категории, остальные или 2 категории, или без категории.</w:t>
      </w:r>
    </w:p>
    <w:p w:rsidR="00DE6715" w:rsidRDefault="00DE6715" w:rsidP="002B209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E67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AECC9D" wp14:editId="38EC7EAC">
            <wp:extent cx="2779776" cy="16707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31" cy="167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715" w:rsidRPr="00C21D9A" w:rsidRDefault="00DE6715" w:rsidP="002B20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>4 учителя информатики являются членами экспертной аттестационной комиссии по аттестации на высшую и первую квалификационную категорию.</w:t>
      </w:r>
    </w:p>
    <w:p w:rsidR="00DE6715" w:rsidRPr="00C21D9A" w:rsidRDefault="00DE6715" w:rsidP="002B20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Шесть учителей информатики (</w:t>
      </w:r>
      <w:proofErr w:type="spellStart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Пимкина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Г.И., Гудкова С.В., </w:t>
      </w:r>
      <w:proofErr w:type="spellStart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Шулакова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А.Н., Шишкин А.С., </w:t>
      </w:r>
      <w:proofErr w:type="spellStart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Алексакова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Н. В., Северова Т.В.) </w:t>
      </w:r>
      <w:r w:rsidR="00C21D9A"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эксперты ЕГЭ</w:t>
      </w: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:rsidR="00DE6715" w:rsidRPr="00C21D9A" w:rsidRDefault="00DE6715" w:rsidP="002B20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Левинтова А.В. является экспертом по проверке практиче</w:t>
      </w:r>
      <w:r w:rsidR="00C21D9A"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ской части </w:t>
      </w: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работ участников ГИА в 9 классах.</w:t>
      </w:r>
    </w:p>
    <w:p w:rsidR="00DE6715" w:rsidRPr="00C21D9A" w:rsidRDefault="00C21D9A" w:rsidP="002B20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Северова Т.В</w:t>
      </w:r>
      <w:r w:rsidR="00DE6715"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. учитель информатики МБОУ </w:t>
      </w:r>
      <w:proofErr w:type="spellStart"/>
      <w:r w:rsidR="00DE6715"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Нахабинская</w:t>
      </w:r>
      <w:proofErr w:type="spellEnd"/>
      <w:r w:rsidR="00DE6715"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СОШ №3 </w:t>
      </w: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</w:t>
      </w:r>
      <w:r w:rsidR="00DE6715"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УИОП является лектором курсов при МКУПДО КМЦ.</w:t>
      </w:r>
    </w:p>
    <w:p w:rsidR="00DE6715" w:rsidRPr="00C21D9A" w:rsidRDefault="00DE6715" w:rsidP="002B20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Учителя информатики приняли активное участие в Московском педагогическом марафоне учебных предметов, посвящённом Дню учителя информатики, в летней школе учителей МГУ </w:t>
      </w:r>
      <w:proofErr w:type="spellStart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им</w:t>
      </w:r>
      <w:proofErr w:type="gramStart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.Л</w:t>
      </w:r>
      <w:proofErr w:type="gramEnd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омоносова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:rsidR="00DE6715" w:rsidRPr="00C21D9A" w:rsidRDefault="00DE6715" w:rsidP="002B2095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 2015-2016 году было проведено 6 заседаний РМО учителей информатики, на которых решались поставленные задачи.</w:t>
      </w: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21D9A">
        <w:rPr>
          <w:rFonts w:ascii="Times New Roman" w:eastAsia="Calibri" w:hAnsi="Times New Roman" w:cs="Times New Roman"/>
          <w:sz w:val="26"/>
          <w:szCs w:val="26"/>
        </w:rPr>
        <w:t>Задачи</w:t>
      </w:r>
      <w:proofErr w:type="gram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решаемые в этом учебном году: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продолжить освоение и внедрение новых современных педагогических технологий в практику работы; 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оказывать информационную, методическую поддержку учителям при переходе к Федеральному государственному образовательному стандарту общего образования второго поколения по  информатике, изучить стандарты 2-го поколения; 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вести мониторинг усвоения стандартов по информатике в образовательных учреждениях; 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разработать рекомендации по использованию различных методов формирования информационных компетенций учащихся;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оказание методической помощи педагогам в компьютеризации уроков, использовании ресурсов сети Интернет; 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организация работы с одаренными детьми в области информационных технологий; 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систематизация накопленного материала;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продолжать формировать электронный банк дидактических материалов по информатике для 5-11-х классов.</w:t>
      </w:r>
    </w:p>
    <w:p w:rsidR="00DE6715" w:rsidRPr="00C21D9A" w:rsidRDefault="00DE6715" w:rsidP="002B2095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На заседаниях были рассмотрены следующие вопросы: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Структура рабочей программы по информатике для 7 класса в рамках ФГОС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Пимкина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Т.А., лицей №4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C21D9A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C21D9A">
        <w:rPr>
          <w:rFonts w:ascii="Times New Roman" w:eastAsia="Calibri" w:hAnsi="Times New Roman" w:cs="Times New Roman"/>
          <w:sz w:val="26"/>
          <w:szCs w:val="26"/>
        </w:rPr>
        <w:t>расногорка</w:t>
      </w:r>
      <w:proofErr w:type="spellEnd"/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Методика решения задач на информационный объем 8класс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Шишкин А.С., МБОУ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Ангеловская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СОШ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Методика решения задач на измерение объема информации 10 класс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Степанцова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Е.В., МБОУ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гимназия №4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Средства формирования УУД на уроках информатики в рамках реализации ФГОС ООО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Северова Т.В., МБОУ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СОШ №3 с УИОП 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Методика преподавания темы «Логика» 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Шулакова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А.Н., МБОУ СОШ №3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C21D9A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C21D9A">
        <w:rPr>
          <w:rFonts w:ascii="Times New Roman" w:eastAsia="Calibri" w:hAnsi="Times New Roman" w:cs="Times New Roman"/>
          <w:sz w:val="26"/>
          <w:szCs w:val="26"/>
        </w:rPr>
        <w:t>расногорска</w:t>
      </w:r>
      <w:proofErr w:type="spellEnd"/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Мастер-класс Открытые уроки по теме «Занимательные задачи линейного алгоритма»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Трегубова Е.С., МБОУ НОШ №17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Методика преподавания темы «Графы», соответствие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КИМам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ЕГЭ и ГИА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="00C21D9A">
        <w:rPr>
          <w:rFonts w:ascii="Times New Roman" w:eastAsia="Calibri" w:hAnsi="Times New Roman" w:cs="Times New Roman"/>
          <w:sz w:val="26"/>
          <w:szCs w:val="26"/>
        </w:rPr>
        <w:t xml:space="preserve"> Оболенская Е.А., МБОУ СОШ</w:t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№14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C21D9A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C21D9A">
        <w:rPr>
          <w:rFonts w:ascii="Times New Roman" w:eastAsia="Calibri" w:hAnsi="Times New Roman" w:cs="Times New Roman"/>
          <w:sz w:val="26"/>
          <w:szCs w:val="26"/>
        </w:rPr>
        <w:t>расногорска</w:t>
      </w:r>
      <w:proofErr w:type="spellEnd"/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Стратегия решения игровых задач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Северова Т.В., МБОУ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СОШ №3 с УИОП 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Методика подготовки учащихся к практической части ОГЭ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Левинтова А.В., МБОУ СОШ №1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C21D9A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C21D9A">
        <w:rPr>
          <w:rFonts w:ascii="Times New Roman" w:eastAsia="Calibri" w:hAnsi="Times New Roman" w:cs="Times New Roman"/>
          <w:sz w:val="26"/>
          <w:szCs w:val="26"/>
        </w:rPr>
        <w:t>расногорска</w:t>
      </w:r>
      <w:proofErr w:type="spellEnd"/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Методика решения задач математической логики </w:t>
      </w:r>
      <w:r w:rsidRPr="00C21D9A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Северова Т.В., МБОУ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СОШ №3 с УИОП </w:t>
      </w:r>
    </w:p>
    <w:p w:rsidR="00DE6715" w:rsidRPr="00C21D9A" w:rsidRDefault="00C21D9A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Организация комплексной </w:t>
      </w:r>
      <w:r w:rsidR="00DE6715" w:rsidRPr="00C21D9A">
        <w:rPr>
          <w:rFonts w:ascii="Times New Roman" w:eastAsia="Calibri" w:hAnsi="Times New Roman" w:cs="Times New Roman"/>
          <w:sz w:val="26"/>
          <w:szCs w:val="26"/>
        </w:rPr>
        <w:t>централизованной системы безопасности, баз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овой инвентаризации и контроля </w:t>
      </w:r>
      <w:r w:rsidR="00DE6715" w:rsidRPr="00C21D9A">
        <w:rPr>
          <w:rFonts w:ascii="Times New Roman" w:eastAsia="Calibri" w:hAnsi="Times New Roman" w:cs="Times New Roman"/>
          <w:sz w:val="26"/>
          <w:szCs w:val="26"/>
        </w:rPr>
        <w:t xml:space="preserve">в интрасетях образовательного учреждения - </w:t>
      </w:r>
      <w:proofErr w:type="spellStart"/>
      <w:r w:rsidR="00DE6715" w:rsidRPr="00C21D9A">
        <w:rPr>
          <w:rFonts w:ascii="Times New Roman" w:eastAsia="Calibri" w:hAnsi="Times New Roman" w:cs="Times New Roman"/>
          <w:sz w:val="26"/>
          <w:szCs w:val="26"/>
        </w:rPr>
        <w:t>Черногоров</w:t>
      </w:r>
      <w:proofErr w:type="spellEnd"/>
      <w:r w:rsidR="00DE6715" w:rsidRPr="00C21D9A">
        <w:rPr>
          <w:rFonts w:ascii="Times New Roman" w:eastAsia="Calibri" w:hAnsi="Times New Roman" w:cs="Times New Roman"/>
          <w:sz w:val="26"/>
          <w:szCs w:val="26"/>
        </w:rPr>
        <w:t xml:space="preserve"> Р.В., МБОУ гимназия №5 г.</w:t>
      </w:r>
      <w:r w:rsidR="008041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6715" w:rsidRPr="00C21D9A">
        <w:rPr>
          <w:rFonts w:ascii="Times New Roman" w:eastAsia="Calibri" w:hAnsi="Times New Roman" w:cs="Times New Roman"/>
          <w:sz w:val="26"/>
          <w:szCs w:val="26"/>
        </w:rPr>
        <w:t>Красногорска</w:t>
      </w:r>
    </w:p>
    <w:p w:rsidR="00DE6715" w:rsidRPr="00C21D9A" w:rsidRDefault="00DE6715" w:rsidP="002B2095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На майско</w:t>
      </w:r>
      <w:r w:rsid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 заседании прошел круглый стол</w:t>
      </w:r>
      <w:r w:rsidRPr="00C21D9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"Методики преподавания информатики и ИКТ. Обмен опытом", на котором обсуждались следующие вопросы: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о проблемах введения ФГОС в 5-9классах применительно к изучению информатики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подготовка районных мероприятий (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брейн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>-ринг, деловая игра) - возможности, проблемы, перспективы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электронный документооборот и, связанные с ним, контрольные мероприятия</w:t>
      </w:r>
    </w:p>
    <w:p w:rsidR="00DE6715" w:rsidRPr="00C21D9A" w:rsidRDefault="00DE6715" w:rsidP="002B2095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Отчеты учителей по самообразованию</w:t>
      </w:r>
    </w:p>
    <w:p w:rsidR="00DE6715" w:rsidRPr="00C21D9A" w:rsidRDefault="00DE6715" w:rsidP="002B20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Весь учебный год постоянно работал методический совет учителей информатики (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Пимкина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Г.И., Левинтова А.В., </w:t>
      </w:r>
      <w:proofErr w:type="spellStart"/>
      <w:r w:rsidRPr="00C21D9A">
        <w:rPr>
          <w:rFonts w:ascii="Times New Roman" w:eastAsia="Calibri" w:hAnsi="Times New Roman" w:cs="Times New Roman"/>
          <w:sz w:val="26"/>
          <w:szCs w:val="26"/>
        </w:rPr>
        <w:t>Степанцова</w:t>
      </w:r>
      <w:proofErr w:type="spellEnd"/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 Е.В., Северова Т.В., Петрухина Д.Д.), еженедельно проводились консультации для учителей информатики.</w:t>
      </w: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Одной из основных задач была подготовка к ГИА 9 и 11 классы. </w:t>
      </w:r>
      <w:r w:rsidRPr="00C21D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заседании РМО разбирались варианты заданий ГИА 9 и 11 классов. </w:t>
      </w: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>На сайте Управления образования выложены методические материалы учителей информатики района.</w:t>
      </w: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</w:pPr>
      <w:r w:rsidRPr="00C21D9A"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  <w:t>Большую работу проводят учителя информатики с учащимися.</w:t>
      </w: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</w:pPr>
      <w:r w:rsidRPr="00C21D9A"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  <w:t>В Красногорском районе проводиться 2 олимпиады по информатике: по программированию и по базовому компоненту.</w:t>
      </w:r>
    </w:p>
    <w:p w:rsidR="00DE6715" w:rsidRPr="00C21D9A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</w:pPr>
      <w:r w:rsidRPr="00C21D9A"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  <w:t>Задания для школьного этапа олимпиады по базовому курсу разработаны методическим советом учителей информатики.</w:t>
      </w:r>
    </w:p>
    <w:p w:rsidR="00DD74E5" w:rsidRDefault="00DE6715" w:rsidP="00DD7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D9A">
        <w:rPr>
          <w:rFonts w:ascii="Times New Roman" w:eastAsia="Calibri" w:hAnsi="Times New Roman" w:cs="Times New Roman"/>
          <w:sz w:val="26"/>
          <w:szCs w:val="26"/>
        </w:rPr>
        <w:t xml:space="preserve">21 ноября 2015 года была проведена районная олимпиада по базовому компоненту, в ней приняло участие 48 учащихся из 6-11-х классов из 19 общеобразовательных учреждений района. </w:t>
      </w:r>
    </w:p>
    <w:p w:rsidR="00DD74E5" w:rsidRDefault="00DE6715" w:rsidP="00DD7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</w:pPr>
      <w:r w:rsidRPr="008041C9">
        <w:rPr>
          <w:rFonts w:ascii="Times New Roman" w:eastAsia="Calibri" w:hAnsi="Times New Roman" w:cs="Times New Roman"/>
          <w:color w:val="000000"/>
          <w:spacing w:val="-9"/>
          <w:w w:val="102"/>
          <w:sz w:val="26"/>
          <w:szCs w:val="26"/>
        </w:rPr>
        <w:t xml:space="preserve">В муниципальном этапе Всероссийской олимпиады по программированию в этом году приняло участие 28 обучающихся 8-11 классов из 12 школ района. Олимпиада тестировалась дистанционно, и итоги подводились региональной комиссией. </w:t>
      </w:r>
    </w:p>
    <w:p w:rsidR="00DE6715" w:rsidRPr="00DD74E5" w:rsidRDefault="00DE6715" w:rsidP="002B2095">
      <w:pPr>
        <w:tabs>
          <w:tab w:val="left" w:pos="851"/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tabs>
                <w:tab w:val="left" w:pos="851"/>
                <w:tab w:val="left" w:pos="2410"/>
              </w:tabs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tabs>
                <w:tab w:val="left" w:pos="851"/>
                <w:tab w:val="left" w:pos="2410"/>
              </w:tabs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tabs>
                <w:tab w:val="left" w:pos="851"/>
                <w:tab w:val="left" w:pos="2410"/>
              </w:tabs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sz w:val="24"/>
                <w:szCs w:val="24"/>
              </w:rPr>
              <w:t>Количество школ</w:t>
            </w:r>
          </w:p>
        </w:tc>
      </w:tr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2009-2010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</w:tr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2010-2011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2011-2012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2012-2013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2013-2014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2014-2015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DE6715" w:rsidRPr="00DD74E5" w:rsidTr="002B2095">
        <w:tc>
          <w:tcPr>
            <w:tcW w:w="3190" w:type="dxa"/>
          </w:tcPr>
          <w:p w:rsidR="00DE6715" w:rsidRPr="00DD74E5" w:rsidRDefault="00DE6715" w:rsidP="002B2095">
            <w:pPr>
              <w:ind w:firstLine="709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DE6715" w:rsidRPr="00DD74E5" w:rsidRDefault="00DE6715" w:rsidP="002B2095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D74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</w:tr>
    </w:tbl>
    <w:p w:rsidR="00DE6715" w:rsidRPr="00DD74E5" w:rsidRDefault="00DE671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Ежегодный конкурс компьютерного моделирования учащихся 5-8 классов сос</w:t>
      </w:r>
      <w:r w:rsidR="008041C9" w:rsidRP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тоялся в МБОУСОШ №10 с УИОП </w:t>
      </w:r>
      <w:r w:rsidRP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>18 февраля 2016 года</w:t>
      </w:r>
      <w:r w:rsidR="008041C9" w:rsidRP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6715" w:rsidRPr="008041C9" w:rsidRDefault="00DE6715" w:rsidP="00DD7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Участвовали в конкурсе 52 учащихся 5-8 классов из 17 школ района</w:t>
      </w:r>
      <w:r w:rsidR="00DD74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715" w:rsidRPr="008041C9" w:rsidRDefault="00DE6715" w:rsidP="002B20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На основании приказ начальника Управления образования администрации Красногорского муниципального района от 22.12.2015 г. №914 «О проведении районного конкурса компьютерного рисунка» был проведен конкурс компьютерного </w:t>
      </w:r>
      <w:r w:rsidRPr="008041C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рисунка </w:t>
      </w:r>
      <w:r w:rsidRPr="008041C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«Лукошко сказок А.Л. </w:t>
      </w:r>
      <w:proofErr w:type="spellStart"/>
      <w:r w:rsidRPr="008041C9">
        <w:rPr>
          <w:rFonts w:ascii="Times New Roman" w:eastAsia="Times New Roman" w:hAnsi="Times New Roman" w:cs="Times New Roman"/>
          <w:sz w:val="26"/>
          <w:szCs w:val="26"/>
          <w:lang w:bidi="en-US"/>
        </w:rPr>
        <w:t>Барто</w:t>
      </w:r>
      <w:proofErr w:type="spellEnd"/>
      <w:r w:rsidRPr="008041C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r w:rsidRPr="008041C9">
        <w:rPr>
          <w:rFonts w:ascii="Times New Roman" w:eastAsia="Calibri" w:hAnsi="Times New Roman" w:cs="Times New Roman"/>
          <w:sz w:val="26"/>
          <w:szCs w:val="26"/>
        </w:rPr>
        <w:t>среди обучающихся 1-5 классов общеобразовательных учреждений Красногорского муниципального района.</w:t>
      </w:r>
    </w:p>
    <w:p w:rsidR="00DE6715" w:rsidRPr="008041C9" w:rsidRDefault="00DE6715" w:rsidP="002B20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В конкурсе приняли участие 64 обучающихся 1-5 классов из 20 образовательных учреждений Красногорского муниципального района. </w:t>
      </w:r>
    </w:p>
    <w:p w:rsidR="00DE6715" w:rsidRPr="008041C9" w:rsidRDefault="00DE6715" w:rsidP="00DD7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4E5">
        <w:rPr>
          <w:rFonts w:ascii="Times New Roman" w:eastAsia="Calibri" w:hAnsi="Times New Roman" w:cs="Times New Roman"/>
          <w:sz w:val="26"/>
          <w:szCs w:val="26"/>
        </w:rPr>
        <w:t xml:space="preserve">Участники конкурса представили работы, выполненные в  графическом редакторе. </w:t>
      </w:r>
    </w:p>
    <w:p w:rsidR="00DE6715" w:rsidRPr="008041C9" w:rsidRDefault="00DE6715" w:rsidP="00DD74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bidi="en-US"/>
        </w:rPr>
      </w:pPr>
      <w:r w:rsidRPr="008041C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Для учащихся 5-10 классов был проведен заочный конкурс компьютерных презентаций </w:t>
      </w:r>
      <w:r w:rsidR="0079223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«</w:t>
      </w:r>
      <w:r w:rsidRPr="008041C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Занимательные даты 2016 года</w:t>
      </w:r>
      <w:r w:rsidR="0079223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»</w:t>
      </w:r>
      <w:r w:rsidRPr="008041C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. В конкурсе приняли участие 31 учащийся из 10 школ района. </w:t>
      </w:r>
    </w:p>
    <w:p w:rsidR="00DE6715" w:rsidRPr="008041C9" w:rsidRDefault="00DE6715" w:rsidP="002B20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В 2015-2016 году было проведено два районных мероприятия по информатике, направленные на повышение интереса к предмету: Брейн-ринг и Деловая игра. Методическая разработка мероприятий осуществлена Степанцовой Е.В., учителем информатики МБОУ Нахабинская гимназия №4 (брейн-ринг) и Бурмистровой Е.И., учителем МБОУ СОШ №15.</w:t>
      </w:r>
    </w:p>
    <w:p w:rsidR="00DD74E5" w:rsidRPr="008041C9" w:rsidRDefault="00DE6715" w:rsidP="00DD74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В интеллектуально-познавательной игре по информатике и информационным технологиям «Брейн-ринг» для учащихся 7-9 классов принимали участие 40 учащихся из 10 школ района. Проводилась на базе МБОУ СОШ №8 г.Красногорска 17 марта 2016 года. 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Регулярно учащиеся Красногорского района участвуют во Всероссийском конкурсе «КИТ» </w:t>
      </w:r>
      <w:r w:rsidRPr="008041C9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более 1500 учащихся из 30 школ. Участникам были вручены памятные подарки и сертификаты. Результаты наших учащихся внесены в результаты лучших участников в Московской области.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Учащийся 7А класса МБОУ </w:t>
      </w:r>
      <w:proofErr w:type="spellStart"/>
      <w:r w:rsidRPr="008041C9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СОШ №3 с УИОП Дорофеев Вадим получил Диплом III степени</w:t>
      </w:r>
      <w:r w:rsidR="0009332F">
        <w:rPr>
          <w:rFonts w:ascii="Times New Roman" w:eastAsia="Calibri" w:hAnsi="Times New Roman" w:cs="Times New Roman"/>
          <w:sz w:val="26"/>
          <w:szCs w:val="26"/>
        </w:rPr>
        <w:t>,</w:t>
      </w: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набрав 92 балла из 100 возможных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Также 3 школы МБОУ </w:t>
      </w:r>
      <w:proofErr w:type="spellStart"/>
      <w:r w:rsidRPr="008041C9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СОШ №3 с УИОП (Северова Т.В.), МБОУ </w:t>
      </w:r>
      <w:proofErr w:type="spellStart"/>
      <w:r w:rsidRPr="008041C9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СОШ №2 (</w:t>
      </w:r>
      <w:proofErr w:type="spellStart"/>
      <w:r w:rsidRPr="008041C9">
        <w:rPr>
          <w:rFonts w:ascii="Times New Roman" w:eastAsia="Calibri" w:hAnsi="Times New Roman" w:cs="Times New Roman"/>
          <w:sz w:val="26"/>
          <w:szCs w:val="26"/>
        </w:rPr>
        <w:t>Алексакова</w:t>
      </w:r>
      <w:proofErr w:type="spellEnd"/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Н.В.) и МБОУ СОШ №11 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8041C9">
        <w:rPr>
          <w:rFonts w:ascii="Times New Roman" w:eastAsia="Calibri" w:hAnsi="Times New Roman" w:cs="Times New Roman"/>
          <w:sz w:val="26"/>
          <w:szCs w:val="26"/>
        </w:rPr>
        <w:t>Палаева</w:t>
      </w:r>
      <w:proofErr w:type="spellEnd"/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Л.П.) участвовали в командном кубке </w:t>
      </w:r>
      <w:proofErr w:type="spellStart"/>
      <w:r w:rsidRPr="008041C9">
        <w:rPr>
          <w:rFonts w:ascii="Times New Roman" w:eastAsia="Calibri" w:hAnsi="Times New Roman" w:cs="Times New Roman"/>
          <w:sz w:val="26"/>
          <w:szCs w:val="26"/>
        </w:rPr>
        <w:t>КИТа</w:t>
      </w:r>
      <w:proofErr w:type="spellEnd"/>
      <w:r w:rsidRPr="008041C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Команда МБОУ </w:t>
      </w:r>
      <w:proofErr w:type="spellStart"/>
      <w:r w:rsidRPr="008041C9">
        <w:rPr>
          <w:rFonts w:ascii="Times New Roman" w:eastAsia="Calibri" w:hAnsi="Times New Roman" w:cs="Times New Roman"/>
          <w:sz w:val="26"/>
          <w:szCs w:val="26"/>
        </w:rPr>
        <w:t>Нахабинская</w:t>
      </w:r>
      <w:proofErr w:type="spellEnd"/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СОШ №3 с УИОП получила диплом </w:t>
      </w:r>
      <w:r w:rsidRPr="008041C9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степени в командном кубке "КИТа"-2016.</w:t>
      </w:r>
    </w:p>
    <w:p w:rsidR="00792235" w:rsidRDefault="0079223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1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год проводится контроль знаний учащихся. В 2015-2016 учебном году проводились срезы знаний в 8, 9 и 10 классах общеобразовательных учреждений.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21 января 2016 года в Красногорском муниципальном районе проводилась </w:t>
      </w:r>
      <w:r w:rsidRPr="008041C9">
        <w:rPr>
          <w:rFonts w:ascii="Times New Roman" w:eastAsia="Calibri" w:hAnsi="Times New Roman" w:cs="Times New Roman"/>
          <w:b/>
          <w:sz w:val="26"/>
          <w:szCs w:val="26"/>
        </w:rPr>
        <w:t>административная контрольная</w:t>
      </w: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 работа по информатике в 8 классах. </w:t>
      </w:r>
    </w:p>
    <w:p w:rsidR="00DE6715" w:rsidRPr="008041C9" w:rsidRDefault="0009332F" w:rsidP="002B20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данным от ОУ 1711 </w:t>
      </w:r>
      <w:r w:rsidR="00DE6715" w:rsidRPr="008041C9">
        <w:rPr>
          <w:rFonts w:ascii="Times New Roman" w:eastAsia="Calibri" w:hAnsi="Times New Roman" w:cs="Times New Roman"/>
          <w:sz w:val="26"/>
          <w:szCs w:val="26"/>
        </w:rPr>
        <w:t xml:space="preserve">учащихся 8 классов обучаются в 30 общеобразовательных учреждениях района. Контрольную работу выполнили 1449 </w:t>
      </w:r>
      <w:proofErr w:type="gramStart"/>
      <w:r w:rsidR="00DE6715" w:rsidRPr="008041C9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="00DE6715" w:rsidRPr="008041C9">
        <w:rPr>
          <w:rFonts w:ascii="Times New Roman" w:eastAsia="Calibri" w:hAnsi="Times New Roman" w:cs="Times New Roman"/>
          <w:sz w:val="26"/>
          <w:szCs w:val="26"/>
        </w:rPr>
        <w:t xml:space="preserve">, что составило 85% . 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 xml:space="preserve">Удовлетворительные оценки получили 1299 </w:t>
      </w:r>
      <w:proofErr w:type="gramStart"/>
      <w:r w:rsidRPr="008041C9">
        <w:rPr>
          <w:rFonts w:ascii="Times New Roman" w:eastAsia="Calibri" w:hAnsi="Times New Roman" w:cs="Times New Roman"/>
          <w:sz w:val="26"/>
          <w:szCs w:val="26"/>
        </w:rPr>
        <w:t>обу</w:t>
      </w:r>
      <w:r w:rsidR="008041C9">
        <w:rPr>
          <w:rFonts w:ascii="Times New Roman" w:eastAsia="Calibri" w:hAnsi="Times New Roman" w:cs="Times New Roman"/>
          <w:sz w:val="26"/>
          <w:szCs w:val="26"/>
        </w:rPr>
        <w:t>чающихся</w:t>
      </w:r>
      <w:proofErr w:type="gramEnd"/>
      <w:r w:rsidR="008041C9">
        <w:rPr>
          <w:rFonts w:ascii="Times New Roman" w:eastAsia="Calibri" w:hAnsi="Times New Roman" w:cs="Times New Roman"/>
          <w:sz w:val="26"/>
          <w:szCs w:val="26"/>
        </w:rPr>
        <w:t xml:space="preserve">, неудовлетворительные </w:t>
      </w:r>
      <w:r w:rsidRPr="008041C9">
        <w:rPr>
          <w:rFonts w:ascii="Times New Roman" w:eastAsia="Calibri" w:hAnsi="Times New Roman" w:cs="Times New Roman"/>
          <w:sz w:val="26"/>
          <w:szCs w:val="26"/>
        </w:rPr>
        <w:t>- 17</w:t>
      </w:r>
      <w:r w:rsidR="0009332F">
        <w:rPr>
          <w:rFonts w:ascii="Times New Roman" w:eastAsia="Calibri" w:hAnsi="Times New Roman" w:cs="Times New Roman"/>
          <w:sz w:val="26"/>
          <w:szCs w:val="26"/>
        </w:rPr>
        <w:t xml:space="preserve">3 обучающихся, что составило - </w:t>
      </w:r>
      <w:r w:rsidRPr="008041C9">
        <w:rPr>
          <w:rFonts w:ascii="Times New Roman" w:eastAsia="Calibri" w:hAnsi="Times New Roman" w:cs="Times New Roman"/>
          <w:sz w:val="26"/>
          <w:szCs w:val="26"/>
        </w:rPr>
        <w:t>12%. Успеваемость по району составила 88,4%.</w:t>
      </w:r>
    </w:p>
    <w:p w:rsidR="00DE6715" w:rsidRPr="008041C9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1C9">
        <w:rPr>
          <w:rFonts w:ascii="Times New Roman" w:eastAsia="Calibri" w:hAnsi="Times New Roman" w:cs="Times New Roman"/>
          <w:sz w:val="26"/>
          <w:szCs w:val="26"/>
        </w:rPr>
        <w:t>Качество знаний по району составляет – 56%</w:t>
      </w:r>
    </w:p>
    <w:p w:rsidR="00DE6715" w:rsidRDefault="0009332F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Количество </w:t>
      </w:r>
      <w:r w:rsidR="00DE6715" w:rsidRPr="008041C9">
        <w:rPr>
          <w:rFonts w:ascii="Times New Roman" w:eastAsia="Calibri" w:hAnsi="Times New Roman" w:cs="Times New Roman"/>
          <w:sz w:val="26"/>
          <w:szCs w:val="26"/>
        </w:rPr>
        <w:t xml:space="preserve">оценок </w:t>
      </w: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303"/>
        <w:gridCol w:w="5791"/>
      </w:tblGrid>
      <w:tr w:rsidR="00DE6715" w:rsidRPr="00DE6715" w:rsidTr="00792235">
        <w:trPr>
          <w:trHeight w:val="712"/>
        </w:trPr>
        <w:tc>
          <w:tcPr>
            <w:tcW w:w="2267" w:type="dxa"/>
            <w:shd w:val="clear" w:color="auto" w:fill="auto"/>
            <w:vAlign w:val="center"/>
          </w:tcPr>
          <w:p w:rsidR="00DE6715" w:rsidRPr="00792235" w:rsidRDefault="00DE6715" w:rsidP="00792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E6715" w:rsidRPr="0079223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t xml:space="preserve"> - 322</w:t>
            </w:r>
          </w:p>
        </w:tc>
        <w:tc>
          <w:tcPr>
            <w:tcW w:w="5791" w:type="dxa"/>
            <w:vMerge w:val="restart"/>
            <w:vAlign w:val="bottom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71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CA8A8B" wp14:editId="1E31C1CD">
                  <wp:extent cx="3226004" cy="1828800"/>
                  <wp:effectExtent l="0" t="0" r="0" b="0"/>
                  <wp:docPr id="11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DE6715" w:rsidRPr="00DE6715" w:rsidTr="00792235">
        <w:trPr>
          <w:trHeight w:val="713"/>
        </w:trPr>
        <w:tc>
          <w:tcPr>
            <w:tcW w:w="2267" w:type="dxa"/>
            <w:shd w:val="clear" w:color="auto" w:fill="auto"/>
            <w:vAlign w:val="center"/>
          </w:tcPr>
          <w:p w:rsidR="00DE6715" w:rsidRPr="0079223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t xml:space="preserve">«4»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E6715" w:rsidRPr="0079223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t xml:space="preserve"> - 499</w:t>
            </w:r>
          </w:p>
        </w:tc>
        <w:tc>
          <w:tcPr>
            <w:tcW w:w="5791" w:type="dxa"/>
            <w:vMerge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715" w:rsidRPr="00DE6715" w:rsidTr="00792235">
        <w:trPr>
          <w:trHeight w:val="712"/>
        </w:trPr>
        <w:tc>
          <w:tcPr>
            <w:tcW w:w="2267" w:type="dxa"/>
            <w:shd w:val="clear" w:color="auto" w:fill="auto"/>
            <w:vAlign w:val="center"/>
          </w:tcPr>
          <w:p w:rsidR="00DE6715" w:rsidRPr="0079223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E6715" w:rsidRPr="0079223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t xml:space="preserve"> - 475</w:t>
            </w:r>
          </w:p>
        </w:tc>
        <w:tc>
          <w:tcPr>
            <w:tcW w:w="5791" w:type="dxa"/>
            <w:vMerge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715" w:rsidRPr="00DE6715" w:rsidTr="00792235">
        <w:trPr>
          <w:trHeight w:val="713"/>
        </w:trPr>
        <w:tc>
          <w:tcPr>
            <w:tcW w:w="2267" w:type="dxa"/>
            <w:shd w:val="clear" w:color="auto" w:fill="auto"/>
            <w:vAlign w:val="center"/>
          </w:tcPr>
          <w:p w:rsidR="00DE6715" w:rsidRPr="0079223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lastRenderedPageBreak/>
              <w:t>«2»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E6715" w:rsidRPr="0079223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792235">
              <w:rPr>
                <w:rFonts w:ascii="Times New Roman" w:eastAsia="Calibri" w:hAnsi="Times New Roman" w:cs="Times New Roman"/>
              </w:rPr>
              <w:t xml:space="preserve"> - 173</w:t>
            </w:r>
          </w:p>
        </w:tc>
        <w:tc>
          <w:tcPr>
            <w:tcW w:w="5791" w:type="dxa"/>
            <w:vMerge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332F" w:rsidRDefault="0009332F" w:rsidP="000933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6715" w:rsidRPr="0009332F" w:rsidRDefault="00DE6715" w:rsidP="000933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>Сравнительный результат с итогами прошлых лет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015"/>
        <w:gridCol w:w="827"/>
        <w:gridCol w:w="709"/>
        <w:gridCol w:w="851"/>
        <w:gridCol w:w="1021"/>
        <w:gridCol w:w="963"/>
        <w:gridCol w:w="1001"/>
        <w:gridCol w:w="984"/>
      </w:tblGrid>
      <w:tr w:rsidR="00DE6715" w:rsidRPr="00DE6715" w:rsidTr="002B2095">
        <w:trPr>
          <w:trHeight w:val="4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Всего учеников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Писавших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Оценки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СОУ</w:t>
            </w:r>
          </w:p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Качество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Успеваемость</w:t>
            </w:r>
          </w:p>
        </w:tc>
      </w:tr>
      <w:tr w:rsidR="00DE6715" w:rsidRPr="00DE6715" w:rsidTr="002B2095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6715" w:rsidRPr="00DE6715" w:rsidTr="002B209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2008 -2009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760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692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249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56%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92%</w:t>
            </w:r>
          </w:p>
        </w:tc>
      </w:tr>
      <w:tr w:rsidR="00DE6715" w:rsidRPr="00DE6715" w:rsidTr="002B209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2010 -2011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1339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1279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49%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46%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94%</w:t>
            </w:r>
          </w:p>
        </w:tc>
      </w:tr>
      <w:tr w:rsidR="00DE6715" w:rsidRPr="00DE6715" w:rsidTr="002B209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2012 -2013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972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340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54%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52%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86%</w:t>
            </w:r>
          </w:p>
        </w:tc>
      </w:tr>
      <w:tr w:rsidR="00DE6715" w:rsidRPr="00DE6715" w:rsidTr="002B209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1510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1231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715">
              <w:rPr>
                <w:rFonts w:ascii="Times New Roman" w:eastAsia="Calibri" w:hAnsi="Times New Roman" w:cs="Times New Roman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393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59%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59%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92%</w:t>
            </w:r>
          </w:p>
        </w:tc>
      </w:tr>
      <w:tr w:rsidR="00DE6715" w:rsidRPr="00DE6715" w:rsidTr="002B209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1707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1350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496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283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Calibri" w:hAnsi="Times New Roman" w:cs="Times New Roman"/>
              </w:rPr>
              <w:t>58%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Calibri" w:hAnsi="Times New Roman" w:cs="Times New Roman"/>
              </w:rPr>
              <w:t>58%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Calibri" w:hAnsi="Times New Roman" w:cs="Times New Roman"/>
              </w:rPr>
              <w:t>94%</w:t>
            </w:r>
          </w:p>
        </w:tc>
      </w:tr>
      <w:tr w:rsidR="00DE6715" w:rsidRPr="00DE6715" w:rsidTr="002B209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2015-2016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1736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1469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499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322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58%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55,9%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4373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6715">
              <w:rPr>
                <w:rFonts w:ascii="Times New Roman" w:eastAsia="Calibri" w:hAnsi="Times New Roman" w:cs="Times New Roman"/>
                <w:color w:val="000000"/>
              </w:rPr>
              <w:t>88,2%</w:t>
            </w:r>
          </w:p>
        </w:tc>
      </w:tr>
    </w:tbl>
    <w:p w:rsidR="0009332F" w:rsidRDefault="0009332F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Успеваемость </w:t>
      </w:r>
      <w:proofErr w:type="gramStart"/>
      <w:r w:rsidRPr="0009332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 по предмету снизилась на 6%, качество снизилось на 2%, показатель СОУ остался неизменным.</w:t>
      </w:r>
    </w:p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b/>
          <w:sz w:val="26"/>
          <w:szCs w:val="26"/>
        </w:rPr>
        <w:t xml:space="preserve">Выводы: </w:t>
      </w:r>
      <w:r w:rsidR="0009332F" w:rsidRPr="0009332F">
        <w:rPr>
          <w:rFonts w:ascii="Times New Roman" w:eastAsia="Calibri" w:hAnsi="Times New Roman" w:cs="Times New Roman"/>
          <w:sz w:val="26"/>
          <w:szCs w:val="26"/>
        </w:rPr>
        <w:t xml:space="preserve">Результаты </w:t>
      </w: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административной контрольной работы показали, что при изучении предмета необходимо большее внимание уделять решению задач на единицы измерения информации, много счетных ошибок. Тема «Устройство компьютера» требует проведения практических работ. </w:t>
      </w:r>
    </w:p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25 февраля 2016 года в Красногорском муниципальном районе проводилась </w:t>
      </w:r>
      <w:r w:rsidRPr="0009332F">
        <w:rPr>
          <w:rFonts w:ascii="Times New Roman" w:eastAsia="Calibri" w:hAnsi="Times New Roman" w:cs="Times New Roman"/>
          <w:b/>
          <w:sz w:val="26"/>
          <w:szCs w:val="26"/>
        </w:rPr>
        <w:t>административная контрольная</w:t>
      </w: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 работа по информатике в 9 классах. По данным от ОУ 1818 учащихся 9 классов обучаются в 32 общеобразовательных учреждениях района. Контрольную работу выполнили 1576 </w:t>
      </w:r>
      <w:proofErr w:type="gramStart"/>
      <w:r w:rsidRPr="0009332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, что составило 87% . </w:t>
      </w:r>
    </w:p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Удовлетворительные оценки получили 1336 </w:t>
      </w:r>
      <w:proofErr w:type="gramStart"/>
      <w:r w:rsidRPr="0009332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09332F">
        <w:rPr>
          <w:rFonts w:ascii="Times New Roman" w:eastAsia="Calibri" w:hAnsi="Times New Roman" w:cs="Times New Roman"/>
          <w:sz w:val="26"/>
          <w:szCs w:val="26"/>
        </w:rPr>
        <w:t>, неудовлетворительные - 24</w:t>
      </w:r>
      <w:r w:rsidR="0009332F" w:rsidRPr="0009332F">
        <w:rPr>
          <w:rFonts w:ascii="Times New Roman" w:eastAsia="Calibri" w:hAnsi="Times New Roman" w:cs="Times New Roman"/>
          <w:sz w:val="26"/>
          <w:szCs w:val="26"/>
        </w:rPr>
        <w:t xml:space="preserve">0 обучающихся, что составило - </w:t>
      </w:r>
      <w:r w:rsidRPr="0009332F">
        <w:rPr>
          <w:rFonts w:ascii="Times New Roman" w:eastAsia="Calibri" w:hAnsi="Times New Roman" w:cs="Times New Roman"/>
          <w:sz w:val="26"/>
          <w:szCs w:val="26"/>
        </w:rPr>
        <w:t>15%. Успеваемость по району составила 85%.</w:t>
      </w:r>
    </w:p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Качество знаний по району составляет – </w:t>
      </w:r>
      <w:r w:rsidRPr="0009332F">
        <w:rPr>
          <w:rFonts w:ascii="Times New Roman" w:eastAsia="Calibri" w:hAnsi="Times New Roman" w:cs="Times New Roman"/>
          <w:sz w:val="26"/>
          <w:szCs w:val="26"/>
        </w:rPr>
        <w:tab/>
        <w:t>40%</w:t>
      </w:r>
    </w:p>
    <w:p w:rsidR="00DE6715" w:rsidRPr="0009332F" w:rsidRDefault="00DE6715" w:rsidP="002B20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9332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Количество оценок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5245"/>
      </w:tblGrid>
      <w:tr w:rsidR="00DE6715" w:rsidRPr="00DE6715" w:rsidTr="006873DD">
        <w:trPr>
          <w:trHeight w:val="679"/>
        </w:trPr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 xml:space="preserve">«5»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 xml:space="preserve"> - 148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>9%</w:t>
            </w:r>
          </w:p>
        </w:tc>
        <w:tc>
          <w:tcPr>
            <w:tcW w:w="5245" w:type="dxa"/>
            <w:vMerge w:val="restart"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71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FDE8E3" wp14:editId="5BDC2F38">
                  <wp:extent cx="2653986" cy="1720092"/>
                  <wp:effectExtent l="19050" t="0" r="0" b="0"/>
                  <wp:docPr id="1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20944" t="23438" r="22266" b="11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427" cy="171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715" w:rsidRPr="00DE6715" w:rsidTr="006873DD">
        <w:trPr>
          <w:trHeight w:val="679"/>
        </w:trPr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 xml:space="preserve">«4»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 xml:space="preserve"> - 482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>31%</w:t>
            </w:r>
          </w:p>
        </w:tc>
        <w:tc>
          <w:tcPr>
            <w:tcW w:w="5245" w:type="dxa"/>
            <w:vMerge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715" w:rsidRPr="00DE6715" w:rsidTr="006873DD">
        <w:trPr>
          <w:trHeight w:val="679"/>
        </w:trPr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 xml:space="preserve"> - 706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5245" w:type="dxa"/>
            <w:vMerge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715" w:rsidRPr="00DE6715" w:rsidTr="006873DD">
        <w:trPr>
          <w:trHeight w:val="679"/>
        </w:trPr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6715" w:rsidRPr="0009332F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 xml:space="preserve"> - 240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715" w:rsidRPr="0009332F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32F">
              <w:rPr>
                <w:rFonts w:ascii="Times New Roman" w:eastAsia="Calibri" w:hAnsi="Times New Roman" w:cs="Times New Roman"/>
              </w:rPr>
              <w:t>15%</w:t>
            </w:r>
          </w:p>
        </w:tc>
        <w:tc>
          <w:tcPr>
            <w:tcW w:w="5245" w:type="dxa"/>
            <w:vMerge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Сравнительный результат с итогами прошлых лет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857"/>
        <w:gridCol w:w="702"/>
        <w:gridCol w:w="851"/>
        <w:gridCol w:w="1021"/>
        <w:gridCol w:w="963"/>
        <w:gridCol w:w="1001"/>
        <w:gridCol w:w="984"/>
      </w:tblGrid>
      <w:tr w:rsidR="00DE6715" w:rsidRPr="00DE6715" w:rsidTr="002B2095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Всего учеников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Писавших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Оценки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СОУ</w:t>
            </w:r>
          </w:p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Качество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Успеваемость</w:t>
            </w:r>
          </w:p>
        </w:tc>
      </w:tr>
      <w:tr w:rsidR="00DE6715" w:rsidRPr="00DE6715" w:rsidTr="002B2095">
        <w:trPr>
          <w:trHeight w:val="2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715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715" w:rsidRPr="00DE6715" w:rsidRDefault="00DE6715" w:rsidP="002B20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6715" w:rsidRPr="00DE6715" w:rsidTr="002B209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2009-2010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1002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318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58%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64%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96%</w:t>
            </w:r>
          </w:p>
        </w:tc>
      </w:tr>
      <w:tr w:rsidR="00DE6715" w:rsidRPr="00DE6715" w:rsidTr="002B209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2010-2011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1638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1391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457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52%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48%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89%</w:t>
            </w:r>
          </w:p>
        </w:tc>
      </w:tr>
      <w:tr w:rsidR="00DE6715" w:rsidRPr="00DE6715" w:rsidTr="002B209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2011-2012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956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47%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38%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89%</w:t>
            </w:r>
          </w:p>
        </w:tc>
      </w:tr>
      <w:tr w:rsidR="00DE6715" w:rsidRPr="00DE6715" w:rsidTr="002B209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1120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58%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56%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87%</w:t>
            </w:r>
          </w:p>
        </w:tc>
      </w:tr>
      <w:tr w:rsidR="00DE6715" w:rsidRPr="00DE6715" w:rsidTr="002B209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1649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1347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54%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52%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89%</w:t>
            </w:r>
          </w:p>
        </w:tc>
      </w:tr>
      <w:tr w:rsidR="00DE6715" w:rsidRPr="00DE6715" w:rsidTr="002B209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2015-2016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1576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706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482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47,5%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40,0%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15" w:rsidRPr="00DE6715" w:rsidRDefault="00DE6715" w:rsidP="00093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715">
              <w:rPr>
                <w:rFonts w:ascii="Times New Roman" w:eastAsia="Calibri" w:hAnsi="Times New Roman" w:cs="Times New Roman"/>
              </w:rPr>
              <w:t>84,8</w:t>
            </w:r>
          </w:p>
        </w:tc>
      </w:tr>
    </w:tbl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Показатели качества и успеваемости понизились. Это обусловлено тем, что задания были усложнены и направлены на подготовку к переходу на ФГОС. Успеваемость </w:t>
      </w:r>
      <w:proofErr w:type="gramStart"/>
      <w:r w:rsidRPr="0009332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 по предмету понизил</w:t>
      </w:r>
      <w:r w:rsidR="0009332F" w:rsidRPr="0009332F">
        <w:rPr>
          <w:rFonts w:ascii="Times New Roman" w:eastAsia="Calibri" w:hAnsi="Times New Roman" w:cs="Times New Roman"/>
          <w:sz w:val="26"/>
          <w:szCs w:val="26"/>
        </w:rPr>
        <w:t xml:space="preserve">ась на 4%, качество понизилось </w:t>
      </w:r>
      <w:r w:rsidRPr="0009332F">
        <w:rPr>
          <w:rFonts w:ascii="Times New Roman" w:eastAsia="Calibri" w:hAnsi="Times New Roman" w:cs="Times New Roman"/>
          <w:sz w:val="26"/>
          <w:szCs w:val="26"/>
        </w:rPr>
        <w:t>на 12%.</w:t>
      </w:r>
    </w:p>
    <w:p w:rsidR="00DE6715" w:rsidRPr="0009332F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b/>
          <w:sz w:val="26"/>
          <w:szCs w:val="26"/>
        </w:rPr>
        <w:t xml:space="preserve">Выводы: </w:t>
      </w:r>
      <w:r w:rsidR="0009332F" w:rsidRPr="0009332F">
        <w:rPr>
          <w:rFonts w:ascii="Times New Roman" w:eastAsia="Calibri" w:hAnsi="Times New Roman" w:cs="Times New Roman"/>
          <w:sz w:val="26"/>
          <w:szCs w:val="26"/>
        </w:rPr>
        <w:t xml:space="preserve">Результаты </w:t>
      </w: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административной контрольной работы показали, что при изучении предмета необходимо большее внимание уделять формированию знаний на формальные описания реальных объектов и процессов, так как данные задачи имеют практическое назначение. Проводить работу в 9 классах необходимо в первом полугодии, что позволит учащимся оценить свои возможности при выборе ОГЭ по информатике. </w:t>
      </w:r>
    </w:p>
    <w:p w:rsidR="00DE6715" w:rsidRPr="0009332F" w:rsidRDefault="00DE6715" w:rsidP="002B20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25 апреля 2016 года в Красногорском муниципальном районе проводилась </w:t>
      </w:r>
      <w:r w:rsidRPr="0009332F">
        <w:rPr>
          <w:rFonts w:ascii="Times New Roman" w:eastAsia="Calibri" w:hAnsi="Times New Roman" w:cs="Times New Roman"/>
          <w:b/>
          <w:sz w:val="26"/>
          <w:szCs w:val="26"/>
        </w:rPr>
        <w:t>административная контрольная</w:t>
      </w: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 работа по информатике в 10 классах. По данным от ОУ 982 учащихся 10 классов обучаются в 28 общеобразовательных учреждениях района. Контрольную работу выполнили 805 </w:t>
      </w:r>
      <w:proofErr w:type="gramStart"/>
      <w:r w:rsidRPr="0009332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, что составило 82% . </w:t>
      </w:r>
    </w:p>
    <w:p w:rsidR="00DE6715" w:rsidRPr="0009332F" w:rsidRDefault="00DE671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 xml:space="preserve">Удовлетворительные оценки получили 750 </w:t>
      </w:r>
      <w:proofErr w:type="gramStart"/>
      <w:r w:rsidRPr="0009332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09332F">
        <w:rPr>
          <w:rFonts w:ascii="Times New Roman" w:eastAsia="Calibri" w:hAnsi="Times New Roman" w:cs="Times New Roman"/>
          <w:sz w:val="26"/>
          <w:szCs w:val="26"/>
        </w:rPr>
        <w:t>, неудовлетворительные – 55</w:t>
      </w:r>
      <w:r w:rsidRPr="0009332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09332F">
        <w:rPr>
          <w:rFonts w:ascii="Times New Roman" w:eastAsia="Calibri" w:hAnsi="Times New Roman" w:cs="Times New Roman"/>
          <w:sz w:val="26"/>
          <w:szCs w:val="26"/>
        </w:rPr>
        <w:t>обучающихся, что составило – 6,8%. Успеваемость по району составила 93,2%.</w:t>
      </w:r>
    </w:p>
    <w:p w:rsidR="00DE6715" w:rsidRPr="0009332F" w:rsidRDefault="00DE671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332F">
        <w:rPr>
          <w:rFonts w:ascii="Times New Roman" w:eastAsia="Calibri" w:hAnsi="Times New Roman" w:cs="Times New Roman"/>
          <w:sz w:val="26"/>
          <w:szCs w:val="26"/>
        </w:rPr>
        <w:t>Качество знаний по району составляет 67,8%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276"/>
        <w:gridCol w:w="1559"/>
        <w:gridCol w:w="5676"/>
      </w:tblGrid>
      <w:tr w:rsidR="00DE6715" w:rsidRPr="00DE6715" w:rsidTr="002B2095">
        <w:trPr>
          <w:trHeight w:val="706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21,9%</w:t>
            </w:r>
          </w:p>
        </w:tc>
        <w:tc>
          <w:tcPr>
            <w:tcW w:w="5670" w:type="dxa"/>
            <w:vMerge w:val="restart"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71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39DB741" wp14:editId="248BF861">
                  <wp:extent cx="3429750" cy="1814400"/>
                  <wp:effectExtent l="19050" t="0" r="18300" b="0"/>
                  <wp:docPr id="1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DE6715" w:rsidRPr="00DE6715" w:rsidTr="002B2095">
        <w:trPr>
          <w:trHeight w:val="706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46,0%</w:t>
            </w:r>
          </w:p>
        </w:tc>
        <w:tc>
          <w:tcPr>
            <w:tcW w:w="5670" w:type="dxa"/>
            <w:vMerge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6715" w:rsidRPr="00DE6715" w:rsidTr="002B2095">
        <w:trPr>
          <w:trHeight w:val="706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25,3%</w:t>
            </w:r>
          </w:p>
        </w:tc>
        <w:tc>
          <w:tcPr>
            <w:tcW w:w="5670" w:type="dxa"/>
            <w:vMerge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6715" w:rsidRPr="00DE6715" w:rsidTr="002B2095">
        <w:trPr>
          <w:trHeight w:val="706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715" w:rsidRPr="006873DD" w:rsidRDefault="00DE6715" w:rsidP="0068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6,8%</w:t>
            </w:r>
          </w:p>
        </w:tc>
        <w:tc>
          <w:tcPr>
            <w:tcW w:w="5670" w:type="dxa"/>
            <w:vMerge/>
            <w:vAlign w:val="center"/>
          </w:tcPr>
          <w:p w:rsidR="00DE6715" w:rsidRPr="00DE6715" w:rsidRDefault="00DE6715" w:rsidP="002B209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6715" w:rsidRPr="006873DD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3DD">
        <w:rPr>
          <w:rFonts w:ascii="Times New Roman" w:eastAsia="Calibri" w:hAnsi="Times New Roman" w:cs="Times New Roman"/>
          <w:sz w:val="26"/>
          <w:szCs w:val="26"/>
        </w:rPr>
        <w:t>Сравнительный результат с итогами прошлых контрольных работ.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850"/>
        <w:gridCol w:w="780"/>
        <w:gridCol w:w="886"/>
        <w:gridCol w:w="886"/>
        <w:gridCol w:w="992"/>
        <w:gridCol w:w="992"/>
        <w:gridCol w:w="958"/>
      </w:tblGrid>
      <w:tr w:rsidR="00DE6715" w:rsidRPr="00DE6715" w:rsidTr="002B2095">
        <w:trPr>
          <w:trHeight w:val="387"/>
        </w:trPr>
        <w:tc>
          <w:tcPr>
            <w:tcW w:w="1384" w:type="dxa"/>
            <w:vMerge w:val="restart"/>
            <w:vAlign w:val="center"/>
          </w:tcPr>
          <w:p w:rsidR="00DE6715" w:rsidRPr="00DE6715" w:rsidRDefault="00DE6715" w:rsidP="006873DD">
            <w:pPr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851" w:type="dxa"/>
            <w:vMerge w:val="restart"/>
            <w:vAlign w:val="center"/>
          </w:tcPr>
          <w:p w:rsidR="00DE6715" w:rsidRPr="00DE6715" w:rsidRDefault="00DE6715" w:rsidP="006873DD">
            <w:pPr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Всего учеников</w:t>
            </w:r>
          </w:p>
        </w:tc>
        <w:tc>
          <w:tcPr>
            <w:tcW w:w="992" w:type="dxa"/>
            <w:vMerge w:val="restart"/>
            <w:vAlign w:val="center"/>
          </w:tcPr>
          <w:p w:rsidR="00DE6715" w:rsidRPr="00DE6715" w:rsidRDefault="00DE6715" w:rsidP="006873DD">
            <w:pPr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DE6715">
              <w:rPr>
                <w:rFonts w:ascii="Times New Roman" w:hAnsi="Times New Roman"/>
                <w:b/>
              </w:rPr>
              <w:t>писавших</w:t>
            </w:r>
            <w:proofErr w:type="gramEnd"/>
          </w:p>
        </w:tc>
        <w:tc>
          <w:tcPr>
            <w:tcW w:w="3402" w:type="dxa"/>
            <w:gridSpan w:val="4"/>
            <w:vAlign w:val="center"/>
          </w:tcPr>
          <w:p w:rsidR="00DE6715" w:rsidRPr="00DE6715" w:rsidRDefault="00DE6715" w:rsidP="002B2095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992" w:type="dxa"/>
            <w:vMerge w:val="restart"/>
            <w:vAlign w:val="center"/>
          </w:tcPr>
          <w:p w:rsidR="00DE6715" w:rsidRPr="00DE6715" w:rsidRDefault="00DE6715" w:rsidP="006873DD">
            <w:pPr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СОУ</w:t>
            </w:r>
          </w:p>
        </w:tc>
        <w:tc>
          <w:tcPr>
            <w:tcW w:w="992" w:type="dxa"/>
            <w:vMerge w:val="restart"/>
            <w:vAlign w:val="center"/>
          </w:tcPr>
          <w:p w:rsidR="00DE6715" w:rsidRPr="00DE6715" w:rsidRDefault="00DE6715" w:rsidP="006873DD">
            <w:pPr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Качество</w:t>
            </w:r>
          </w:p>
        </w:tc>
        <w:tc>
          <w:tcPr>
            <w:tcW w:w="958" w:type="dxa"/>
            <w:vMerge w:val="restart"/>
            <w:vAlign w:val="center"/>
          </w:tcPr>
          <w:p w:rsidR="00DE6715" w:rsidRPr="00DE6715" w:rsidRDefault="00DE6715" w:rsidP="006873DD">
            <w:pPr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Успеваемость</w:t>
            </w:r>
          </w:p>
        </w:tc>
      </w:tr>
      <w:tr w:rsidR="00DE6715" w:rsidRPr="00DE6715" w:rsidTr="002B2095">
        <w:tc>
          <w:tcPr>
            <w:tcW w:w="1384" w:type="dxa"/>
            <w:vMerge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DE6715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2" w:type="dxa"/>
            <w:vMerge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DE6715" w:rsidRPr="00DE6715" w:rsidRDefault="00DE6715" w:rsidP="002B20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DE6715" w:rsidRPr="00DE6715" w:rsidTr="002B2095">
        <w:tc>
          <w:tcPr>
            <w:tcW w:w="1384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2008 - 2009</w:t>
            </w:r>
          </w:p>
        </w:tc>
        <w:tc>
          <w:tcPr>
            <w:tcW w:w="851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577</w:t>
            </w:r>
          </w:p>
        </w:tc>
        <w:tc>
          <w:tcPr>
            <w:tcW w:w="85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32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272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222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51%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53%</w:t>
            </w:r>
          </w:p>
        </w:tc>
        <w:tc>
          <w:tcPr>
            <w:tcW w:w="958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91%</w:t>
            </w:r>
          </w:p>
        </w:tc>
      </w:tr>
      <w:tr w:rsidR="00DE6715" w:rsidRPr="00DE6715" w:rsidTr="002B2095">
        <w:tc>
          <w:tcPr>
            <w:tcW w:w="1384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2009 - 2010</w:t>
            </w:r>
          </w:p>
        </w:tc>
        <w:tc>
          <w:tcPr>
            <w:tcW w:w="851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562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396</w:t>
            </w:r>
          </w:p>
        </w:tc>
        <w:tc>
          <w:tcPr>
            <w:tcW w:w="85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49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184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130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55%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59%</w:t>
            </w:r>
          </w:p>
        </w:tc>
        <w:tc>
          <w:tcPr>
            <w:tcW w:w="958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92%</w:t>
            </w:r>
          </w:p>
        </w:tc>
      </w:tr>
      <w:tr w:rsidR="00DE6715" w:rsidRPr="00DE6715" w:rsidTr="002B2095">
        <w:tc>
          <w:tcPr>
            <w:tcW w:w="1384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2011 - 2012</w:t>
            </w:r>
          </w:p>
        </w:tc>
        <w:tc>
          <w:tcPr>
            <w:tcW w:w="851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774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627</w:t>
            </w:r>
          </w:p>
        </w:tc>
        <w:tc>
          <w:tcPr>
            <w:tcW w:w="85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88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172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304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50%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41%</w:t>
            </w:r>
          </w:p>
        </w:tc>
        <w:tc>
          <w:tcPr>
            <w:tcW w:w="958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90%</w:t>
            </w:r>
          </w:p>
        </w:tc>
      </w:tr>
      <w:tr w:rsidR="00DE6715" w:rsidRPr="00DE6715" w:rsidTr="002B2095">
        <w:tc>
          <w:tcPr>
            <w:tcW w:w="1384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2012 - 2013</w:t>
            </w:r>
          </w:p>
        </w:tc>
        <w:tc>
          <w:tcPr>
            <w:tcW w:w="851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724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603</w:t>
            </w:r>
          </w:p>
        </w:tc>
        <w:tc>
          <w:tcPr>
            <w:tcW w:w="85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123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210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230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57%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55%</w:t>
            </w:r>
          </w:p>
        </w:tc>
        <w:tc>
          <w:tcPr>
            <w:tcW w:w="958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93%</w:t>
            </w:r>
          </w:p>
        </w:tc>
      </w:tr>
      <w:tr w:rsidR="00DE6715" w:rsidRPr="00DE6715" w:rsidTr="002B2095">
        <w:tc>
          <w:tcPr>
            <w:tcW w:w="1384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2013- 2014</w:t>
            </w:r>
          </w:p>
        </w:tc>
        <w:tc>
          <w:tcPr>
            <w:tcW w:w="851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695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631</w:t>
            </w:r>
          </w:p>
        </w:tc>
        <w:tc>
          <w:tcPr>
            <w:tcW w:w="85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121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283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187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59%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64%</w:t>
            </w:r>
          </w:p>
        </w:tc>
        <w:tc>
          <w:tcPr>
            <w:tcW w:w="958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94%</w:t>
            </w:r>
          </w:p>
        </w:tc>
      </w:tr>
      <w:tr w:rsidR="00DE6715" w:rsidRPr="00DE6715" w:rsidTr="002B2095">
        <w:tc>
          <w:tcPr>
            <w:tcW w:w="1384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2014- 2015</w:t>
            </w:r>
          </w:p>
        </w:tc>
        <w:tc>
          <w:tcPr>
            <w:tcW w:w="851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899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741</w:t>
            </w:r>
          </w:p>
        </w:tc>
        <w:tc>
          <w:tcPr>
            <w:tcW w:w="85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105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330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259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56%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59%</w:t>
            </w:r>
          </w:p>
        </w:tc>
        <w:tc>
          <w:tcPr>
            <w:tcW w:w="958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94%</w:t>
            </w:r>
          </w:p>
        </w:tc>
      </w:tr>
      <w:tr w:rsidR="00DE6715" w:rsidRPr="00DE6715" w:rsidTr="002B2095">
        <w:tc>
          <w:tcPr>
            <w:tcW w:w="1384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2015-2016</w:t>
            </w:r>
          </w:p>
        </w:tc>
        <w:tc>
          <w:tcPr>
            <w:tcW w:w="851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982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805</w:t>
            </w:r>
          </w:p>
        </w:tc>
        <w:tc>
          <w:tcPr>
            <w:tcW w:w="85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176</w:t>
            </w:r>
          </w:p>
        </w:tc>
        <w:tc>
          <w:tcPr>
            <w:tcW w:w="780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370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204</w:t>
            </w:r>
          </w:p>
        </w:tc>
        <w:tc>
          <w:tcPr>
            <w:tcW w:w="886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62%</w:t>
            </w:r>
          </w:p>
        </w:tc>
        <w:tc>
          <w:tcPr>
            <w:tcW w:w="992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68%</w:t>
            </w:r>
          </w:p>
        </w:tc>
        <w:tc>
          <w:tcPr>
            <w:tcW w:w="958" w:type="dxa"/>
            <w:vAlign w:val="center"/>
          </w:tcPr>
          <w:p w:rsidR="00DE6715" w:rsidRPr="00DE6715" w:rsidRDefault="00DE6715" w:rsidP="006873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6715">
              <w:rPr>
                <w:rFonts w:ascii="Times New Roman" w:hAnsi="Times New Roman"/>
              </w:rPr>
              <w:t>93%</w:t>
            </w:r>
          </w:p>
        </w:tc>
      </w:tr>
    </w:tbl>
    <w:p w:rsidR="00DE6715" w:rsidRPr="006873DD" w:rsidRDefault="00DE671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3DD">
        <w:rPr>
          <w:rFonts w:ascii="Times New Roman" w:eastAsia="Calibri" w:hAnsi="Times New Roman" w:cs="Times New Roman"/>
          <w:sz w:val="26"/>
          <w:szCs w:val="26"/>
        </w:rPr>
        <w:t xml:space="preserve">Успеваемость </w:t>
      </w:r>
      <w:proofErr w:type="gramStart"/>
      <w:r w:rsidRPr="006873DD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6873DD">
        <w:rPr>
          <w:rFonts w:ascii="Times New Roman" w:eastAsia="Calibri" w:hAnsi="Times New Roman" w:cs="Times New Roman"/>
          <w:sz w:val="26"/>
          <w:szCs w:val="26"/>
        </w:rPr>
        <w:t xml:space="preserve"> по предмету незначительно снизилась, но при этом качество повысилось на 9%., степень обученности выросла на 6%.</w:t>
      </w:r>
    </w:p>
    <w:p w:rsidR="00DE6715" w:rsidRPr="006873DD" w:rsidRDefault="00DE671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3DD">
        <w:rPr>
          <w:rFonts w:ascii="Times New Roman" w:eastAsia="Calibri" w:hAnsi="Times New Roman" w:cs="Times New Roman"/>
          <w:b/>
          <w:sz w:val="26"/>
          <w:szCs w:val="26"/>
        </w:rPr>
        <w:t>Выводы</w:t>
      </w:r>
      <w:r w:rsidRPr="006873DD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DE6715" w:rsidRPr="006873DD" w:rsidRDefault="00DE6715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3DD">
        <w:rPr>
          <w:rFonts w:ascii="Times New Roman" w:eastAsia="Calibri" w:hAnsi="Times New Roman" w:cs="Times New Roman"/>
          <w:sz w:val="26"/>
          <w:szCs w:val="26"/>
        </w:rPr>
        <w:t xml:space="preserve">Результаты административной контрольной работы показали, что при изучении предмета необходимо акцентировать внимание на логические операции, порядок выполнения действий, большее внимание уделять алгоритмическим структурам. </w:t>
      </w:r>
    </w:p>
    <w:p w:rsidR="00DE6715" w:rsidRPr="006873DD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3DD">
        <w:rPr>
          <w:rFonts w:ascii="Times New Roman" w:eastAsia="Calibri" w:hAnsi="Times New Roman" w:cs="Times New Roman"/>
          <w:sz w:val="26"/>
          <w:szCs w:val="26"/>
        </w:rPr>
        <w:t>По итогам контрольной работы учителя сдавали Анализ работы, статистику выполнения работы.</w:t>
      </w:r>
    </w:p>
    <w:p w:rsidR="00DE6715" w:rsidRPr="006873DD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3DD">
        <w:rPr>
          <w:rFonts w:ascii="Times New Roman" w:eastAsia="Calibri" w:hAnsi="Times New Roman" w:cs="Times New Roman"/>
          <w:sz w:val="26"/>
          <w:szCs w:val="26"/>
        </w:rPr>
        <w:t xml:space="preserve">Итоги контрольных </w:t>
      </w:r>
      <w:r w:rsidR="006873DD">
        <w:rPr>
          <w:rFonts w:ascii="Times New Roman" w:eastAsia="Calibri" w:hAnsi="Times New Roman" w:cs="Times New Roman"/>
          <w:sz w:val="26"/>
          <w:szCs w:val="26"/>
        </w:rPr>
        <w:t>р</w:t>
      </w:r>
      <w:r w:rsidRPr="006873DD">
        <w:rPr>
          <w:rFonts w:ascii="Times New Roman" w:eastAsia="Calibri" w:hAnsi="Times New Roman" w:cs="Times New Roman"/>
          <w:sz w:val="26"/>
          <w:szCs w:val="26"/>
        </w:rPr>
        <w:t xml:space="preserve">абот были рассмотрены на заседании РМО учителей информатики. Задания, вызвавшие особенные трудности при выполнении, разобраны на заседании РМО, предложена методика обучения решению данных заданий. </w:t>
      </w:r>
    </w:p>
    <w:p w:rsidR="00DE6715" w:rsidRPr="006873DD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3D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заседаниях РМО были разобраны задания части С. Учителя информатики Северова Т.В., </w:t>
      </w:r>
      <w:proofErr w:type="spellStart"/>
      <w:r w:rsidRPr="006873DD">
        <w:rPr>
          <w:rFonts w:ascii="Times New Roman" w:eastAsia="Calibri" w:hAnsi="Times New Roman" w:cs="Times New Roman"/>
          <w:sz w:val="26"/>
          <w:szCs w:val="26"/>
        </w:rPr>
        <w:t>Пимкина</w:t>
      </w:r>
      <w:proofErr w:type="spellEnd"/>
      <w:r w:rsidRPr="006873DD">
        <w:rPr>
          <w:rFonts w:ascii="Times New Roman" w:eastAsia="Calibri" w:hAnsi="Times New Roman" w:cs="Times New Roman"/>
          <w:sz w:val="26"/>
          <w:szCs w:val="26"/>
        </w:rPr>
        <w:t xml:space="preserve"> Г.И., Левинтова А.В., провели мастер-классы по методикам обучения решению задач части С. </w:t>
      </w:r>
    </w:p>
    <w:p w:rsidR="00DE6715" w:rsidRPr="006873DD" w:rsidRDefault="00DE6715" w:rsidP="002B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68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анализа проведённой работы, можно сделать вывод о том, что поставленные на 2015-2016учебный год задачи были решены. Учителями информатики в учебном году проводилась большая работа по внедрению новой системы записи учащихся в школы в электронном виде, а также по внедрению «Электронный журнал» и «Система оценки качества образования». </w:t>
      </w:r>
    </w:p>
    <w:p w:rsidR="00DE6715" w:rsidRPr="00DE6715" w:rsidRDefault="00DE6715" w:rsidP="002B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3C8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6873DD">
        <w:rPr>
          <w:rFonts w:ascii="Times New Roman" w:eastAsia="Calibri" w:hAnsi="Times New Roman"/>
          <w:b/>
          <w:i/>
          <w:sz w:val="28"/>
          <w:szCs w:val="28"/>
        </w:rPr>
        <w:t>РМО учителей русского языка и литературы</w:t>
      </w:r>
    </w:p>
    <w:p w:rsidR="006873DD" w:rsidRPr="006873DD" w:rsidRDefault="006873DD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E100B3" w:rsidRPr="006873DD" w:rsidRDefault="000E39ED" w:rsidP="000E39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6873D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Цели и задачи, которые ставили перед собой ШМО учителей русского языка и литературы в 2015/2016 учебном году были соотнесены с методической темой РМО учителей русского языка и литературы: «Современные подходы к преподаванию русского языка и литературы в условиях реализации ФГОС ООО». </w:t>
      </w:r>
    </w:p>
    <w:p w:rsidR="00356762" w:rsidRPr="006873DD" w:rsidRDefault="008A3705" w:rsidP="00E1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3DD">
        <w:rPr>
          <w:rFonts w:ascii="Times New Roman" w:hAnsi="Times New Roman" w:cs="Times New Roman"/>
          <w:sz w:val="26"/>
          <w:szCs w:val="26"/>
        </w:rPr>
        <w:t xml:space="preserve">В 2015-2016 году в состав РМО учителей русского языка и литературы </w:t>
      </w:r>
      <w:r w:rsidR="00490ACE" w:rsidRPr="006873DD">
        <w:rPr>
          <w:rFonts w:ascii="Times New Roman" w:hAnsi="Times New Roman" w:cs="Times New Roman"/>
          <w:sz w:val="26"/>
          <w:szCs w:val="26"/>
        </w:rPr>
        <w:t xml:space="preserve">входило 32 учителя из 31 образовательной организации. Для достижения цели по совершенствованию </w:t>
      </w:r>
      <w:r w:rsidR="00356762" w:rsidRPr="006873DD">
        <w:rPr>
          <w:rFonts w:ascii="Times New Roman" w:hAnsi="Times New Roman" w:cs="Times New Roman"/>
          <w:sz w:val="26"/>
          <w:szCs w:val="26"/>
        </w:rPr>
        <w:t>мастерства учителей русского языка и лите</w:t>
      </w:r>
      <w:r w:rsidR="00490ACE" w:rsidRPr="006873DD">
        <w:rPr>
          <w:rFonts w:ascii="Times New Roman" w:hAnsi="Times New Roman" w:cs="Times New Roman"/>
          <w:sz w:val="26"/>
          <w:szCs w:val="26"/>
        </w:rPr>
        <w:t>ратуры в условиях введения ФГОС ООО</w:t>
      </w:r>
      <w:r w:rsidR="00352FD7" w:rsidRPr="006873DD">
        <w:rPr>
          <w:rFonts w:ascii="Times New Roman" w:hAnsi="Times New Roman" w:cs="Times New Roman"/>
          <w:sz w:val="26"/>
          <w:szCs w:val="26"/>
        </w:rPr>
        <w:t xml:space="preserve"> в течение года решались следующие з</w:t>
      </w:r>
      <w:r w:rsidR="00356762" w:rsidRPr="006873DD">
        <w:rPr>
          <w:rFonts w:ascii="Times New Roman" w:hAnsi="Times New Roman" w:cs="Times New Roman"/>
          <w:sz w:val="26"/>
          <w:szCs w:val="26"/>
        </w:rPr>
        <w:t>адачи:</w:t>
      </w:r>
    </w:p>
    <w:p w:rsidR="00356762" w:rsidRPr="006873DD" w:rsidRDefault="00356762" w:rsidP="00E100B3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Содействие созданию условий для профессионального роста и самореализации учителей.</w:t>
      </w:r>
    </w:p>
    <w:p w:rsidR="00356762" w:rsidRPr="006873DD" w:rsidRDefault="00356762" w:rsidP="00E100B3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Совершенствование методик преподавания русского языка и литературы, овладение передовыми образовательными технологиями, тиражирование инновационного опыта педагогов в контексте ФГОС, через участие в семинарах-практикумах, конференциях.</w:t>
      </w:r>
    </w:p>
    <w:p w:rsidR="00356762" w:rsidRPr="006873DD" w:rsidRDefault="00356762" w:rsidP="00E100B3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Повышение квалификации учителей, помощь в подготовке к аттестации педагогических кадров.</w:t>
      </w:r>
    </w:p>
    <w:p w:rsidR="00356762" w:rsidRPr="006873DD" w:rsidRDefault="00356762" w:rsidP="00E100B3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Усиление воспитательного потенциала урочной и внеурочной образовательной деятельности учителей путем привлечения обучающихся к участию в муниципальных, региональных, федеральных мероприятиях, семинарах-практикумах, конкурсах, конференциях.</w:t>
      </w:r>
    </w:p>
    <w:p w:rsidR="00356762" w:rsidRPr="006873DD" w:rsidRDefault="00356762" w:rsidP="00E100B3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Проведение мониторинговых исследований в целях изучения успешности формирования у школьников универсальных учебных действий.</w:t>
      </w:r>
    </w:p>
    <w:p w:rsidR="00F144F5" w:rsidRPr="006873DD" w:rsidRDefault="00F144F5" w:rsidP="00E100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Основными  направлениями деятельности РМО учителей русского языка и литературы </w:t>
      </w:r>
      <w:r w:rsidR="00930B20" w:rsidRPr="006873DD">
        <w:rPr>
          <w:rFonts w:ascii="Times New Roman" w:hAnsi="Times New Roman"/>
          <w:sz w:val="26"/>
          <w:szCs w:val="26"/>
        </w:rPr>
        <w:t>являются повышение квалификации, совершенствование методического уровня, работа с одарёнными детьми, освоение инновационных технологий, проведение мониторинговых исследований, опытно-экспериментальная работа.</w:t>
      </w:r>
    </w:p>
    <w:p w:rsidR="00E100B3" w:rsidRPr="006873DD" w:rsidRDefault="00930B20" w:rsidP="00E100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В течение года прошло 8 районных методических объединений в самых разных формах: семинары-практикумы, конференции, </w:t>
      </w:r>
      <w:r w:rsidR="00503285" w:rsidRPr="006873DD">
        <w:rPr>
          <w:rFonts w:ascii="Times New Roman" w:hAnsi="Times New Roman"/>
          <w:sz w:val="26"/>
          <w:szCs w:val="26"/>
        </w:rPr>
        <w:t>консультации, круглые столы и</w:t>
      </w:r>
      <w:r w:rsidRPr="006873DD">
        <w:rPr>
          <w:rFonts w:ascii="Times New Roman" w:hAnsi="Times New Roman"/>
          <w:sz w:val="26"/>
          <w:szCs w:val="26"/>
        </w:rPr>
        <w:t xml:space="preserve"> т.д. В разных </w:t>
      </w:r>
      <w:r w:rsidR="008B341C" w:rsidRPr="006873DD">
        <w:rPr>
          <w:rFonts w:ascii="Times New Roman" w:hAnsi="Times New Roman"/>
          <w:sz w:val="26"/>
          <w:szCs w:val="26"/>
        </w:rPr>
        <w:t xml:space="preserve">видах </w:t>
      </w:r>
      <w:r w:rsidRPr="006873DD">
        <w:rPr>
          <w:rFonts w:ascii="Times New Roman" w:hAnsi="Times New Roman"/>
          <w:sz w:val="26"/>
          <w:szCs w:val="26"/>
        </w:rPr>
        <w:t>был</w:t>
      </w:r>
      <w:r w:rsidR="004B1B72" w:rsidRPr="006873DD">
        <w:rPr>
          <w:rFonts w:ascii="Times New Roman" w:hAnsi="Times New Roman"/>
          <w:sz w:val="26"/>
          <w:szCs w:val="26"/>
        </w:rPr>
        <w:t>и представлены</w:t>
      </w:r>
      <w:r w:rsidRPr="006873DD">
        <w:rPr>
          <w:rFonts w:ascii="Times New Roman" w:hAnsi="Times New Roman"/>
          <w:sz w:val="26"/>
          <w:szCs w:val="26"/>
        </w:rPr>
        <w:t xml:space="preserve"> обобщение опыта и ознакомление с педагогическими нововведениями, творческие отчеты и презентация учителей, готовящихся к аттестации</w:t>
      </w:r>
      <w:r w:rsidR="00503285" w:rsidRPr="006873DD">
        <w:rPr>
          <w:rFonts w:ascii="Times New Roman" w:hAnsi="Times New Roman"/>
          <w:sz w:val="26"/>
          <w:szCs w:val="26"/>
        </w:rPr>
        <w:t>.</w:t>
      </w:r>
      <w:r w:rsidR="00CB7458" w:rsidRPr="006873DD">
        <w:rPr>
          <w:rFonts w:ascii="Times New Roman" w:hAnsi="Times New Roman"/>
          <w:sz w:val="26"/>
          <w:szCs w:val="26"/>
        </w:rPr>
        <w:t xml:space="preserve"> </w:t>
      </w:r>
      <w:r w:rsidR="00E100B3" w:rsidRPr="006873DD">
        <w:rPr>
          <w:rFonts w:ascii="Times New Roman" w:hAnsi="Times New Roman"/>
          <w:sz w:val="26"/>
          <w:szCs w:val="26"/>
        </w:rPr>
        <w:t>Особой оценки заслуживают следующие выступления учителей:</w:t>
      </w:r>
      <w:r w:rsidR="004B1B72" w:rsidRPr="006873DD">
        <w:rPr>
          <w:rFonts w:ascii="Times New Roman" w:hAnsi="Times New Roman"/>
          <w:sz w:val="26"/>
          <w:szCs w:val="26"/>
        </w:rPr>
        <w:t xml:space="preserve"> </w:t>
      </w:r>
    </w:p>
    <w:p w:rsidR="00E100B3" w:rsidRPr="006873DD" w:rsidRDefault="004B1B72" w:rsidP="002D464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мастер-класс «Применение ИТК на уроках русского языка»</w:t>
      </w:r>
      <w:r w:rsidR="00E100B3" w:rsidRPr="006873DD">
        <w:rPr>
          <w:rFonts w:ascii="Times New Roman" w:hAnsi="Times New Roman"/>
          <w:sz w:val="26"/>
          <w:szCs w:val="26"/>
        </w:rPr>
        <w:t xml:space="preserve"> - Хитрова</w:t>
      </w:r>
      <w:r w:rsidRPr="006873DD">
        <w:rPr>
          <w:rFonts w:ascii="Times New Roman" w:hAnsi="Times New Roman"/>
          <w:sz w:val="26"/>
          <w:szCs w:val="26"/>
        </w:rPr>
        <w:t xml:space="preserve"> Е.Б.,</w:t>
      </w:r>
      <w:r w:rsidR="00E100B3" w:rsidRPr="006873DD">
        <w:rPr>
          <w:rFonts w:ascii="Times New Roman" w:hAnsi="Times New Roman"/>
          <w:sz w:val="26"/>
          <w:szCs w:val="26"/>
        </w:rPr>
        <w:t xml:space="preserve"> учитель МБОУ </w:t>
      </w:r>
      <w:proofErr w:type="spellStart"/>
      <w:r w:rsidR="00E100B3" w:rsidRPr="006873DD">
        <w:rPr>
          <w:rFonts w:ascii="Times New Roman" w:hAnsi="Times New Roman"/>
          <w:sz w:val="26"/>
          <w:szCs w:val="26"/>
        </w:rPr>
        <w:t>Опалиховской</w:t>
      </w:r>
      <w:proofErr w:type="spellEnd"/>
      <w:r w:rsidR="00E100B3" w:rsidRPr="006873DD">
        <w:rPr>
          <w:rFonts w:ascii="Times New Roman" w:hAnsi="Times New Roman"/>
          <w:sz w:val="26"/>
          <w:szCs w:val="26"/>
        </w:rPr>
        <w:t xml:space="preserve"> СОШ</w:t>
      </w:r>
      <w:r w:rsidRPr="006873DD">
        <w:rPr>
          <w:rFonts w:ascii="Times New Roman" w:hAnsi="Times New Roman"/>
          <w:sz w:val="26"/>
          <w:szCs w:val="26"/>
        </w:rPr>
        <w:t xml:space="preserve">, </w:t>
      </w:r>
    </w:p>
    <w:p w:rsidR="00E100B3" w:rsidRPr="006873DD" w:rsidRDefault="004B1B72" w:rsidP="002D464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мастер-класс</w:t>
      </w:r>
      <w:r w:rsidR="00E100B3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 xml:space="preserve">«Что значит Слово?» </w:t>
      </w:r>
      <w:r w:rsidR="006873D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6873DD">
        <w:rPr>
          <w:rFonts w:ascii="Times New Roman" w:hAnsi="Times New Roman"/>
          <w:sz w:val="26"/>
          <w:szCs w:val="26"/>
        </w:rPr>
        <w:t>Муртазина</w:t>
      </w:r>
      <w:proofErr w:type="spellEnd"/>
      <w:r w:rsidR="006873DD">
        <w:rPr>
          <w:rFonts w:ascii="Times New Roman" w:hAnsi="Times New Roman"/>
          <w:sz w:val="26"/>
          <w:szCs w:val="26"/>
        </w:rPr>
        <w:t xml:space="preserve"> </w:t>
      </w:r>
      <w:r w:rsidR="00E100B3" w:rsidRPr="006873DD">
        <w:rPr>
          <w:rFonts w:ascii="Times New Roman" w:hAnsi="Times New Roman"/>
          <w:sz w:val="26"/>
          <w:szCs w:val="26"/>
        </w:rPr>
        <w:t>Т.В., учитель</w:t>
      </w:r>
      <w:r w:rsidRPr="006873DD">
        <w:rPr>
          <w:rFonts w:ascii="Times New Roman" w:hAnsi="Times New Roman"/>
          <w:sz w:val="26"/>
          <w:szCs w:val="26"/>
        </w:rPr>
        <w:t xml:space="preserve"> русского языка НОУ «</w:t>
      </w:r>
      <w:r w:rsidR="00E100B3" w:rsidRPr="006873DD">
        <w:rPr>
          <w:rFonts w:ascii="Times New Roman" w:hAnsi="Times New Roman"/>
          <w:sz w:val="26"/>
          <w:szCs w:val="26"/>
        </w:rPr>
        <w:t>Международная английская школа»</w:t>
      </w:r>
      <w:r w:rsidRPr="006873DD">
        <w:rPr>
          <w:rFonts w:ascii="Times New Roman" w:hAnsi="Times New Roman"/>
          <w:sz w:val="26"/>
          <w:szCs w:val="26"/>
        </w:rPr>
        <w:t>,</w:t>
      </w:r>
    </w:p>
    <w:p w:rsidR="00E100B3" w:rsidRPr="006873DD" w:rsidRDefault="00E100B3" w:rsidP="002D464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выступление </w:t>
      </w:r>
      <w:r w:rsidR="004B1B72" w:rsidRPr="006873DD">
        <w:rPr>
          <w:rFonts w:ascii="Times New Roman" w:hAnsi="Times New Roman"/>
          <w:sz w:val="26"/>
          <w:szCs w:val="26"/>
        </w:rPr>
        <w:t>«Использование живописи на урок</w:t>
      </w:r>
      <w:r w:rsidR="00615E45" w:rsidRPr="006873DD">
        <w:rPr>
          <w:rFonts w:ascii="Times New Roman" w:hAnsi="Times New Roman"/>
          <w:sz w:val="26"/>
          <w:szCs w:val="26"/>
        </w:rPr>
        <w:t>ах русского языка и литературы» -</w:t>
      </w:r>
      <w:r w:rsidR="009F467D" w:rsidRPr="006873DD">
        <w:rPr>
          <w:rFonts w:ascii="Times New Roman" w:hAnsi="Times New Roman"/>
          <w:sz w:val="26"/>
          <w:szCs w:val="26"/>
        </w:rPr>
        <w:t xml:space="preserve"> </w:t>
      </w:r>
      <w:r w:rsidR="00615E45" w:rsidRPr="006873DD">
        <w:rPr>
          <w:rFonts w:ascii="Times New Roman" w:hAnsi="Times New Roman"/>
          <w:sz w:val="26"/>
          <w:szCs w:val="26"/>
        </w:rPr>
        <w:t>Никулина О.Е., учитель</w:t>
      </w:r>
      <w:r w:rsidRPr="006873DD">
        <w:rPr>
          <w:rFonts w:ascii="Times New Roman" w:hAnsi="Times New Roman"/>
          <w:sz w:val="26"/>
          <w:szCs w:val="26"/>
        </w:rPr>
        <w:t xml:space="preserve"> русского языка  МБОУ СОШ №12</w:t>
      </w:r>
      <w:r w:rsidR="00615E45" w:rsidRPr="006873DD">
        <w:rPr>
          <w:rFonts w:ascii="Times New Roman" w:hAnsi="Times New Roman"/>
          <w:sz w:val="26"/>
          <w:szCs w:val="26"/>
        </w:rPr>
        <w:t>,</w:t>
      </w:r>
    </w:p>
    <w:p w:rsidR="00E100B3" w:rsidRPr="006873DD" w:rsidRDefault="00E100B3" w:rsidP="002D464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lastRenderedPageBreak/>
        <w:t xml:space="preserve">выступление </w:t>
      </w:r>
      <w:r w:rsidR="00615E45" w:rsidRPr="006873DD">
        <w:rPr>
          <w:rFonts w:ascii="Times New Roman" w:hAnsi="Times New Roman"/>
          <w:sz w:val="26"/>
          <w:szCs w:val="26"/>
        </w:rPr>
        <w:t xml:space="preserve">«Как поставить проектную задачу» - Усманова О.А., учитель </w:t>
      </w:r>
      <w:r w:rsidR="004B1B72" w:rsidRPr="006873DD">
        <w:rPr>
          <w:rFonts w:ascii="Times New Roman" w:hAnsi="Times New Roman"/>
          <w:sz w:val="26"/>
          <w:szCs w:val="26"/>
        </w:rPr>
        <w:t>русского языка МБОУ СОШ №10 с УИОП,</w:t>
      </w:r>
      <w:r w:rsidR="009F467D" w:rsidRPr="006873DD">
        <w:rPr>
          <w:rFonts w:ascii="Times New Roman" w:hAnsi="Times New Roman"/>
          <w:sz w:val="26"/>
          <w:szCs w:val="26"/>
        </w:rPr>
        <w:t xml:space="preserve"> </w:t>
      </w:r>
    </w:p>
    <w:p w:rsidR="00E100B3" w:rsidRPr="006873DD" w:rsidRDefault="00E100B3" w:rsidP="002D464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презентация</w:t>
      </w:r>
      <w:r w:rsidR="00615E45" w:rsidRPr="006873DD">
        <w:rPr>
          <w:rFonts w:ascii="Times New Roman" w:hAnsi="Times New Roman"/>
          <w:sz w:val="26"/>
          <w:szCs w:val="26"/>
        </w:rPr>
        <w:t xml:space="preserve"> «Использование технологии встречных усилий на уроках русского языка и литературы» - </w:t>
      </w:r>
      <w:r w:rsidR="004B1B72" w:rsidRPr="006873DD">
        <w:rPr>
          <w:rFonts w:ascii="Times New Roman" w:hAnsi="Times New Roman"/>
          <w:sz w:val="26"/>
          <w:szCs w:val="26"/>
        </w:rPr>
        <w:t>Мутных Л.В., учител</w:t>
      </w:r>
      <w:r w:rsidR="00615E45" w:rsidRPr="006873DD">
        <w:rPr>
          <w:rFonts w:ascii="Times New Roman" w:hAnsi="Times New Roman"/>
          <w:sz w:val="26"/>
          <w:szCs w:val="26"/>
        </w:rPr>
        <w:t>ь</w:t>
      </w:r>
      <w:r w:rsidR="004B1B72" w:rsidRPr="006873DD">
        <w:rPr>
          <w:rFonts w:ascii="Times New Roman" w:hAnsi="Times New Roman"/>
          <w:sz w:val="26"/>
          <w:szCs w:val="26"/>
        </w:rPr>
        <w:t xml:space="preserve"> русского языка МБОУ СОШ №12 </w:t>
      </w:r>
    </w:p>
    <w:p w:rsidR="00FB0B56" w:rsidRPr="006873DD" w:rsidRDefault="00E100B3" w:rsidP="002D464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презентация </w:t>
      </w:r>
      <w:r w:rsidR="00615E45" w:rsidRPr="006873DD">
        <w:rPr>
          <w:rFonts w:ascii="Times New Roman" w:hAnsi="Times New Roman"/>
          <w:sz w:val="26"/>
          <w:szCs w:val="26"/>
        </w:rPr>
        <w:t xml:space="preserve">«Из опыта преподавания литературы в старших классах» - </w:t>
      </w:r>
      <w:proofErr w:type="spellStart"/>
      <w:r w:rsidR="00615E45" w:rsidRPr="006873DD">
        <w:rPr>
          <w:rFonts w:ascii="Times New Roman" w:hAnsi="Times New Roman"/>
          <w:sz w:val="26"/>
          <w:szCs w:val="26"/>
        </w:rPr>
        <w:t>Гамалей</w:t>
      </w:r>
      <w:proofErr w:type="spellEnd"/>
      <w:r w:rsidR="00615E45" w:rsidRPr="006873DD">
        <w:rPr>
          <w:rFonts w:ascii="Times New Roman" w:hAnsi="Times New Roman"/>
          <w:sz w:val="26"/>
          <w:szCs w:val="26"/>
        </w:rPr>
        <w:t xml:space="preserve"> М.Ю., учитель</w:t>
      </w:r>
      <w:r w:rsidR="004B1B72" w:rsidRPr="006873DD">
        <w:rPr>
          <w:rFonts w:ascii="Times New Roman" w:hAnsi="Times New Roman"/>
          <w:sz w:val="26"/>
          <w:szCs w:val="26"/>
        </w:rPr>
        <w:t xml:space="preserve"> русского языка НОЧУ</w:t>
      </w:r>
      <w:r w:rsidRPr="006873DD">
        <w:rPr>
          <w:rFonts w:ascii="Times New Roman" w:hAnsi="Times New Roman"/>
          <w:sz w:val="26"/>
          <w:szCs w:val="26"/>
        </w:rPr>
        <w:t xml:space="preserve"> </w:t>
      </w:r>
      <w:r w:rsidR="004B1B72" w:rsidRPr="006873DD">
        <w:rPr>
          <w:rFonts w:ascii="Times New Roman" w:hAnsi="Times New Roman"/>
          <w:sz w:val="26"/>
          <w:szCs w:val="26"/>
        </w:rPr>
        <w:t>«Мир знаний».</w:t>
      </w:r>
      <w:r w:rsidR="00034464" w:rsidRPr="006873DD">
        <w:rPr>
          <w:rFonts w:ascii="Times New Roman" w:hAnsi="Times New Roman"/>
          <w:sz w:val="26"/>
          <w:szCs w:val="26"/>
        </w:rPr>
        <w:t xml:space="preserve"> </w:t>
      </w:r>
    </w:p>
    <w:p w:rsidR="00E34266" w:rsidRPr="006873DD" w:rsidRDefault="0009696D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Повышение методического уровня учителей русского языка  осуществлялось за счёт:</w:t>
      </w:r>
    </w:p>
    <w:p w:rsidR="00566018" w:rsidRPr="006873DD" w:rsidRDefault="00E34266" w:rsidP="002D4648">
      <w:pPr>
        <w:pStyle w:val="ac"/>
        <w:numPr>
          <w:ilvl w:val="0"/>
          <w:numId w:val="52"/>
        </w:numPr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участия учителей русского языка и литературы в мероприятиях</w:t>
      </w:r>
      <w:r w:rsidR="0024075C" w:rsidRPr="006873DD">
        <w:rPr>
          <w:rFonts w:ascii="Times New Roman" w:hAnsi="Times New Roman"/>
          <w:sz w:val="26"/>
          <w:szCs w:val="26"/>
        </w:rPr>
        <w:t xml:space="preserve">, с последующим распространением информации </w:t>
      </w:r>
      <w:r w:rsidR="00566018" w:rsidRPr="006873DD">
        <w:rPr>
          <w:rFonts w:ascii="Times New Roman" w:hAnsi="Times New Roman"/>
          <w:sz w:val="26"/>
          <w:szCs w:val="26"/>
        </w:rPr>
        <w:t xml:space="preserve">и опыта </w:t>
      </w:r>
      <w:r w:rsidR="0024075C" w:rsidRPr="006873DD">
        <w:rPr>
          <w:rFonts w:ascii="Times New Roman" w:hAnsi="Times New Roman"/>
          <w:sz w:val="26"/>
          <w:szCs w:val="26"/>
        </w:rPr>
        <w:t xml:space="preserve">на РМО, </w:t>
      </w:r>
      <w:r w:rsidRPr="006873DD">
        <w:rPr>
          <w:rFonts w:ascii="Times New Roman" w:hAnsi="Times New Roman"/>
          <w:sz w:val="26"/>
          <w:szCs w:val="26"/>
        </w:rPr>
        <w:t>по проблемам изучения и преподавания русского языка и литературы в России на современном этапе</w:t>
      </w:r>
      <w:r w:rsidR="0024075C" w:rsidRPr="006873DD">
        <w:rPr>
          <w:rFonts w:ascii="Times New Roman" w:hAnsi="Times New Roman"/>
          <w:sz w:val="26"/>
          <w:szCs w:val="26"/>
        </w:rPr>
        <w:t xml:space="preserve"> таких как</w:t>
      </w:r>
      <w:r w:rsidRPr="006873DD">
        <w:rPr>
          <w:rFonts w:ascii="Times New Roman" w:hAnsi="Times New Roman"/>
          <w:sz w:val="26"/>
          <w:szCs w:val="26"/>
        </w:rPr>
        <w:t>:</w:t>
      </w:r>
      <w:r w:rsidR="00566018" w:rsidRPr="006873DD">
        <w:rPr>
          <w:rFonts w:ascii="Times New Roman" w:hAnsi="Times New Roman"/>
          <w:sz w:val="26"/>
          <w:szCs w:val="26"/>
        </w:rPr>
        <w:t xml:space="preserve"> </w:t>
      </w:r>
    </w:p>
    <w:p w:rsidR="00E34266" w:rsidRPr="006873DD" w:rsidRDefault="00566018" w:rsidP="00566018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 Съезд общества русской словесности в Колонном зале Дома Союзов;</w:t>
      </w:r>
    </w:p>
    <w:p w:rsidR="00E34266" w:rsidRPr="006873DD" w:rsidRDefault="00E34266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r w:rsidR="0024075C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Пятая Ежегодная Всероссийская научно-практическая конференция</w:t>
      </w:r>
      <w:r w:rsidR="004B5303" w:rsidRPr="006873DD">
        <w:rPr>
          <w:rFonts w:ascii="Times New Roman" w:hAnsi="Times New Roman"/>
          <w:sz w:val="26"/>
          <w:szCs w:val="26"/>
        </w:rPr>
        <w:t xml:space="preserve"> в научно-методическом центре профсоюза работников</w:t>
      </w:r>
      <w:r w:rsidR="00460F27" w:rsidRPr="006873DD">
        <w:rPr>
          <w:rFonts w:ascii="Times New Roman" w:hAnsi="Times New Roman"/>
          <w:sz w:val="26"/>
          <w:szCs w:val="26"/>
        </w:rPr>
        <w:t xml:space="preserve"> АПК</w:t>
      </w:r>
      <w:r w:rsidR="004B5303" w:rsidRPr="006873DD">
        <w:rPr>
          <w:rFonts w:ascii="Times New Roman" w:hAnsi="Times New Roman"/>
          <w:sz w:val="26"/>
          <w:szCs w:val="26"/>
        </w:rPr>
        <w:t xml:space="preserve"> г. Ленинский МО</w:t>
      </w:r>
      <w:r w:rsidRPr="006873DD">
        <w:rPr>
          <w:rFonts w:ascii="Times New Roman" w:hAnsi="Times New Roman"/>
          <w:sz w:val="26"/>
          <w:szCs w:val="26"/>
        </w:rPr>
        <w:t>;</w:t>
      </w:r>
    </w:p>
    <w:p w:rsidR="00E34266" w:rsidRPr="006873DD" w:rsidRDefault="00E34266" w:rsidP="0024075C">
      <w:pPr>
        <w:pStyle w:val="ac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r w:rsidR="0024075C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региональная научно-практическая конференция в ГОУ ВПО МО АСОУ «Актуальные вопросы совершенствования профессиональных компетенций учителей русского языка и литературы в современной школе»;</w:t>
      </w:r>
    </w:p>
    <w:p w:rsidR="00566018" w:rsidRPr="006873DD" w:rsidRDefault="00566018" w:rsidP="00566018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 научно-практическая конференция в ГОУ ВПО МО МГОУ «Чтение - вот лучшее учение. Развитие читательской культуры школьников»;</w:t>
      </w:r>
    </w:p>
    <w:p w:rsidR="00460F27" w:rsidRPr="006873DD" w:rsidRDefault="00460F27" w:rsidP="0024075C">
      <w:pPr>
        <w:pStyle w:val="ac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r w:rsidR="0024075C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семинар в ГОУ ВПО МО АСОУ «Современные подходы к организации и проведению уроков русского языка и литературы в условиях ФГОС. Тематические и технологические карты урока» в рамках напр</w:t>
      </w:r>
      <w:r w:rsidR="004B5303" w:rsidRPr="006873DD">
        <w:rPr>
          <w:rFonts w:ascii="Times New Roman" w:hAnsi="Times New Roman"/>
          <w:sz w:val="26"/>
          <w:szCs w:val="26"/>
        </w:rPr>
        <w:t>а</w:t>
      </w:r>
      <w:r w:rsidRPr="006873DD">
        <w:rPr>
          <w:rFonts w:ascii="Times New Roman" w:hAnsi="Times New Roman"/>
          <w:sz w:val="26"/>
          <w:szCs w:val="26"/>
        </w:rPr>
        <w:t>вления деятельности «Подходы к разработке и реализации системы оценки качества образования в соответствии с ФГОС ООО в МО»;</w:t>
      </w:r>
    </w:p>
    <w:p w:rsidR="00460F27" w:rsidRPr="006873DD" w:rsidRDefault="00460F27" w:rsidP="0024075C">
      <w:pPr>
        <w:pStyle w:val="ac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r w:rsidR="0024075C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научно-методический семинар в ГОУ ВПО МО АСОУ «Мониторинг эффективности работы с одаренными детьми в условиях муниципальной образовательной системы»;</w:t>
      </w:r>
    </w:p>
    <w:p w:rsidR="00460F27" w:rsidRPr="006873DD" w:rsidRDefault="00460F27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- проблемно-тематический семинар </w:t>
      </w:r>
      <w:r w:rsidR="00F62F3E" w:rsidRPr="006873DD">
        <w:rPr>
          <w:rFonts w:ascii="Times New Roman" w:hAnsi="Times New Roman"/>
          <w:sz w:val="26"/>
          <w:szCs w:val="26"/>
        </w:rPr>
        <w:t xml:space="preserve">ГОУ ВПО МО АСОУ </w:t>
      </w:r>
      <w:r w:rsidRPr="006873DD">
        <w:rPr>
          <w:rFonts w:ascii="Times New Roman" w:hAnsi="Times New Roman"/>
          <w:sz w:val="26"/>
          <w:szCs w:val="26"/>
        </w:rPr>
        <w:t>«Вопросы подготовки учащихся к написанию итогового сочинения»</w:t>
      </w:r>
      <w:r w:rsidR="00F62F3E" w:rsidRPr="006873DD">
        <w:rPr>
          <w:rFonts w:ascii="Times New Roman" w:hAnsi="Times New Roman"/>
          <w:sz w:val="26"/>
          <w:szCs w:val="26"/>
        </w:rPr>
        <w:t xml:space="preserve"> в рамках образовательной инициативы «Наша новая школа»;</w:t>
      </w:r>
    </w:p>
    <w:p w:rsidR="00F62F3E" w:rsidRPr="006873DD" w:rsidRDefault="00F62F3E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 обучающий семинар в ГОУ ВПО МО АСОУ для председателей комиссий по вопросам проверки итоговых сочинений и их оцениванию;</w:t>
      </w:r>
    </w:p>
    <w:p w:rsidR="00503285" w:rsidRPr="006873DD" w:rsidRDefault="00503285" w:rsidP="002D4648">
      <w:pPr>
        <w:pStyle w:val="ac"/>
        <w:numPr>
          <w:ilvl w:val="1"/>
          <w:numId w:val="47"/>
        </w:numPr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работы с издательствами «Просвещение», «Дрофа», «</w:t>
      </w:r>
      <w:proofErr w:type="spellStart"/>
      <w:r w:rsidRPr="006873DD">
        <w:rPr>
          <w:rFonts w:ascii="Times New Roman" w:hAnsi="Times New Roman"/>
          <w:sz w:val="26"/>
          <w:szCs w:val="26"/>
        </w:rPr>
        <w:t>Вентана</w:t>
      </w:r>
      <w:proofErr w:type="spellEnd"/>
      <w:r w:rsidRPr="006873DD">
        <w:rPr>
          <w:rFonts w:ascii="Times New Roman" w:hAnsi="Times New Roman"/>
          <w:sz w:val="26"/>
          <w:szCs w:val="26"/>
        </w:rPr>
        <w:t>-граф» по изучению нововведений в УМК по преподаванию русского языка и литературы по ФГОС, с использованием новой технологической карты урока;</w:t>
      </w:r>
    </w:p>
    <w:p w:rsidR="0009696D" w:rsidRPr="006873DD" w:rsidRDefault="001B7AC8" w:rsidP="002D4648">
      <w:pPr>
        <w:pStyle w:val="ac"/>
        <w:numPr>
          <w:ilvl w:val="0"/>
          <w:numId w:val="47"/>
        </w:numPr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и</w:t>
      </w:r>
      <w:r w:rsidR="0009696D" w:rsidRPr="006873DD">
        <w:rPr>
          <w:rFonts w:ascii="Times New Roman" w:hAnsi="Times New Roman"/>
          <w:sz w:val="26"/>
          <w:szCs w:val="26"/>
        </w:rPr>
        <w:t>зучения методической лите</w:t>
      </w:r>
      <w:r w:rsidRPr="006873DD">
        <w:rPr>
          <w:rFonts w:ascii="Times New Roman" w:hAnsi="Times New Roman"/>
          <w:sz w:val="26"/>
          <w:szCs w:val="26"/>
        </w:rPr>
        <w:t>ратуры</w:t>
      </w:r>
      <w:r w:rsidR="0009696D" w:rsidRPr="006873DD">
        <w:rPr>
          <w:rFonts w:ascii="Times New Roman" w:hAnsi="Times New Roman"/>
          <w:sz w:val="26"/>
          <w:szCs w:val="26"/>
        </w:rPr>
        <w:t>:</w:t>
      </w:r>
    </w:p>
    <w:p w:rsidR="0009696D" w:rsidRPr="006873DD" w:rsidRDefault="001B7AC8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r w:rsidR="0009696D" w:rsidRPr="006873DD">
        <w:rPr>
          <w:rFonts w:ascii="Times New Roman" w:hAnsi="Times New Roman"/>
          <w:sz w:val="26"/>
          <w:szCs w:val="26"/>
        </w:rPr>
        <w:t>«Использование интерактивных методов обучения русскому языку и литературе в школе» Е.А. Абросимова – доцент МГУ им. М.В. Ломоносова</w:t>
      </w:r>
      <w:r w:rsidRPr="006873DD">
        <w:rPr>
          <w:rFonts w:ascii="Times New Roman" w:hAnsi="Times New Roman"/>
          <w:sz w:val="26"/>
          <w:szCs w:val="26"/>
        </w:rPr>
        <w:t>;</w:t>
      </w:r>
    </w:p>
    <w:p w:rsidR="0009696D" w:rsidRPr="006873DD" w:rsidRDefault="001B7AC8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r w:rsidR="0009696D" w:rsidRPr="006873DD">
        <w:rPr>
          <w:rFonts w:ascii="Times New Roman" w:hAnsi="Times New Roman"/>
          <w:sz w:val="26"/>
          <w:szCs w:val="26"/>
        </w:rPr>
        <w:t>Материалы семинаров по проекту « Развитие творческого и критического мышления через чтение и письмо» Издательство «Открытое общество» 2000 год</w:t>
      </w:r>
      <w:r w:rsidRPr="006873DD">
        <w:rPr>
          <w:rFonts w:ascii="Times New Roman" w:hAnsi="Times New Roman"/>
          <w:sz w:val="26"/>
          <w:szCs w:val="26"/>
        </w:rPr>
        <w:t>;</w:t>
      </w:r>
    </w:p>
    <w:p w:rsidR="0009696D" w:rsidRPr="006873DD" w:rsidRDefault="001B7AC8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proofErr w:type="spellStart"/>
      <w:r w:rsidR="0009696D" w:rsidRPr="006873DD">
        <w:rPr>
          <w:rFonts w:ascii="Times New Roman" w:hAnsi="Times New Roman"/>
          <w:sz w:val="26"/>
          <w:szCs w:val="26"/>
        </w:rPr>
        <w:t>Халпрен</w:t>
      </w:r>
      <w:proofErr w:type="spellEnd"/>
      <w:r w:rsidR="0009696D" w:rsidRPr="006873DD">
        <w:rPr>
          <w:rFonts w:ascii="Times New Roman" w:hAnsi="Times New Roman"/>
          <w:sz w:val="26"/>
          <w:szCs w:val="26"/>
        </w:rPr>
        <w:t xml:space="preserve"> Д. «Психология критического мышления» СПб,2004 год</w:t>
      </w:r>
      <w:r w:rsidRPr="006873DD">
        <w:rPr>
          <w:rFonts w:ascii="Times New Roman" w:hAnsi="Times New Roman"/>
          <w:sz w:val="26"/>
          <w:szCs w:val="26"/>
        </w:rPr>
        <w:t>;</w:t>
      </w:r>
    </w:p>
    <w:p w:rsidR="004B1B72" w:rsidRPr="006873DD" w:rsidRDefault="001B7AC8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-Пахомова Н.Ю. «</w:t>
      </w:r>
      <w:r w:rsidR="0009696D" w:rsidRPr="006873DD">
        <w:rPr>
          <w:rFonts w:ascii="Times New Roman" w:hAnsi="Times New Roman"/>
          <w:sz w:val="26"/>
          <w:szCs w:val="26"/>
        </w:rPr>
        <w:t>Метод учебного проекта в образовательном учреждении»</w:t>
      </w:r>
      <w:r w:rsidRPr="006873DD">
        <w:rPr>
          <w:rFonts w:ascii="Times New Roman" w:hAnsi="Times New Roman"/>
          <w:sz w:val="26"/>
          <w:szCs w:val="26"/>
        </w:rPr>
        <w:t>;</w:t>
      </w:r>
    </w:p>
    <w:p w:rsidR="004D5FD5" w:rsidRDefault="00460F27" w:rsidP="006873DD">
      <w:pPr>
        <w:pStyle w:val="ac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по материалам ГБОУ ВПО МО «Ака</w:t>
      </w:r>
      <w:r w:rsidR="004D5FD5">
        <w:rPr>
          <w:rFonts w:ascii="Times New Roman" w:hAnsi="Times New Roman"/>
          <w:sz w:val="26"/>
          <w:szCs w:val="26"/>
        </w:rPr>
        <w:t>демия социального управления».</w:t>
      </w:r>
    </w:p>
    <w:p w:rsidR="00BC1EC6" w:rsidRPr="004D5FD5" w:rsidRDefault="000E39ED" w:rsidP="004D5F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 xml:space="preserve">Новым в работе РМО учителей русского языка и литературы стало проведение цикла обучающих семинаров «Академия творчества» для учителей, работающих в 5 классах по ФГОС ООО. Под руководством руководителя РМО учителей русского языка и литературы Незнановой Г.Г. в течение года 20 учителей получали </w:t>
      </w:r>
      <w:r w:rsidRPr="004D5FD5">
        <w:rPr>
          <w:rFonts w:ascii="Times New Roman" w:hAnsi="Times New Roman"/>
          <w:sz w:val="26"/>
          <w:szCs w:val="26"/>
        </w:rPr>
        <w:lastRenderedPageBreak/>
        <w:t xml:space="preserve">методическое консультирование по преподаванию русского языка и литературы по ФГОС в 5-х классах. Здесь опытом работы по составлению рабочих программ и тематического планирования, составления технологических карт уроков русского языка и литературы с применением современных образовательных технологий в соответствии с требованиями ФГОС ООО делились учителя русского языка и литературы: </w:t>
      </w:r>
      <w:proofErr w:type="spellStart"/>
      <w:r w:rsidRPr="004D5FD5">
        <w:rPr>
          <w:rFonts w:ascii="Times New Roman" w:hAnsi="Times New Roman"/>
          <w:sz w:val="26"/>
          <w:szCs w:val="26"/>
        </w:rPr>
        <w:t>Макеенкова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К.В. МБОУ Лицей №4 Нахабино), </w:t>
      </w:r>
      <w:proofErr w:type="spellStart"/>
      <w:r w:rsidRPr="004D5FD5">
        <w:rPr>
          <w:rFonts w:ascii="Times New Roman" w:hAnsi="Times New Roman"/>
          <w:sz w:val="26"/>
          <w:szCs w:val="26"/>
        </w:rPr>
        <w:t>Сазонтьева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Е.Г.,</w:t>
      </w:r>
      <w:proofErr w:type="spellStart"/>
      <w:r w:rsidRPr="004D5FD5">
        <w:rPr>
          <w:rFonts w:ascii="Times New Roman" w:hAnsi="Times New Roman"/>
          <w:sz w:val="26"/>
          <w:szCs w:val="26"/>
        </w:rPr>
        <w:t>Шалико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Ж.Г. (МБОУ СОШ №15), Смирнова А.В.(НОУ «Исток»), </w:t>
      </w:r>
      <w:r w:rsidR="004D5FD5">
        <w:rPr>
          <w:rFonts w:ascii="Times New Roman" w:hAnsi="Times New Roman"/>
          <w:sz w:val="26"/>
          <w:szCs w:val="26"/>
        </w:rPr>
        <w:t xml:space="preserve">Петрова Е.М. (МБОУ </w:t>
      </w:r>
      <w:proofErr w:type="spellStart"/>
      <w:r w:rsidR="004D5FD5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="004D5FD5">
        <w:rPr>
          <w:rFonts w:ascii="Times New Roman" w:hAnsi="Times New Roman"/>
          <w:sz w:val="26"/>
          <w:szCs w:val="26"/>
        </w:rPr>
        <w:t xml:space="preserve"> </w:t>
      </w:r>
      <w:r w:rsidRPr="004D5FD5">
        <w:rPr>
          <w:rFonts w:ascii="Times New Roman" w:hAnsi="Times New Roman"/>
          <w:sz w:val="26"/>
          <w:szCs w:val="26"/>
        </w:rPr>
        <w:t xml:space="preserve">СОШ №3), Хитрова Е.Б. (МБОУ </w:t>
      </w:r>
      <w:proofErr w:type="spellStart"/>
      <w:r w:rsidRPr="004D5FD5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СОШ), Орлова Л.М. (МБОУ СОШ №8), Назарова М.Н. (МБОУ </w:t>
      </w:r>
      <w:proofErr w:type="spellStart"/>
      <w:r w:rsidRPr="004D5FD5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СОШ №2). </w:t>
      </w:r>
      <w:r w:rsidR="008326F6" w:rsidRPr="004D5FD5">
        <w:rPr>
          <w:rFonts w:ascii="Times New Roman" w:hAnsi="Times New Roman"/>
          <w:sz w:val="26"/>
          <w:szCs w:val="26"/>
        </w:rPr>
        <w:t xml:space="preserve"> </w:t>
      </w:r>
    </w:p>
    <w:p w:rsidR="00BC1EC6" w:rsidRPr="006873DD" w:rsidRDefault="00BC1EC6" w:rsidP="00BC1EC6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Личное участие учителей Красногорского муниципального района в творческих региональных конкурсах становится регулярным и результативным: </w:t>
      </w:r>
    </w:p>
    <w:p w:rsidR="00BC1EC6" w:rsidRPr="006873DD" w:rsidRDefault="00BC1EC6" w:rsidP="00BC1EC6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-в региональном этапе фестиваля «Литературный венок России» вошла в число лучших Истомина Ю.Ю., учитель русского языка и литературы НОУ «Исток»;</w:t>
      </w:r>
    </w:p>
    <w:p w:rsidR="00BC1EC6" w:rsidRPr="006873DD" w:rsidRDefault="00BC1EC6" w:rsidP="00BC1EC6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</w:t>
      </w:r>
      <w:proofErr w:type="spellStart"/>
      <w:r w:rsidRPr="006873DD">
        <w:rPr>
          <w:rFonts w:ascii="Times New Roman" w:hAnsi="Times New Roman"/>
          <w:sz w:val="26"/>
          <w:szCs w:val="26"/>
        </w:rPr>
        <w:t>Вольнова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Е.А., учите</w:t>
      </w:r>
      <w:r w:rsidR="004D5FD5">
        <w:rPr>
          <w:rFonts w:ascii="Times New Roman" w:hAnsi="Times New Roman"/>
          <w:sz w:val="26"/>
          <w:szCs w:val="26"/>
        </w:rPr>
        <w:t xml:space="preserve">ль русского языка и литературы </w:t>
      </w:r>
      <w:r w:rsidRPr="006873DD">
        <w:rPr>
          <w:rFonts w:ascii="Times New Roman" w:hAnsi="Times New Roman"/>
          <w:sz w:val="26"/>
          <w:szCs w:val="26"/>
        </w:rPr>
        <w:t>МБОУ СОШ №15 дипломант конкурса молодых литераторов Подмосковья «Звезда Победы»;</w:t>
      </w:r>
    </w:p>
    <w:p w:rsidR="00BC1EC6" w:rsidRPr="006873DD" w:rsidRDefault="00BC1EC6" w:rsidP="00BC1EC6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-Шестакова Н.Б., учитель русского языка и литературы МБОУ СОШ №14 стала призёром регионального этапа Всероссийского мастер-класса учителей родного языка, включая русский язык.</w:t>
      </w:r>
    </w:p>
    <w:p w:rsidR="008326F6" w:rsidRPr="006873DD" w:rsidRDefault="008326F6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В рамках работы с одаренными детьми учителями русского языка и литературы широко применялись новейшие методические разработки и ИКТ.</w:t>
      </w:r>
    </w:p>
    <w:p w:rsidR="0024075C" w:rsidRPr="006873DD" w:rsidRDefault="008326F6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Ярким примером является проведение презентации альманаха «Лирика юной души» №17, в этом году она состоялась 17 мая 2016 в МБОУ гимназии №2. Работа по выявлению индивидуальных творческих способностей обучающихся, развитию творческого потенциала талантливых детей, стимулированию их творческой активности з</w:t>
      </w:r>
      <w:r w:rsidR="004D5FD5">
        <w:rPr>
          <w:rFonts w:ascii="Times New Roman" w:hAnsi="Times New Roman"/>
          <w:sz w:val="26"/>
          <w:szCs w:val="26"/>
        </w:rPr>
        <w:t xml:space="preserve">авершилась изданием альманаха </w:t>
      </w:r>
      <w:r w:rsidRPr="006873DD">
        <w:rPr>
          <w:rFonts w:ascii="Times New Roman" w:hAnsi="Times New Roman"/>
          <w:sz w:val="26"/>
          <w:szCs w:val="26"/>
        </w:rPr>
        <w:t>детских творч</w:t>
      </w:r>
      <w:r w:rsidR="00CC2C67" w:rsidRPr="006873DD">
        <w:rPr>
          <w:rFonts w:ascii="Times New Roman" w:hAnsi="Times New Roman"/>
          <w:sz w:val="26"/>
          <w:szCs w:val="26"/>
        </w:rPr>
        <w:t>еских раб</w:t>
      </w:r>
      <w:r w:rsidR="004D5FD5">
        <w:rPr>
          <w:rFonts w:ascii="Times New Roman" w:hAnsi="Times New Roman"/>
          <w:sz w:val="26"/>
          <w:szCs w:val="26"/>
        </w:rPr>
        <w:t xml:space="preserve">от, тиражом 320 штук. В подаче </w:t>
      </w:r>
      <w:r w:rsidR="00CC2C67" w:rsidRPr="006873DD">
        <w:rPr>
          <w:rFonts w:ascii="Times New Roman" w:hAnsi="Times New Roman"/>
          <w:sz w:val="26"/>
          <w:szCs w:val="26"/>
        </w:rPr>
        <w:t>рукописей п</w:t>
      </w:r>
      <w:r w:rsidRPr="006873DD">
        <w:rPr>
          <w:rFonts w:ascii="Times New Roman" w:hAnsi="Times New Roman"/>
          <w:sz w:val="26"/>
          <w:szCs w:val="26"/>
        </w:rPr>
        <w:t>риняли участие</w:t>
      </w:r>
      <w:r w:rsidR="00CC2C67" w:rsidRPr="006873DD">
        <w:rPr>
          <w:rFonts w:ascii="Times New Roman" w:hAnsi="Times New Roman"/>
          <w:sz w:val="26"/>
          <w:szCs w:val="26"/>
        </w:rPr>
        <w:t xml:space="preserve"> учащиеся </w:t>
      </w:r>
      <w:r w:rsidRPr="006873DD">
        <w:rPr>
          <w:rFonts w:ascii="Times New Roman" w:hAnsi="Times New Roman"/>
          <w:sz w:val="26"/>
          <w:szCs w:val="26"/>
        </w:rPr>
        <w:t>28 общеобразовательных</w:t>
      </w:r>
      <w:r w:rsidR="00CC2C67" w:rsidRPr="006873DD">
        <w:rPr>
          <w:rFonts w:ascii="Times New Roman" w:hAnsi="Times New Roman"/>
          <w:sz w:val="26"/>
          <w:szCs w:val="26"/>
        </w:rPr>
        <w:t xml:space="preserve"> организаций, </w:t>
      </w:r>
      <w:r w:rsidRPr="006873DD">
        <w:rPr>
          <w:rFonts w:ascii="Times New Roman" w:hAnsi="Times New Roman"/>
          <w:sz w:val="26"/>
          <w:szCs w:val="26"/>
        </w:rPr>
        <w:t>на</w:t>
      </w:r>
      <w:r w:rsidR="00CC2C67" w:rsidRPr="006873DD">
        <w:rPr>
          <w:rFonts w:ascii="Times New Roman" w:hAnsi="Times New Roman"/>
          <w:sz w:val="26"/>
          <w:szCs w:val="26"/>
        </w:rPr>
        <w:t xml:space="preserve">печатано 190 творческих работ, </w:t>
      </w:r>
      <w:r w:rsidRPr="006873DD">
        <w:rPr>
          <w:rFonts w:ascii="Times New Roman" w:hAnsi="Times New Roman"/>
          <w:sz w:val="26"/>
          <w:szCs w:val="26"/>
        </w:rPr>
        <w:t>88 учителей стали руководителями</w:t>
      </w:r>
      <w:r w:rsidR="001B7AC8" w:rsidRPr="006873DD">
        <w:rPr>
          <w:rFonts w:ascii="Times New Roman" w:hAnsi="Times New Roman"/>
          <w:sz w:val="26"/>
          <w:szCs w:val="26"/>
        </w:rPr>
        <w:t xml:space="preserve"> проекта</w:t>
      </w:r>
      <w:r w:rsidRPr="006873DD">
        <w:rPr>
          <w:rFonts w:ascii="Times New Roman" w:hAnsi="Times New Roman"/>
          <w:sz w:val="26"/>
          <w:szCs w:val="26"/>
        </w:rPr>
        <w:t>.</w:t>
      </w:r>
      <w:r w:rsidR="00CC2C67" w:rsidRPr="006873DD">
        <w:rPr>
          <w:rFonts w:ascii="Times New Roman" w:hAnsi="Times New Roman"/>
          <w:b/>
          <w:sz w:val="26"/>
          <w:szCs w:val="26"/>
        </w:rPr>
        <w:t xml:space="preserve"> </w:t>
      </w:r>
      <w:r w:rsidR="00CC2C67" w:rsidRPr="006873DD">
        <w:rPr>
          <w:rFonts w:ascii="Times New Roman" w:hAnsi="Times New Roman"/>
          <w:sz w:val="26"/>
          <w:szCs w:val="26"/>
        </w:rPr>
        <w:t>Особенно активными были учащиеся</w:t>
      </w:r>
      <w:r w:rsidR="00CC2C67" w:rsidRPr="006873DD">
        <w:rPr>
          <w:rFonts w:ascii="Times New Roman" w:hAnsi="Times New Roman"/>
          <w:b/>
          <w:sz w:val="26"/>
          <w:szCs w:val="26"/>
        </w:rPr>
        <w:t xml:space="preserve"> </w:t>
      </w:r>
      <w:r w:rsidR="00CC2C67" w:rsidRPr="006873DD">
        <w:rPr>
          <w:rFonts w:ascii="Times New Roman" w:hAnsi="Times New Roman"/>
          <w:sz w:val="26"/>
          <w:szCs w:val="26"/>
        </w:rPr>
        <w:t>МБОУ гимназии №2; МБОУ гимназии № 5, МБОУ гимназии</w:t>
      </w:r>
      <w:r w:rsidR="001B7AC8" w:rsidRPr="006873DD">
        <w:rPr>
          <w:rFonts w:ascii="Times New Roman" w:hAnsi="Times New Roman"/>
          <w:sz w:val="26"/>
          <w:szCs w:val="26"/>
        </w:rPr>
        <w:t xml:space="preserve"> № 7</w:t>
      </w:r>
      <w:r w:rsidR="00CC2C67" w:rsidRPr="006873DD">
        <w:rPr>
          <w:rFonts w:ascii="Times New Roman" w:hAnsi="Times New Roman"/>
          <w:sz w:val="26"/>
          <w:szCs w:val="26"/>
        </w:rPr>
        <w:t>;</w:t>
      </w:r>
      <w:r w:rsidR="001B7AC8" w:rsidRPr="006873DD">
        <w:rPr>
          <w:rFonts w:ascii="Times New Roman" w:hAnsi="Times New Roman"/>
          <w:sz w:val="26"/>
          <w:szCs w:val="26"/>
        </w:rPr>
        <w:t xml:space="preserve"> </w:t>
      </w:r>
      <w:r w:rsidR="00CC2C67" w:rsidRPr="006873DD">
        <w:rPr>
          <w:rFonts w:ascii="Times New Roman" w:hAnsi="Times New Roman"/>
          <w:sz w:val="26"/>
          <w:szCs w:val="26"/>
        </w:rPr>
        <w:t xml:space="preserve">МБОУ СОШ №10 с УИОП; МБОУ </w:t>
      </w:r>
      <w:proofErr w:type="spellStart"/>
      <w:r w:rsidR="00CC2C67" w:rsidRPr="006873DD">
        <w:rPr>
          <w:rFonts w:ascii="Times New Roman" w:hAnsi="Times New Roman"/>
          <w:sz w:val="26"/>
          <w:szCs w:val="26"/>
        </w:rPr>
        <w:t>Наха</w:t>
      </w:r>
      <w:r w:rsidR="00AF39BA" w:rsidRPr="006873DD">
        <w:rPr>
          <w:rFonts w:ascii="Times New Roman" w:hAnsi="Times New Roman"/>
          <w:sz w:val="26"/>
          <w:szCs w:val="26"/>
        </w:rPr>
        <w:t>бинской</w:t>
      </w:r>
      <w:proofErr w:type="spellEnd"/>
      <w:r w:rsidR="00AF39BA" w:rsidRPr="006873DD">
        <w:rPr>
          <w:rFonts w:ascii="Times New Roman" w:hAnsi="Times New Roman"/>
          <w:sz w:val="26"/>
          <w:szCs w:val="26"/>
        </w:rPr>
        <w:t xml:space="preserve"> СОШ №3, МБОУ </w:t>
      </w:r>
      <w:proofErr w:type="spellStart"/>
      <w:r w:rsidR="00AF39BA" w:rsidRPr="006873DD">
        <w:rPr>
          <w:rFonts w:ascii="Times New Roman" w:hAnsi="Times New Roman"/>
          <w:sz w:val="26"/>
          <w:szCs w:val="26"/>
        </w:rPr>
        <w:t>Нахабинской</w:t>
      </w:r>
      <w:proofErr w:type="spellEnd"/>
      <w:r w:rsidR="00CC2C67" w:rsidRPr="006873DD">
        <w:rPr>
          <w:rFonts w:ascii="Times New Roman" w:hAnsi="Times New Roman"/>
          <w:sz w:val="26"/>
          <w:szCs w:val="26"/>
        </w:rPr>
        <w:t xml:space="preserve"> </w:t>
      </w:r>
      <w:r w:rsidR="00AF39BA" w:rsidRPr="006873DD">
        <w:rPr>
          <w:rFonts w:ascii="Times New Roman" w:hAnsi="Times New Roman"/>
          <w:sz w:val="26"/>
          <w:szCs w:val="26"/>
        </w:rPr>
        <w:t>гимназии</w:t>
      </w:r>
      <w:r w:rsidR="00CD1C31" w:rsidRPr="006873DD">
        <w:rPr>
          <w:rFonts w:ascii="Times New Roman" w:hAnsi="Times New Roman"/>
          <w:sz w:val="26"/>
          <w:szCs w:val="26"/>
        </w:rPr>
        <w:t xml:space="preserve"> №4, МБОУ Петрово</w:t>
      </w:r>
      <w:r w:rsidR="00BA1E26" w:rsidRPr="006873DD">
        <w:rPr>
          <w:rFonts w:ascii="Times New Roman" w:hAnsi="Times New Roman"/>
          <w:sz w:val="26"/>
          <w:szCs w:val="26"/>
        </w:rPr>
        <w:t xml:space="preserve"> </w:t>
      </w:r>
      <w:r w:rsidR="00CD1C31" w:rsidRPr="006873DD">
        <w:rPr>
          <w:rFonts w:ascii="Times New Roman" w:hAnsi="Times New Roman"/>
          <w:sz w:val="26"/>
          <w:szCs w:val="26"/>
        </w:rPr>
        <w:t>-</w:t>
      </w:r>
      <w:r w:rsidR="00BA1E26" w:rsidRPr="006873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9BA" w:rsidRPr="006873DD">
        <w:rPr>
          <w:rFonts w:ascii="Times New Roman" w:hAnsi="Times New Roman"/>
          <w:sz w:val="26"/>
          <w:szCs w:val="26"/>
        </w:rPr>
        <w:t>Дальневской</w:t>
      </w:r>
      <w:proofErr w:type="spellEnd"/>
      <w:r w:rsidR="00CD1C31" w:rsidRPr="006873DD">
        <w:rPr>
          <w:rFonts w:ascii="Times New Roman" w:hAnsi="Times New Roman"/>
          <w:sz w:val="26"/>
          <w:szCs w:val="26"/>
        </w:rPr>
        <w:t xml:space="preserve"> СОШ. </w:t>
      </w:r>
      <w:r w:rsidR="00CC2C67" w:rsidRPr="006873DD">
        <w:rPr>
          <w:rFonts w:ascii="Times New Roman" w:hAnsi="Times New Roman"/>
          <w:sz w:val="26"/>
          <w:szCs w:val="26"/>
        </w:rPr>
        <w:t xml:space="preserve"> Однако по результатам отбора материала комиссия дала рекомендации по оформлению работ и </w:t>
      </w:r>
      <w:r w:rsidR="00AF39BA" w:rsidRPr="006873DD">
        <w:rPr>
          <w:rFonts w:ascii="Times New Roman" w:hAnsi="Times New Roman"/>
          <w:sz w:val="26"/>
          <w:szCs w:val="26"/>
        </w:rPr>
        <w:t>мотивации участия представителям</w:t>
      </w:r>
      <w:r w:rsidR="00CC2C67" w:rsidRPr="006873DD">
        <w:rPr>
          <w:rFonts w:ascii="Times New Roman" w:hAnsi="Times New Roman"/>
          <w:sz w:val="26"/>
          <w:szCs w:val="26"/>
        </w:rPr>
        <w:t xml:space="preserve"> каждой школы.</w:t>
      </w:r>
      <w:r w:rsidR="00BA1E26" w:rsidRPr="006873DD">
        <w:rPr>
          <w:rFonts w:ascii="Times New Roman" w:hAnsi="Times New Roman"/>
          <w:sz w:val="26"/>
          <w:szCs w:val="26"/>
        </w:rPr>
        <w:t xml:space="preserve"> </w:t>
      </w:r>
      <w:r w:rsidR="005C3368" w:rsidRPr="006873DD">
        <w:rPr>
          <w:rFonts w:ascii="Times New Roman" w:hAnsi="Times New Roman"/>
          <w:sz w:val="26"/>
          <w:szCs w:val="26"/>
        </w:rPr>
        <w:t xml:space="preserve"> </w:t>
      </w:r>
    </w:p>
    <w:p w:rsidR="00B26339" w:rsidRPr="006873DD" w:rsidRDefault="00BA1E26" w:rsidP="0024075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В этом году </w:t>
      </w:r>
      <w:r w:rsidR="00B26339" w:rsidRPr="006873DD">
        <w:rPr>
          <w:rFonts w:ascii="Times New Roman" w:hAnsi="Times New Roman"/>
          <w:sz w:val="26"/>
          <w:szCs w:val="26"/>
        </w:rPr>
        <w:t>обучающиеся Красногорского муниципального района стали активными участниками конференций, конкурсов и олимпиад различных уровней. Результативным стало участие</w:t>
      </w:r>
      <w:r w:rsidR="00BC1EC6" w:rsidRPr="006873DD">
        <w:rPr>
          <w:rFonts w:ascii="Times New Roman" w:hAnsi="Times New Roman"/>
          <w:sz w:val="26"/>
          <w:szCs w:val="26"/>
        </w:rPr>
        <w:t xml:space="preserve"> в таких мероприятиях, как</w:t>
      </w:r>
      <w:r w:rsidR="00B26339" w:rsidRPr="006873DD">
        <w:rPr>
          <w:rFonts w:ascii="Times New Roman" w:hAnsi="Times New Roman"/>
          <w:sz w:val="26"/>
          <w:szCs w:val="26"/>
        </w:rPr>
        <w:t>:</w:t>
      </w:r>
    </w:p>
    <w:p w:rsidR="00CC2C67" w:rsidRPr="006873DD" w:rsidRDefault="00B26339" w:rsidP="002D4648">
      <w:pPr>
        <w:pStyle w:val="ac"/>
        <w:numPr>
          <w:ilvl w:val="0"/>
          <w:numId w:val="48"/>
        </w:numPr>
        <w:spacing w:after="0"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Все</w:t>
      </w:r>
      <w:r w:rsidR="00AF39BA" w:rsidRPr="006873DD">
        <w:rPr>
          <w:rFonts w:ascii="Times New Roman" w:hAnsi="Times New Roman"/>
          <w:sz w:val="26"/>
          <w:szCs w:val="26"/>
        </w:rPr>
        <w:t>российский конкурс</w:t>
      </w:r>
      <w:r w:rsidRPr="006873DD">
        <w:rPr>
          <w:rFonts w:ascii="Times New Roman" w:hAnsi="Times New Roman"/>
          <w:sz w:val="26"/>
          <w:szCs w:val="26"/>
        </w:rPr>
        <w:t xml:space="preserve"> сочинений -</w:t>
      </w:r>
      <w:r w:rsidR="00AF39BA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58 сочинений  пред</w:t>
      </w:r>
      <w:r w:rsidR="00AF39BA" w:rsidRPr="006873DD">
        <w:rPr>
          <w:rFonts w:ascii="Times New Roman" w:hAnsi="Times New Roman"/>
          <w:sz w:val="26"/>
          <w:szCs w:val="26"/>
        </w:rPr>
        <w:t>ставлено на муниципальный этап. На региональный этап направлено 3</w:t>
      </w:r>
      <w:r w:rsidR="00CB7458" w:rsidRPr="006873DD">
        <w:rPr>
          <w:rFonts w:ascii="Times New Roman" w:hAnsi="Times New Roman"/>
          <w:sz w:val="26"/>
          <w:szCs w:val="26"/>
        </w:rPr>
        <w:t xml:space="preserve"> сочинения. П</w:t>
      </w:r>
      <w:r w:rsidR="00AF39BA" w:rsidRPr="006873DD">
        <w:rPr>
          <w:rFonts w:ascii="Times New Roman" w:hAnsi="Times New Roman"/>
          <w:sz w:val="26"/>
          <w:szCs w:val="26"/>
        </w:rPr>
        <w:t>обедитель регионального этапа - Агеев Даниил</w:t>
      </w:r>
      <w:r w:rsidRPr="006873DD">
        <w:rPr>
          <w:rFonts w:ascii="Times New Roman" w:hAnsi="Times New Roman"/>
          <w:sz w:val="26"/>
          <w:szCs w:val="26"/>
        </w:rPr>
        <w:t xml:space="preserve">, учащийся 6 класса МБОУ </w:t>
      </w:r>
      <w:proofErr w:type="spellStart"/>
      <w:r w:rsidRPr="006873DD">
        <w:rPr>
          <w:rFonts w:ascii="Times New Roman" w:hAnsi="Times New Roman"/>
          <w:sz w:val="26"/>
          <w:szCs w:val="26"/>
        </w:rPr>
        <w:t>Нахабинской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СОШ №2;</w:t>
      </w:r>
    </w:p>
    <w:p w:rsidR="00B26339" w:rsidRPr="006873DD" w:rsidRDefault="00260B32" w:rsidP="002D4648">
      <w:pPr>
        <w:pStyle w:val="ac"/>
        <w:numPr>
          <w:ilvl w:val="0"/>
          <w:numId w:val="48"/>
        </w:numPr>
        <w:spacing w:after="0"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О</w:t>
      </w:r>
      <w:r w:rsidR="00AF39BA" w:rsidRPr="006873DD">
        <w:rPr>
          <w:rFonts w:ascii="Times New Roman" w:hAnsi="Times New Roman"/>
          <w:sz w:val="26"/>
          <w:szCs w:val="26"/>
        </w:rPr>
        <w:t>лимпиада</w:t>
      </w:r>
      <w:r w:rsidR="00B26339" w:rsidRPr="006873DD">
        <w:rPr>
          <w:rFonts w:ascii="Times New Roman" w:hAnsi="Times New Roman"/>
          <w:sz w:val="26"/>
          <w:szCs w:val="26"/>
        </w:rPr>
        <w:t xml:space="preserve"> школьников </w:t>
      </w:r>
      <w:r w:rsidR="00AF39BA" w:rsidRPr="006873DD">
        <w:rPr>
          <w:rFonts w:ascii="Times New Roman" w:hAnsi="Times New Roman"/>
          <w:sz w:val="26"/>
          <w:szCs w:val="26"/>
        </w:rPr>
        <w:t>Союзного государства</w:t>
      </w:r>
      <w:r w:rsidR="00AF39BA" w:rsidRPr="006873DD">
        <w:rPr>
          <w:sz w:val="26"/>
          <w:szCs w:val="26"/>
        </w:rPr>
        <w:t xml:space="preserve"> </w:t>
      </w:r>
      <w:r w:rsidR="00B26339" w:rsidRPr="006873DD">
        <w:rPr>
          <w:rFonts w:ascii="Times New Roman" w:hAnsi="Times New Roman"/>
          <w:sz w:val="26"/>
          <w:szCs w:val="26"/>
        </w:rPr>
        <w:t xml:space="preserve">«Россия-Беларусь: </w:t>
      </w:r>
      <w:r w:rsidR="00AF39BA" w:rsidRPr="006873DD">
        <w:rPr>
          <w:rFonts w:ascii="Times New Roman" w:hAnsi="Times New Roman"/>
          <w:sz w:val="26"/>
          <w:szCs w:val="26"/>
        </w:rPr>
        <w:t xml:space="preserve">историческая </w:t>
      </w:r>
      <w:r w:rsidR="00B26339" w:rsidRPr="006873DD">
        <w:rPr>
          <w:rFonts w:ascii="Times New Roman" w:hAnsi="Times New Roman"/>
          <w:sz w:val="26"/>
          <w:szCs w:val="26"/>
        </w:rPr>
        <w:t xml:space="preserve">и духовная общность» - 13 учащихся вышли в финал муниципального конкурса, </w:t>
      </w:r>
      <w:r w:rsidR="00AF39BA" w:rsidRPr="006873DD">
        <w:rPr>
          <w:rFonts w:ascii="Times New Roman" w:hAnsi="Times New Roman"/>
          <w:sz w:val="26"/>
          <w:szCs w:val="26"/>
        </w:rPr>
        <w:t>на региональный этап направлены 4 сочинен</w:t>
      </w:r>
      <w:r w:rsidR="00CB7458" w:rsidRPr="006873DD">
        <w:rPr>
          <w:rFonts w:ascii="Times New Roman" w:hAnsi="Times New Roman"/>
          <w:sz w:val="26"/>
          <w:szCs w:val="26"/>
        </w:rPr>
        <w:t>ия. П</w:t>
      </w:r>
      <w:r w:rsidR="00AF39BA" w:rsidRPr="006873DD">
        <w:rPr>
          <w:rFonts w:ascii="Times New Roman" w:hAnsi="Times New Roman"/>
          <w:sz w:val="26"/>
          <w:szCs w:val="26"/>
        </w:rPr>
        <w:t xml:space="preserve">обедитель регионального этапа </w:t>
      </w:r>
      <w:r w:rsidR="00CB7458" w:rsidRPr="006873DD">
        <w:rPr>
          <w:rFonts w:ascii="Times New Roman" w:hAnsi="Times New Roman"/>
          <w:sz w:val="26"/>
          <w:szCs w:val="26"/>
        </w:rPr>
        <w:t xml:space="preserve"> - </w:t>
      </w:r>
      <w:r w:rsidR="00AF39BA" w:rsidRPr="006873DD">
        <w:rPr>
          <w:rFonts w:ascii="Times New Roman" w:hAnsi="Times New Roman"/>
          <w:sz w:val="26"/>
          <w:szCs w:val="26"/>
        </w:rPr>
        <w:t>Тарасенко Оксана</w:t>
      </w:r>
      <w:r w:rsidR="00B26339" w:rsidRPr="006873DD">
        <w:rPr>
          <w:rFonts w:ascii="Times New Roman" w:hAnsi="Times New Roman"/>
          <w:sz w:val="26"/>
          <w:szCs w:val="26"/>
        </w:rPr>
        <w:t>, учащаяся 10 класса МБОУ СОШ №10 с УИОП</w:t>
      </w:r>
      <w:r w:rsidR="00AF39BA" w:rsidRPr="006873DD">
        <w:rPr>
          <w:rFonts w:ascii="Times New Roman" w:hAnsi="Times New Roman"/>
          <w:sz w:val="26"/>
          <w:szCs w:val="26"/>
        </w:rPr>
        <w:t xml:space="preserve">. Она </w:t>
      </w:r>
      <w:r w:rsidR="00B26339" w:rsidRPr="006873DD">
        <w:rPr>
          <w:rFonts w:ascii="Times New Roman" w:hAnsi="Times New Roman"/>
          <w:sz w:val="26"/>
          <w:szCs w:val="26"/>
        </w:rPr>
        <w:t xml:space="preserve"> вошла в сборную команды России на заклю</w:t>
      </w:r>
      <w:r w:rsidR="00AF39BA" w:rsidRPr="006873DD">
        <w:rPr>
          <w:rFonts w:ascii="Times New Roman" w:hAnsi="Times New Roman"/>
          <w:sz w:val="26"/>
          <w:szCs w:val="26"/>
        </w:rPr>
        <w:t xml:space="preserve">чительный международный этап (республика </w:t>
      </w:r>
      <w:r w:rsidR="00B26339" w:rsidRPr="006873DD">
        <w:rPr>
          <w:rFonts w:ascii="Times New Roman" w:hAnsi="Times New Roman"/>
          <w:sz w:val="26"/>
          <w:szCs w:val="26"/>
        </w:rPr>
        <w:t>Бел</w:t>
      </w:r>
      <w:r w:rsidR="005C3368" w:rsidRPr="006873DD">
        <w:rPr>
          <w:rFonts w:ascii="Times New Roman" w:hAnsi="Times New Roman"/>
          <w:sz w:val="26"/>
          <w:szCs w:val="26"/>
        </w:rPr>
        <w:t>арус</w:t>
      </w:r>
      <w:r w:rsidR="00B26339" w:rsidRPr="006873DD">
        <w:rPr>
          <w:rFonts w:ascii="Times New Roman" w:hAnsi="Times New Roman"/>
          <w:sz w:val="26"/>
          <w:szCs w:val="26"/>
        </w:rPr>
        <w:t>ь</w:t>
      </w:r>
      <w:r w:rsidR="00AF39BA" w:rsidRPr="006873DD">
        <w:rPr>
          <w:rFonts w:ascii="Times New Roman" w:hAnsi="Times New Roman"/>
          <w:sz w:val="26"/>
          <w:szCs w:val="26"/>
        </w:rPr>
        <w:t>, г. Гомель</w:t>
      </w:r>
      <w:r w:rsidR="00B26339" w:rsidRPr="006873DD">
        <w:rPr>
          <w:rFonts w:ascii="Times New Roman" w:hAnsi="Times New Roman"/>
          <w:sz w:val="26"/>
          <w:szCs w:val="26"/>
        </w:rPr>
        <w:t>)</w:t>
      </w:r>
      <w:r w:rsidR="005C3368" w:rsidRPr="006873DD">
        <w:rPr>
          <w:rFonts w:ascii="Times New Roman" w:hAnsi="Times New Roman"/>
          <w:sz w:val="26"/>
          <w:szCs w:val="26"/>
        </w:rPr>
        <w:t>;</w:t>
      </w:r>
    </w:p>
    <w:p w:rsidR="005C3368" w:rsidRPr="006873DD" w:rsidRDefault="00AF39BA" w:rsidP="002D4648">
      <w:pPr>
        <w:pStyle w:val="ac"/>
        <w:numPr>
          <w:ilvl w:val="0"/>
          <w:numId w:val="48"/>
        </w:numPr>
        <w:spacing w:after="0"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Всероссийский</w:t>
      </w:r>
      <w:r w:rsidR="005C3368" w:rsidRPr="006873DD">
        <w:rPr>
          <w:rFonts w:ascii="Times New Roman" w:hAnsi="Times New Roman"/>
          <w:sz w:val="26"/>
          <w:szCs w:val="26"/>
        </w:rPr>
        <w:t xml:space="preserve"> конкурс чтецов «ЖИВАЯ КЛАССИКА</w:t>
      </w:r>
      <w:r w:rsidRPr="006873DD">
        <w:rPr>
          <w:rFonts w:ascii="Times New Roman" w:hAnsi="Times New Roman"/>
          <w:sz w:val="26"/>
          <w:szCs w:val="26"/>
        </w:rPr>
        <w:t xml:space="preserve">» - </w:t>
      </w:r>
      <w:r w:rsidR="005C3368" w:rsidRPr="006873DD">
        <w:rPr>
          <w:rFonts w:ascii="Times New Roman" w:hAnsi="Times New Roman"/>
          <w:sz w:val="26"/>
          <w:szCs w:val="26"/>
        </w:rPr>
        <w:t>68</w:t>
      </w:r>
      <w:r w:rsidRPr="006873DD">
        <w:rPr>
          <w:rFonts w:ascii="Times New Roman" w:hAnsi="Times New Roman"/>
          <w:sz w:val="26"/>
          <w:szCs w:val="26"/>
        </w:rPr>
        <w:t xml:space="preserve"> участников, из них </w:t>
      </w:r>
      <w:r w:rsidR="00CB7458" w:rsidRPr="006873DD">
        <w:rPr>
          <w:rFonts w:ascii="Times New Roman" w:hAnsi="Times New Roman"/>
          <w:sz w:val="26"/>
          <w:szCs w:val="26"/>
        </w:rPr>
        <w:t>3 победителя</w:t>
      </w:r>
      <w:r w:rsidRPr="006873DD">
        <w:rPr>
          <w:rFonts w:ascii="Times New Roman" w:hAnsi="Times New Roman"/>
          <w:sz w:val="26"/>
          <w:szCs w:val="26"/>
        </w:rPr>
        <w:t xml:space="preserve"> муниципального этап</w:t>
      </w:r>
      <w:r w:rsidR="00CB7458" w:rsidRPr="006873DD">
        <w:rPr>
          <w:rFonts w:ascii="Times New Roman" w:hAnsi="Times New Roman"/>
          <w:sz w:val="26"/>
          <w:szCs w:val="26"/>
        </w:rPr>
        <w:t>а, направленны</w:t>
      </w:r>
      <w:r w:rsidRPr="006873DD">
        <w:rPr>
          <w:rFonts w:ascii="Times New Roman" w:hAnsi="Times New Roman"/>
          <w:sz w:val="26"/>
          <w:szCs w:val="26"/>
        </w:rPr>
        <w:t xml:space="preserve"> на региональный этап:</w:t>
      </w:r>
    </w:p>
    <w:p w:rsidR="005C3368" w:rsidRPr="006873DD" w:rsidRDefault="00AF39BA" w:rsidP="002D4648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Журавская Александра – ученица 6 класса</w:t>
      </w:r>
      <w:r w:rsidR="005C3368" w:rsidRPr="006873DD">
        <w:rPr>
          <w:rFonts w:ascii="Times New Roman" w:hAnsi="Times New Roman"/>
          <w:sz w:val="26"/>
          <w:szCs w:val="26"/>
        </w:rPr>
        <w:t xml:space="preserve"> МБОУ «</w:t>
      </w:r>
      <w:proofErr w:type="spellStart"/>
      <w:r w:rsidR="005C3368" w:rsidRPr="006873DD">
        <w:rPr>
          <w:rFonts w:ascii="Times New Roman" w:hAnsi="Times New Roman"/>
          <w:sz w:val="26"/>
          <w:szCs w:val="26"/>
        </w:rPr>
        <w:t>Нахбинская</w:t>
      </w:r>
      <w:proofErr w:type="spellEnd"/>
      <w:r w:rsidR="005C3368" w:rsidRPr="006873DD">
        <w:rPr>
          <w:rFonts w:ascii="Times New Roman" w:hAnsi="Times New Roman"/>
          <w:sz w:val="26"/>
          <w:szCs w:val="26"/>
        </w:rPr>
        <w:t xml:space="preserve"> гимназия № 4»;</w:t>
      </w:r>
    </w:p>
    <w:p w:rsidR="005C3368" w:rsidRPr="006873DD" w:rsidRDefault="005C3368" w:rsidP="002D4648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73DD">
        <w:rPr>
          <w:rFonts w:ascii="Times New Roman" w:hAnsi="Times New Roman"/>
          <w:sz w:val="26"/>
          <w:szCs w:val="26"/>
        </w:rPr>
        <w:t>Эйтитус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73DD">
        <w:rPr>
          <w:rFonts w:ascii="Times New Roman" w:hAnsi="Times New Roman"/>
          <w:sz w:val="26"/>
          <w:szCs w:val="26"/>
        </w:rPr>
        <w:t>Вилия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– </w:t>
      </w:r>
      <w:r w:rsidR="00AF39BA" w:rsidRPr="006873DD">
        <w:rPr>
          <w:rFonts w:ascii="Times New Roman" w:hAnsi="Times New Roman"/>
          <w:sz w:val="26"/>
          <w:szCs w:val="26"/>
        </w:rPr>
        <w:t>ученица 9 класса</w:t>
      </w:r>
      <w:r w:rsidRPr="006873DD">
        <w:rPr>
          <w:rFonts w:ascii="Times New Roman" w:hAnsi="Times New Roman"/>
          <w:sz w:val="26"/>
          <w:szCs w:val="26"/>
        </w:rPr>
        <w:t xml:space="preserve"> МБОУ лицей № 4;</w:t>
      </w:r>
    </w:p>
    <w:p w:rsidR="005C3368" w:rsidRDefault="005C3368" w:rsidP="002D4648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73DD">
        <w:rPr>
          <w:rFonts w:ascii="Times New Roman" w:hAnsi="Times New Roman"/>
          <w:sz w:val="26"/>
          <w:szCs w:val="26"/>
        </w:rPr>
        <w:lastRenderedPageBreak/>
        <w:t>Цискаришвили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73DD">
        <w:rPr>
          <w:rFonts w:ascii="Times New Roman" w:hAnsi="Times New Roman"/>
          <w:sz w:val="26"/>
          <w:szCs w:val="26"/>
        </w:rPr>
        <w:t>Мераб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– </w:t>
      </w:r>
      <w:r w:rsidR="00AF39BA" w:rsidRPr="006873DD">
        <w:rPr>
          <w:rFonts w:ascii="Times New Roman" w:hAnsi="Times New Roman"/>
          <w:sz w:val="26"/>
          <w:szCs w:val="26"/>
        </w:rPr>
        <w:t>ученик 10 класса</w:t>
      </w:r>
      <w:r w:rsidRPr="006873DD">
        <w:rPr>
          <w:rFonts w:ascii="Times New Roman" w:hAnsi="Times New Roman"/>
          <w:sz w:val="26"/>
          <w:szCs w:val="26"/>
        </w:rPr>
        <w:t xml:space="preserve"> МБОУ СОШ № 12</w:t>
      </w:r>
      <w:r w:rsidR="00AF39BA" w:rsidRPr="006873DD">
        <w:rPr>
          <w:rFonts w:ascii="Times New Roman" w:hAnsi="Times New Roman"/>
          <w:sz w:val="26"/>
          <w:szCs w:val="26"/>
        </w:rPr>
        <w:t>.</w:t>
      </w:r>
    </w:p>
    <w:p w:rsidR="005C3368" w:rsidRPr="006873DD" w:rsidRDefault="00260B32" w:rsidP="002D4648">
      <w:pPr>
        <w:pStyle w:val="ac"/>
        <w:numPr>
          <w:ilvl w:val="0"/>
          <w:numId w:val="49"/>
        </w:numPr>
        <w:spacing w:after="0"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Областной конкурс</w:t>
      </w:r>
      <w:r w:rsidR="005C3368" w:rsidRPr="006873DD">
        <w:rPr>
          <w:rFonts w:ascii="Times New Roman" w:hAnsi="Times New Roman"/>
          <w:sz w:val="26"/>
          <w:szCs w:val="26"/>
        </w:rPr>
        <w:t xml:space="preserve"> школьных сочинений «РОССИЯ - РОДИНА МОЯ</w:t>
      </w:r>
      <w:r w:rsidR="00CB7458" w:rsidRPr="006873DD">
        <w:rPr>
          <w:rFonts w:ascii="Times New Roman" w:hAnsi="Times New Roman"/>
          <w:sz w:val="26"/>
          <w:szCs w:val="26"/>
        </w:rPr>
        <w:t>».</w:t>
      </w:r>
      <w:r w:rsidR="005C3368" w:rsidRPr="006873DD">
        <w:rPr>
          <w:rFonts w:ascii="Times New Roman" w:hAnsi="Times New Roman"/>
          <w:sz w:val="26"/>
          <w:szCs w:val="26"/>
        </w:rPr>
        <w:t xml:space="preserve"> 22 работы из 97 стали лу</w:t>
      </w:r>
      <w:r w:rsidR="004D5FD5">
        <w:rPr>
          <w:rFonts w:ascii="Times New Roman" w:hAnsi="Times New Roman"/>
          <w:sz w:val="26"/>
          <w:szCs w:val="26"/>
        </w:rPr>
        <w:t xml:space="preserve">чшими на </w:t>
      </w:r>
      <w:r w:rsidR="005C3368" w:rsidRPr="006873DD">
        <w:rPr>
          <w:rFonts w:ascii="Times New Roman" w:hAnsi="Times New Roman"/>
          <w:sz w:val="26"/>
          <w:szCs w:val="26"/>
        </w:rPr>
        <w:t>отбор</w:t>
      </w:r>
      <w:r w:rsidRPr="006873DD">
        <w:rPr>
          <w:rFonts w:ascii="Times New Roman" w:hAnsi="Times New Roman"/>
          <w:sz w:val="26"/>
          <w:szCs w:val="26"/>
        </w:rPr>
        <w:t>очном этапе. Победителями стали</w:t>
      </w:r>
      <w:r w:rsidR="005C3368" w:rsidRPr="006873DD">
        <w:rPr>
          <w:rFonts w:ascii="Times New Roman" w:hAnsi="Times New Roman"/>
          <w:sz w:val="26"/>
          <w:szCs w:val="26"/>
        </w:rPr>
        <w:t>:</w:t>
      </w:r>
    </w:p>
    <w:p w:rsidR="005C3368" w:rsidRPr="006873DD" w:rsidRDefault="005C3368" w:rsidP="002D4648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Володин Сергей – </w:t>
      </w:r>
      <w:r w:rsidR="00260B32" w:rsidRPr="006873DD">
        <w:rPr>
          <w:rFonts w:ascii="Times New Roman" w:hAnsi="Times New Roman"/>
          <w:sz w:val="26"/>
          <w:szCs w:val="26"/>
        </w:rPr>
        <w:t xml:space="preserve">ученик </w:t>
      </w:r>
      <w:r w:rsidRPr="006873DD">
        <w:rPr>
          <w:rFonts w:ascii="Times New Roman" w:hAnsi="Times New Roman"/>
          <w:sz w:val="26"/>
          <w:szCs w:val="26"/>
        </w:rPr>
        <w:t>10 кл</w:t>
      </w:r>
      <w:r w:rsidR="00260B32" w:rsidRPr="006873DD">
        <w:rPr>
          <w:rFonts w:ascii="Times New Roman" w:hAnsi="Times New Roman"/>
          <w:sz w:val="26"/>
          <w:szCs w:val="26"/>
        </w:rPr>
        <w:t xml:space="preserve">асса, </w:t>
      </w:r>
      <w:r w:rsidRPr="006873DD">
        <w:rPr>
          <w:rFonts w:ascii="Times New Roman" w:hAnsi="Times New Roman"/>
          <w:sz w:val="26"/>
          <w:szCs w:val="26"/>
        </w:rPr>
        <w:t>НОУ СОШ «Светлые горы»;</w:t>
      </w:r>
    </w:p>
    <w:p w:rsidR="005C3368" w:rsidRPr="006873DD" w:rsidRDefault="005C3368" w:rsidP="002D4648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Кучина Ольга – </w:t>
      </w:r>
      <w:r w:rsidR="00260B32" w:rsidRPr="006873DD">
        <w:rPr>
          <w:rFonts w:ascii="Times New Roman" w:hAnsi="Times New Roman"/>
          <w:sz w:val="26"/>
          <w:szCs w:val="26"/>
        </w:rPr>
        <w:t>ученица10 класса,</w:t>
      </w:r>
      <w:r w:rsidRPr="006873DD">
        <w:rPr>
          <w:rFonts w:ascii="Times New Roman" w:hAnsi="Times New Roman"/>
          <w:sz w:val="26"/>
          <w:szCs w:val="26"/>
        </w:rPr>
        <w:t xml:space="preserve"> МБОУ гимназия № 5;</w:t>
      </w:r>
    </w:p>
    <w:p w:rsidR="005C3368" w:rsidRPr="006873DD" w:rsidRDefault="00260B32" w:rsidP="002D4648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Аксенова Татьяна- 10 класса,</w:t>
      </w:r>
      <w:r w:rsidR="005C3368" w:rsidRPr="006873DD">
        <w:rPr>
          <w:rFonts w:ascii="Times New Roman" w:hAnsi="Times New Roman"/>
          <w:sz w:val="26"/>
          <w:szCs w:val="26"/>
        </w:rPr>
        <w:t xml:space="preserve"> МБОУ «</w:t>
      </w:r>
      <w:proofErr w:type="spellStart"/>
      <w:r w:rsidR="005C3368" w:rsidRPr="006873DD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="005C3368" w:rsidRPr="006873DD">
        <w:rPr>
          <w:rFonts w:ascii="Times New Roman" w:hAnsi="Times New Roman"/>
          <w:sz w:val="26"/>
          <w:szCs w:val="26"/>
        </w:rPr>
        <w:t xml:space="preserve"> гимназия № 4»</w:t>
      </w:r>
    </w:p>
    <w:p w:rsidR="00260B32" w:rsidRPr="006873DD" w:rsidRDefault="00260B32" w:rsidP="002D4648">
      <w:pPr>
        <w:pStyle w:val="ac"/>
        <w:numPr>
          <w:ilvl w:val="0"/>
          <w:numId w:val="49"/>
        </w:numPr>
        <w:spacing w:after="0"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В областной конференции «Первые шаги в науку. </w:t>
      </w:r>
      <w:proofErr w:type="spellStart"/>
      <w:r w:rsidRPr="006873DD">
        <w:rPr>
          <w:rFonts w:ascii="Times New Roman" w:hAnsi="Times New Roman"/>
          <w:sz w:val="26"/>
          <w:szCs w:val="26"/>
        </w:rPr>
        <w:t>Гольцовские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чтения» в ГОУ ВО МО МГОУ приняли участие 7 человек. На итоговую конференцию</w:t>
      </w:r>
      <w:r w:rsidR="00177A56" w:rsidRPr="006873DD">
        <w:rPr>
          <w:rFonts w:ascii="Times New Roman" w:hAnsi="Times New Roman"/>
          <w:sz w:val="26"/>
          <w:szCs w:val="26"/>
        </w:rPr>
        <w:t>,</w:t>
      </w:r>
      <w:r w:rsidRPr="006873DD">
        <w:rPr>
          <w:rFonts w:ascii="Times New Roman" w:hAnsi="Times New Roman"/>
          <w:sz w:val="26"/>
          <w:szCs w:val="26"/>
        </w:rPr>
        <w:t xml:space="preserve"> по результатам отбора</w:t>
      </w:r>
      <w:r w:rsidR="00177A56" w:rsidRPr="006873DD">
        <w:rPr>
          <w:rFonts w:ascii="Times New Roman" w:hAnsi="Times New Roman"/>
          <w:sz w:val="26"/>
          <w:szCs w:val="26"/>
        </w:rPr>
        <w:t>,</w:t>
      </w:r>
      <w:r w:rsidRPr="006873DD">
        <w:rPr>
          <w:rFonts w:ascii="Times New Roman" w:hAnsi="Times New Roman"/>
          <w:sz w:val="26"/>
          <w:szCs w:val="26"/>
        </w:rPr>
        <w:t xml:space="preserve"> </w:t>
      </w:r>
      <w:r w:rsidR="00177A56" w:rsidRPr="006873DD">
        <w:rPr>
          <w:rFonts w:ascii="Times New Roman" w:hAnsi="Times New Roman"/>
          <w:sz w:val="26"/>
          <w:szCs w:val="26"/>
        </w:rPr>
        <w:t xml:space="preserve">вышли </w:t>
      </w:r>
      <w:r w:rsidRPr="006873DD">
        <w:rPr>
          <w:rFonts w:ascii="Times New Roman" w:hAnsi="Times New Roman"/>
          <w:sz w:val="26"/>
          <w:szCs w:val="26"/>
        </w:rPr>
        <w:t>5 человек</w:t>
      </w:r>
      <w:r w:rsidR="00177A56" w:rsidRPr="006873DD">
        <w:rPr>
          <w:rFonts w:ascii="Times New Roman" w:hAnsi="Times New Roman"/>
          <w:sz w:val="26"/>
          <w:szCs w:val="26"/>
        </w:rPr>
        <w:t>. Все три призовых места регионального этапа в секции «Литература» заняли учащиеся общеобразовательных организаций нашего района:</w:t>
      </w:r>
    </w:p>
    <w:p w:rsidR="00177A56" w:rsidRPr="006873DD" w:rsidRDefault="005C3368" w:rsidP="002D4648">
      <w:pPr>
        <w:pStyle w:val="ac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1 место</w:t>
      </w:r>
      <w:r w:rsidR="00177A56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-</w:t>
      </w:r>
      <w:r w:rsidR="00177A56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 xml:space="preserve">Потапова Анна – 10 </w:t>
      </w:r>
      <w:proofErr w:type="spellStart"/>
      <w:r w:rsidRPr="006873DD">
        <w:rPr>
          <w:rFonts w:ascii="Times New Roman" w:hAnsi="Times New Roman"/>
          <w:sz w:val="26"/>
          <w:szCs w:val="26"/>
        </w:rPr>
        <w:t>кл</w:t>
      </w:r>
      <w:proofErr w:type="spellEnd"/>
      <w:r w:rsidRPr="006873DD">
        <w:rPr>
          <w:rFonts w:ascii="Times New Roman" w:hAnsi="Times New Roman"/>
          <w:sz w:val="26"/>
          <w:szCs w:val="26"/>
        </w:rPr>
        <w:t>. МБОУ гимназия № 2</w:t>
      </w:r>
      <w:r w:rsidR="003903A8" w:rsidRPr="006873DD">
        <w:rPr>
          <w:rFonts w:ascii="Times New Roman" w:hAnsi="Times New Roman"/>
          <w:sz w:val="26"/>
          <w:szCs w:val="26"/>
        </w:rPr>
        <w:t xml:space="preserve">; </w:t>
      </w:r>
    </w:p>
    <w:p w:rsidR="00177A56" w:rsidRPr="006873DD" w:rsidRDefault="005C3368" w:rsidP="002D4648">
      <w:pPr>
        <w:pStyle w:val="ac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2 место</w:t>
      </w:r>
      <w:r w:rsidR="00177A56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-</w:t>
      </w:r>
      <w:r w:rsidR="00177A56" w:rsidRPr="006873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73DD">
        <w:rPr>
          <w:rFonts w:ascii="Times New Roman" w:hAnsi="Times New Roman"/>
          <w:sz w:val="26"/>
          <w:szCs w:val="26"/>
        </w:rPr>
        <w:t>Бочарова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Дарья – 10 </w:t>
      </w:r>
      <w:proofErr w:type="spellStart"/>
      <w:r w:rsidRPr="006873DD">
        <w:rPr>
          <w:rFonts w:ascii="Times New Roman" w:hAnsi="Times New Roman"/>
          <w:sz w:val="26"/>
          <w:szCs w:val="26"/>
        </w:rPr>
        <w:t>кл</w:t>
      </w:r>
      <w:proofErr w:type="spellEnd"/>
      <w:r w:rsidRPr="006873DD">
        <w:rPr>
          <w:rFonts w:ascii="Times New Roman" w:hAnsi="Times New Roman"/>
          <w:sz w:val="26"/>
          <w:szCs w:val="26"/>
        </w:rPr>
        <w:t>. МБОУ гимназия № 7</w:t>
      </w:r>
      <w:r w:rsidR="003903A8" w:rsidRPr="006873DD">
        <w:rPr>
          <w:rFonts w:ascii="Times New Roman" w:hAnsi="Times New Roman"/>
          <w:sz w:val="26"/>
          <w:szCs w:val="26"/>
        </w:rPr>
        <w:t xml:space="preserve">; </w:t>
      </w:r>
    </w:p>
    <w:p w:rsidR="00177A56" w:rsidRPr="006873DD" w:rsidRDefault="005C3368" w:rsidP="002D4648">
      <w:pPr>
        <w:pStyle w:val="ac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 xml:space="preserve">3 место - </w:t>
      </w:r>
      <w:proofErr w:type="spellStart"/>
      <w:r w:rsidRPr="006873DD">
        <w:rPr>
          <w:rFonts w:ascii="Times New Roman" w:hAnsi="Times New Roman"/>
          <w:sz w:val="26"/>
          <w:szCs w:val="26"/>
        </w:rPr>
        <w:t>Явуз</w:t>
      </w:r>
      <w:proofErr w:type="spellEnd"/>
      <w:r w:rsidRPr="006873DD">
        <w:rPr>
          <w:rFonts w:ascii="Times New Roman" w:hAnsi="Times New Roman"/>
          <w:sz w:val="26"/>
          <w:szCs w:val="26"/>
        </w:rPr>
        <w:t xml:space="preserve"> Мелиса -9 </w:t>
      </w:r>
      <w:proofErr w:type="spellStart"/>
      <w:r w:rsidRPr="006873DD">
        <w:rPr>
          <w:rFonts w:ascii="Times New Roman" w:hAnsi="Times New Roman"/>
          <w:sz w:val="26"/>
          <w:szCs w:val="26"/>
        </w:rPr>
        <w:t>кл</w:t>
      </w:r>
      <w:proofErr w:type="spellEnd"/>
      <w:r w:rsidRPr="006873DD">
        <w:rPr>
          <w:rFonts w:ascii="Times New Roman" w:hAnsi="Times New Roman"/>
          <w:sz w:val="26"/>
          <w:szCs w:val="26"/>
        </w:rPr>
        <w:t>. МБОУ гимназия  № 2</w:t>
      </w:r>
      <w:r w:rsidR="00CB7458" w:rsidRPr="006873DD">
        <w:rPr>
          <w:rFonts w:ascii="Times New Roman" w:hAnsi="Times New Roman"/>
          <w:sz w:val="26"/>
          <w:szCs w:val="26"/>
        </w:rPr>
        <w:t>.</w:t>
      </w:r>
    </w:p>
    <w:p w:rsidR="009F467D" w:rsidRPr="006873DD" w:rsidRDefault="00177A56" w:rsidP="002D4648">
      <w:pPr>
        <w:pStyle w:val="ac"/>
        <w:numPr>
          <w:ilvl w:val="0"/>
          <w:numId w:val="49"/>
        </w:numPr>
        <w:spacing w:after="0"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Театрально-литературная гостиная</w:t>
      </w:r>
      <w:r w:rsidR="003903A8" w:rsidRPr="006873DD">
        <w:rPr>
          <w:rFonts w:ascii="Times New Roman" w:hAnsi="Times New Roman"/>
          <w:sz w:val="26"/>
          <w:szCs w:val="26"/>
        </w:rPr>
        <w:t xml:space="preserve"> «И доброты, и мудрости, и чести неиссякаемый родник» по</w:t>
      </w:r>
      <w:r w:rsidRPr="006873DD">
        <w:rPr>
          <w:rFonts w:ascii="Times New Roman" w:hAnsi="Times New Roman"/>
          <w:sz w:val="26"/>
          <w:szCs w:val="26"/>
        </w:rPr>
        <w:t xml:space="preserve">священная </w:t>
      </w:r>
      <w:r w:rsidR="003903A8" w:rsidRPr="006873DD">
        <w:rPr>
          <w:rFonts w:ascii="Times New Roman" w:hAnsi="Times New Roman"/>
          <w:sz w:val="26"/>
          <w:szCs w:val="26"/>
        </w:rPr>
        <w:t>книг</w:t>
      </w:r>
      <w:r w:rsidRPr="006873DD">
        <w:rPr>
          <w:rFonts w:ascii="Times New Roman" w:hAnsi="Times New Roman"/>
          <w:sz w:val="26"/>
          <w:szCs w:val="26"/>
        </w:rPr>
        <w:t>ам-юбилярам</w:t>
      </w:r>
      <w:r w:rsidR="003903A8" w:rsidRPr="006873DD">
        <w:rPr>
          <w:rFonts w:ascii="Times New Roman" w:hAnsi="Times New Roman"/>
          <w:sz w:val="26"/>
          <w:szCs w:val="26"/>
        </w:rPr>
        <w:t xml:space="preserve"> 2015-16 учебного года</w:t>
      </w:r>
      <w:r w:rsidRPr="006873DD">
        <w:rPr>
          <w:rFonts w:ascii="Times New Roman" w:hAnsi="Times New Roman"/>
          <w:sz w:val="26"/>
          <w:szCs w:val="26"/>
        </w:rPr>
        <w:t>.</w:t>
      </w:r>
      <w:r w:rsidR="003903A8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 xml:space="preserve">В фестивале приняли участие </w:t>
      </w:r>
      <w:r w:rsidR="003903A8" w:rsidRPr="006873DD">
        <w:rPr>
          <w:rFonts w:ascii="Times New Roman" w:hAnsi="Times New Roman"/>
          <w:sz w:val="26"/>
          <w:szCs w:val="26"/>
        </w:rPr>
        <w:t xml:space="preserve">203 </w:t>
      </w:r>
      <w:r w:rsidRPr="006873DD">
        <w:rPr>
          <w:rFonts w:ascii="Times New Roman" w:hAnsi="Times New Roman"/>
          <w:sz w:val="26"/>
          <w:szCs w:val="26"/>
        </w:rPr>
        <w:t xml:space="preserve">человека </w:t>
      </w:r>
      <w:r w:rsidR="003903A8" w:rsidRPr="006873DD">
        <w:rPr>
          <w:rFonts w:ascii="Times New Roman" w:hAnsi="Times New Roman"/>
          <w:sz w:val="26"/>
          <w:szCs w:val="26"/>
        </w:rPr>
        <w:t>учащихся 5-11 клас</w:t>
      </w:r>
      <w:r w:rsidRPr="006873DD">
        <w:rPr>
          <w:rFonts w:ascii="Times New Roman" w:hAnsi="Times New Roman"/>
          <w:sz w:val="26"/>
          <w:szCs w:val="26"/>
        </w:rPr>
        <w:t>сов</w:t>
      </w:r>
      <w:r w:rsidR="003903A8" w:rsidRPr="006873DD">
        <w:rPr>
          <w:rFonts w:ascii="Times New Roman" w:hAnsi="Times New Roman"/>
          <w:sz w:val="26"/>
          <w:szCs w:val="26"/>
        </w:rPr>
        <w:t>. Это 21 театральный коллектив,</w:t>
      </w:r>
      <w:r w:rsidR="004D5FD5">
        <w:rPr>
          <w:rFonts w:ascii="Times New Roman" w:hAnsi="Times New Roman"/>
          <w:sz w:val="26"/>
          <w:szCs w:val="26"/>
        </w:rPr>
        <w:t xml:space="preserve"> что</w:t>
      </w:r>
      <w:r w:rsidR="003903A8" w:rsidRPr="006873DD">
        <w:rPr>
          <w:rFonts w:ascii="Times New Roman" w:hAnsi="Times New Roman"/>
          <w:sz w:val="26"/>
          <w:szCs w:val="26"/>
        </w:rPr>
        <w:t xml:space="preserve"> на 4 </w:t>
      </w:r>
      <w:r w:rsidRPr="006873DD">
        <w:rPr>
          <w:rFonts w:ascii="Times New Roman" w:hAnsi="Times New Roman"/>
          <w:sz w:val="26"/>
          <w:szCs w:val="26"/>
        </w:rPr>
        <w:t xml:space="preserve">коллектива </w:t>
      </w:r>
      <w:r w:rsidR="003903A8" w:rsidRPr="006873DD">
        <w:rPr>
          <w:rFonts w:ascii="Times New Roman" w:hAnsi="Times New Roman"/>
          <w:sz w:val="26"/>
          <w:szCs w:val="26"/>
        </w:rPr>
        <w:t>больше, чем в 2014-2015 учебном году.</w:t>
      </w:r>
      <w:r w:rsidR="009F467D" w:rsidRPr="006873DD">
        <w:rPr>
          <w:rFonts w:ascii="Times New Roman" w:hAnsi="Times New Roman"/>
          <w:sz w:val="26"/>
          <w:szCs w:val="26"/>
        </w:rPr>
        <w:t xml:space="preserve"> </w:t>
      </w:r>
      <w:r w:rsidRPr="006873DD">
        <w:rPr>
          <w:rFonts w:ascii="Times New Roman" w:hAnsi="Times New Roman"/>
          <w:sz w:val="26"/>
          <w:szCs w:val="26"/>
        </w:rPr>
        <w:t>Все коллективы стали дипломантами в разных номинациях.</w:t>
      </w:r>
    </w:p>
    <w:p w:rsidR="005C3368" w:rsidRPr="006873DD" w:rsidRDefault="000E39ED" w:rsidP="00E100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73DD">
        <w:rPr>
          <w:rFonts w:ascii="Times New Roman" w:hAnsi="Times New Roman"/>
          <w:sz w:val="26"/>
          <w:szCs w:val="26"/>
        </w:rPr>
        <w:t>З</w:t>
      </w:r>
      <w:r w:rsidR="00177A56" w:rsidRPr="006873DD">
        <w:rPr>
          <w:rFonts w:ascii="Times New Roman" w:hAnsi="Times New Roman"/>
          <w:sz w:val="26"/>
          <w:szCs w:val="26"/>
        </w:rPr>
        <w:t xml:space="preserve">адачи, которые были поставлены в начале учебного года </w:t>
      </w:r>
      <w:r w:rsidR="00C20505" w:rsidRPr="006873DD">
        <w:rPr>
          <w:rFonts w:ascii="Times New Roman" w:hAnsi="Times New Roman"/>
          <w:sz w:val="26"/>
          <w:szCs w:val="26"/>
        </w:rPr>
        <w:t xml:space="preserve">в рамках РМО </w:t>
      </w:r>
      <w:r w:rsidR="00177A56" w:rsidRPr="006873DD">
        <w:rPr>
          <w:rFonts w:ascii="Times New Roman" w:hAnsi="Times New Roman"/>
          <w:sz w:val="26"/>
          <w:szCs w:val="26"/>
        </w:rPr>
        <w:t>учителей русск</w:t>
      </w:r>
      <w:r w:rsidRPr="006873DD">
        <w:rPr>
          <w:rFonts w:ascii="Times New Roman" w:hAnsi="Times New Roman"/>
          <w:sz w:val="26"/>
          <w:szCs w:val="26"/>
        </w:rPr>
        <w:t>ого языка и литературы</w:t>
      </w:r>
      <w:r w:rsidR="009D7DCA" w:rsidRPr="006873DD">
        <w:rPr>
          <w:rFonts w:ascii="Times New Roman" w:hAnsi="Times New Roman"/>
          <w:sz w:val="26"/>
          <w:szCs w:val="26"/>
        </w:rPr>
        <w:t>,</w:t>
      </w:r>
      <w:r w:rsidRPr="006873DD">
        <w:rPr>
          <w:rFonts w:ascii="Times New Roman" w:hAnsi="Times New Roman"/>
          <w:sz w:val="26"/>
          <w:szCs w:val="26"/>
        </w:rPr>
        <w:t xml:space="preserve"> </w:t>
      </w:r>
      <w:r w:rsidR="009D7DCA" w:rsidRPr="006873DD">
        <w:rPr>
          <w:rFonts w:ascii="Times New Roman" w:hAnsi="Times New Roman"/>
          <w:sz w:val="26"/>
          <w:szCs w:val="26"/>
        </w:rPr>
        <w:t xml:space="preserve">практически решены. Работа </w:t>
      </w:r>
      <w:r w:rsidR="009F467D" w:rsidRPr="006873DD">
        <w:rPr>
          <w:rFonts w:ascii="Times New Roman" w:hAnsi="Times New Roman"/>
          <w:sz w:val="26"/>
          <w:szCs w:val="26"/>
        </w:rPr>
        <w:t>совершенствованию методических приёмов,</w:t>
      </w:r>
      <w:r w:rsidR="009D7DCA" w:rsidRPr="006873DD">
        <w:rPr>
          <w:rFonts w:ascii="Times New Roman" w:hAnsi="Times New Roman"/>
          <w:sz w:val="26"/>
          <w:szCs w:val="26"/>
        </w:rPr>
        <w:t xml:space="preserve"> технологий,</w:t>
      </w:r>
      <w:r w:rsidR="009F467D" w:rsidRPr="006873DD">
        <w:rPr>
          <w:rFonts w:ascii="Times New Roman" w:hAnsi="Times New Roman"/>
          <w:sz w:val="26"/>
          <w:szCs w:val="26"/>
        </w:rPr>
        <w:t xml:space="preserve"> уровня самоподготовки учителей русского языка и литературы продолжится в</w:t>
      </w:r>
      <w:r w:rsidR="00C20505" w:rsidRPr="006873DD">
        <w:rPr>
          <w:rFonts w:ascii="Times New Roman" w:hAnsi="Times New Roman"/>
          <w:sz w:val="26"/>
          <w:szCs w:val="26"/>
        </w:rPr>
        <w:t xml:space="preserve"> 2016-2017</w:t>
      </w:r>
      <w:r w:rsidR="00034464" w:rsidRPr="006873DD">
        <w:rPr>
          <w:rFonts w:ascii="Times New Roman" w:hAnsi="Times New Roman"/>
          <w:sz w:val="26"/>
          <w:szCs w:val="26"/>
        </w:rPr>
        <w:t xml:space="preserve"> </w:t>
      </w:r>
      <w:r w:rsidR="00C20505" w:rsidRPr="006873DD">
        <w:rPr>
          <w:rFonts w:ascii="Times New Roman" w:hAnsi="Times New Roman"/>
          <w:sz w:val="26"/>
          <w:szCs w:val="26"/>
        </w:rPr>
        <w:t>учебном году.</w:t>
      </w:r>
      <w:r w:rsidR="009F467D" w:rsidRPr="006873DD">
        <w:rPr>
          <w:rFonts w:ascii="Times New Roman" w:hAnsi="Times New Roman"/>
          <w:sz w:val="26"/>
          <w:szCs w:val="26"/>
        </w:rPr>
        <w:t xml:space="preserve"> </w:t>
      </w:r>
    </w:p>
    <w:p w:rsidR="005C3368" w:rsidRPr="005C3368" w:rsidRDefault="005C3368" w:rsidP="00E10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C8" w:rsidRPr="004D5FD5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4D5FD5">
        <w:rPr>
          <w:rFonts w:ascii="Times New Roman" w:eastAsia="Calibri" w:hAnsi="Times New Roman"/>
          <w:b/>
          <w:i/>
          <w:sz w:val="28"/>
          <w:szCs w:val="28"/>
        </w:rPr>
        <w:t>РМО учителей иностранного языка</w:t>
      </w:r>
    </w:p>
    <w:p w:rsidR="009D7DCA" w:rsidRDefault="009D7DCA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36"/>
          <w:szCs w:val="36"/>
        </w:rPr>
      </w:pP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Принятый Министерством образования «Стандарт профессиональной деятельности педагога» требует от учреждений дополнительного профессионального образования п</w:t>
      </w:r>
      <w:r w:rsidR="004D5FD5">
        <w:rPr>
          <w:rFonts w:ascii="Times New Roman" w:hAnsi="Times New Roman" w:cs="Times New Roman"/>
          <w:sz w:val="26"/>
          <w:szCs w:val="26"/>
        </w:rPr>
        <w:t xml:space="preserve">ровести работу по ознакомлению с ним </w:t>
      </w:r>
      <w:r w:rsidRPr="004D5FD5">
        <w:rPr>
          <w:rFonts w:ascii="Times New Roman" w:hAnsi="Times New Roman" w:cs="Times New Roman"/>
          <w:sz w:val="26"/>
          <w:szCs w:val="26"/>
        </w:rPr>
        <w:t>учителей и работников образования.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Эту задачу в этом учебном году решало РМО учителей иностранного языка. Наряду с этим проводилась значительная работа по обмену опытом работы учителей, внедряющих ФГОС нового поколения.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На первом же заседании РМО в сентябре 2015 года было проанализиров</w:t>
      </w:r>
      <w:r w:rsidR="004D5FD5">
        <w:rPr>
          <w:rFonts w:ascii="Times New Roman" w:hAnsi="Times New Roman" w:cs="Times New Roman"/>
          <w:sz w:val="26"/>
          <w:szCs w:val="26"/>
        </w:rPr>
        <w:t xml:space="preserve">ано внедрение ФГОС в начальных </w:t>
      </w:r>
      <w:r w:rsidRPr="004D5FD5">
        <w:rPr>
          <w:rFonts w:ascii="Times New Roman" w:hAnsi="Times New Roman" w:cs="Times New Roman"/>
          <w:sz w:val="26"/>
          <w:szCs w:val="26"/>
        </w:rPr>
        <w:t xml:space="preserve">классах. На нем выступали учителя </w:t>
      </w:r>
      <w:r w:rsidR="0020421C" w:rsidRPr="004D5FD5">
        <w:rPr>
          <w:rFonts w:ascii="Times New Roman" w:hAnsi="Times New Roman" w:cs="Times New Roman"/>
          <w:sz w:val="26"/>
          <w:szCs w:val="26"/>
        </w:rPr>
        <w:t>Ковальчук Н</w:t>
      </w:r>
      <w:r w:rsidRPr="004D5FD5">
        <w:rPr>
          <w:rFonts w:ascii="Times New Roman" w:hAnsi="Times New Roman" w:cs="Times New Roman"/>
          <w:sz w:val="26"/>
          <w:szCs w:val="26"/>
        </w:rPr>
        <w:t xml:space="preserve">.С.,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Е.П.,</w:t>
      </w:r>
      <w:r w:rsidR="0020421C" w:rsidRPr="004D5FD5">
        <w:rPr>
          <w:rFonts w:ascii="Times New Roman" w:hAnsi="Times New Roman" w:cs="Times New Roman"/>
          <w:sz w:val="26"/>
          <w:szCs w:val="26"/>
        </w:rPr>
        <w:t xml:space="preserve"> МБОУ СОШ №11; </w:t>
      </w:r>
      <w:r w:rsidR="004D5FD5">
        <w:rPr>
          <w:rFonts w:ascii="Times New Roman" w:hAnsi="Times New Roman" w:cs="Times New Roman"/>
          <w:sz w:val="26"/>
          <w:szCs w:val="26"/>
        </w:rPr>
        <w:t xml:space="preserve">Слепченко Д.Д., </w:t>
      </w:r>
      <w:r w:rsidR="0020421C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20421C" w:rsidRPr="004D5FD5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="0020421C" w:rsidRPr="004D5FD5">
        <w:rPr>
          <w:rFonts w:ascii="Times New Roman" w:hAnsi="Times New Roman" w:cs="Times New Roman"/>
          <w:sz w:val="26"/>
          <w:szCs w:val="26"/>
        </w:rPr>
        <w:t xml:space="preserve"> гимназия; Тимофеева Е.А.,</w:t>
      </w:r>
      <w:r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="0020421C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20421C" w:rsidRPr="004D5FD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20421C" w:rsidRPr="004D5FD5">
        <w:rPr>
          <w:rFonts w:ascii="Times New Roman" w:hAnsi="Times New Roman" w:cs="Times New Roman"/>
          <w:sz w:val="26"/>
          <w:szCs w:val="26"/>
        </w:rPr>
        <w:t xml:space="preserve"> гимназия</w:t>
      </w:r>
      <w:r w:rsidRPr="004D5FD5">
        <w:rPr>
          <w:rFonts w:ascii="Times New Roman" w:hAnsi="Times New Roman" w:cs="Times New Roman"/>
          <w:sz w:val="26"/>
          <w:szCs w:val="26"/>
        </w:rPr>
        <w:t xml:space="preserve"> №4</w:t>
      </w:r>
      <w:r w:rsidR="0020421C" w:rsidRPr="004D5FD5">
        <w:rPr>
          <w:rFonts w:ascii="Times New Roman" w:hAnsi="Times New Roman" w:cs="Times New Roman"/>
          <w:sz w:val="26"/>
          <w:szCs w:val="26"/>
        </w:rPr>
        <w:t>;</w:t>
      </w:r>
      <w:r w:rsidRPr="004D5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421C" w:rsidRPr="004D5FD5">
        <w:rPr>
          <w:rFonts w:ascii="Times New Roman" w:hAnsi="Times New Roman" w:cs="Times New Roman"/>
          <w:sz w:val="26"/>
          <w:szCs w:val="26"/>
        </w:rPr>
        <w:t>Утлик</w:t>
      </w:r>
      <w:proofErr w:type="spellEnd"/>
      <w:r w:rsidR="0020421C" w:rsidRPr="004D5FD5">
        <w:rPr>
          <w:rFonts w:ascii="Times New Roman" w:hAnsi="Times New Roman" w:cs="Times New Roman"/>
          <w:sz w:val="26"/>
          <w:szCs w:val="26"/>
        </w:rPr>
        <w:t xml:space="preserve"> С.И.,МБОУ гимназия№5</w:t>
      </w:r>
      <w:r w:rsidRPr="004D5FD5">
        <w:rPr>
          <w:rFonts w:ascii="Times New Roman" w:hAnsi="Times New Roman" w:cs="Times New Roman"/>
          <w:sz w:val="26"/>
          <w:szCs w:val="26"/>
        </w:rPr>
        <w:t>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Изучение</w:t>
      </w:r>
      <w:r w:rsidR="004D5FD5">
        <w:rPr>
          <w:rFonts w:ascii="Times New Roman" w:hAnsi="Times New Roman" w:cs="Times New Roman"/>
          <w:sz w:val="26"/>
          <w:szCs w:val="26"/>
        </w:rPr>
        <w:t xml:space="preserve"> и обсуждение документа </w:t>
      </w:r>
      <w:r w:rsidR="0020421C" w:rsidRPr="004D5FD5">
        <w:rPr>
          <w:rFonts w:ascii="Times New Roman" w:hAnsi="Times New Roman" w:cs="Times New Roman"/>
          <w:sz w:val="26"/>
          <w:szCs w:val="26"/>
        </w:rPr>
        <w:t>«Профессиональный Стандарт</w:t>
      </w:r>
      <w:r w:rsidRPr="004D5FD5">
        <w:rPr>
          <w:rFonts w:ascii="Times New Roman" w:hAnsi="Times New Roman" w:cs="Times New Roman"/>
          <w:sz w:val="26"/>
          <w:szCs w:val="26"/>
        </w:rPr>
        <w:t xml:space="preserve"> педагога» прошли </w:t>
      </w:r>
      <w:r w:rsidR="0020421C" w:rsidRPr="004D5FD5">
        <w:rPr>
          <w:rFonts w:ascii="Times New Roman" w:hAnsi="Times New Roman" w:cs="Times New Roman"/>
          <w:sz w:val="26"/>
          <w:szCs w:val="26"/>
        </w:rPr>
        <w:t>в рамках «Круглого стола»</w:t>
      </w:r>
      <w:r w:rsidRPr="004D5FD5">
        <w:rPr>
          <w:rFonts w:ascii="Times New Roman" w:hAnsi="Times New Roman" w:cs="Times New Roman"/>
          <w:sz w:val="26"/>
          <w:szCs w:val="26"/>
        </w:rPr>
        <w:t xml:space="preserve">, модератором которого была учитель </w:t>
      </w:r>
      <w:r w:rsidR="0020421C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 xml:space="preserve">СОШ №14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Краус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Ю.А., о внеурочной деятельности учителя рассказала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Шершунова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К.Л., учитель английского языка МБОУ СОШ №10</w:t>
      </w:r>
      <w:r w:rsidR="00307E12"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="0020421C" w:rsidRPr="004D5FD5">
        <w:rPr>
          <w:rFonts w:ascii="Times New Roman" w:hAnsi="Times New Roman" w:cs="Times New Roman"/>
          <w:sz w:val="26"/>
          <w:szCs w:val="26"/>
        </w:rPr>
        <w:t>с УИОП</w:t>
      </w:r>
      <w:proofErr w:type="gramStart"/>
      <w:r w:rsidR="0020421C"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Pr="004D5FD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Повышение квалификации учителей иностранного языка проводилось совместно с АПК и </w:t>
      </w:r>
      <w:proofErr w:type="gramStart"/>
      <w:r w:rsidRPr="004D5FD5">
        <w:rPr>
          <w:rFonts w:ascii="Times New Roman" w:hAnsi="Times New Roman" w:cs="Times New Roman"/>
          <w:sz w:val="26"/>
          <w:szCs w:val="26"/>
        </w:rPr>
        <w:t>ПРО</w:t>
      </w:r>
      <w:proofErr w:type="gramEnd"/>
      <w:r w:rsidR="0020421C"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Pr="004D5FD5">
        <w:rPr>
          <w:rFonts w:ascii="Times New Roman" w:hAnsi="Times New Roman" w:cs="Times New Roman"/>
          <w:sz w:val="26"/>
          <w:szCs w:val="26"/>
        </w:rPr>
        <w:t>по теме</w:t>
      </w:r>
      <w:r w:rsidR="00307E12" w:rsidRPr="004D5FD5">
        <w:rPr>
          <w:rFonts w:ascii="Times New Roman" w:hAnsi="Times New Roman" w:cs="Times New Roman"/>
          <w:sz w:val="26"/>
          <w:szCs w:val="26"/>
        </w:rPr>
        <w:t>:</w:t>
      </w:r>
      <w:r w:rsidRPr="004D5FD5">
        <w:rPr>
          <w:rFonts w:ascii="Times New Roman" w:hAnsi="Times New Roman" w:cs="Times New Roman"/>
          <w:sz w:val="26"/>
          <w:szCs w:val="26"/>
        </w:rPr>
        <w:t xml:space="preserve"> «Использование электронных учебников по иностранному языку» в ноябре-декабре 2015 </w:t>
      </w:r>
      <w:r w:rsidR="004D5FD5">
        <w:rPr>
          <w:rFonts w:ascii="Times New Roman" w:hAnsi="Times New Roman" w:cs="Times New Roman"/>
          <w:sz w:val="26"/>
          <w:szCs w:val="26"/>
        </w:rPr>
        <w:t>года (обучалось 30 человек) и «</w:t>
      </w:r>
      <w:r w:rsidRPr="004D5FD5">
        <w:rPr>
          <w:rFonts w:ascii="Times New Roman" w:hAnsi="Times New Roman" w:cs="Times New Roman"/>
          <w:sz w:val="26"/>
          <w:szCs w:val="26"/>
        </w:rPr>
        <w:t>Реализация требований нового законодательства в сферах образования и при обучении иностранного языка в различных типах образовательных организаций» - 20 человек.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Учителя обучались и в новом формате: принимали участие в </w:t>
      </w:r>
      <w:proofErr w:type="gramStart"/>
      <w:r w:rsidRPr="004D5FD5">
        <w:rPr>
          <w:rFonts w:ascii="Times New Roman" w:hAnsi="Times New Roman" w:cs="Times New Roman"/>
          <w:sz w:val="26"/>
          <w:szCs w:val="26"/>
        </w:rPr>
        <w:t>Российских</w:t>
      </w:r>
      <w:proofErr w:type="gramEnd"/>
      <w:r w:rsidRPr="004D5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: Вербицкой М.В., председателя ФКР КИМ ЕГЭ по иностранному языку, </w:t>
      </w:r>
      <w:r w:rsidRPr="004D5FD5">
        <w:rPr>
          <w:rFonts w:ascii="Times New Roman" w:hAnsi="Times New Roman" w:cs="Times New Roman"/>
          <w:sz w:val="26"/>
          <w:szCs w:val="26"/>
        </w:rPr>
        <w:lastRenderedPageBreak/>
        <w:t xml:space="preserve">Антоновой Л.И., руководителя ассоциации учителей Подмосковья, Кузнецовой Т.А., учителя-методиста г. Химки, кафедры иностранного языка АСОУ – руководители Лайме С.В. и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Принимали участие во Всероссийской конференции по вопросам развития письменной речи обучающихся в секции «Развитие письменной речи в обучении иностранным языкам: аксиологический подход» - 28 человек (АПК и ППРО), в зональной конференции учителей английского языка: </w:t>
      </w:r>
      <w:proofErr w:type="gramStart"/>
      <w:r w:rsidRPr="004D5FD5">
        <w:rPr>
          <w:rFonts w:ascii="Times New Roman" w:hAnsi="Times New Roman" w:cs="Times New Roman"/>
          <w:sz w:val="26"/>
          <w:szCs w:val="26"/>
        </w:rPr>
        <w:t xml:space="preserve">«Современный урок английского языка, как средство повышения уровня профессионального мастерства при внедрении стандарта педагога» в г. Химки, где выступали учителя </w:t>
      </w:r>
      <w:r w:rsidR="0020421C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Нахабинской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СОШ №3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Злотя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А.И. и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Ноздрачева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Е.Ю. и в 15-ой Весенней конференции издательства «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Макмилиан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>» - «От практики на уроке к успеху на экзамене» в марте 2016 года, в форуме издательства «Титул».</w:t>
      </w:r>
      <w:proofErr w:type="gramEnd"/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Большое внимание РМО учителей иностранного языка уделяло работе с одаренными детьми: прошли олимпиады по 3 предметам – английскому, французскому и немецкому языках. В олимпиаде приняли участие –103 ученика, участниками регионального этапа стали 4 человека, призёром</w:t>
      </w:r>
      <w:r w:rsidR="0020421C"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Pr="004D5FD5">
        <w:rPr>
          <w:rFonts w:ascii="Times New Roman" w:hAnsi="Times New Roman" w:cs="Times New Roman"/>
          <w:sz w:val="26"/>
          <w:szCs w:val="26"/>
        </w:rPr>
        <w:t>регионального этапа стал Смолин Александр</w:t>
      </w:r>
      <w:r w:rsidR="0020421C" w:rsidRPr="004D5FD5">
        <w:rPr>
          <w:rFonts w:ascii="Times New Roman" w:hAnsi="Times New Roman" w:cs="Times New Roman"/>
          <w:sz w:val="26"/>
          <w:szCs w:val="26"/>
        </w:rPr>
        <w:t>, учащийся</w:t>
      </w:r>
      <w:r w:rsidRPr="004D5FD5">
        <w:rPr>
          <w:rFonts w:ascii="Times New Roman" w:hAnsi="Times New Roman" w:cs="Times New Roman"/>
          <w:sz w:val="26"/>
          <w:szCs w:val="26"/>
        </w:rPr>
        <w:t xml:space="preserve"> НОЧУ «МАШ».</w:t>
      </w:r>
    </w:p>
    <w:p w:rsidR="00B35290" w:rsidRPr="004D5FD5" w:rsidRDefault="00EE525B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FD5">
        <w:rPr>
          <w:rFonts w:ascii="Times New Roman" w:hAnsi="Times New Roman" w:cs="Times New Roman"/>
          <w:sz w:val="26"/>
          <w:szCs w:val="26"/>
        </w:rPr>
        <w:t xml:space="preserve">Более 2000 учеников Красногорского муниципального района с 3 по 11 класс из 16 ОО </w:t>
      </w:r>
      <w:r w:rsidR="00B35290" w:rsidRPr="004D5FD5">
        <w:rPr>
          <w:rFonts w:ascii="Times New Roman" w:hAnsi="Times New Roman" w:cs="Times New Roman"/>
          <w:sz w:val="26"/>
          <w:szCs w:val="26"/>
        </w:rPr>
        <w:t>приняли участие Ежегодной благотворительной олимпиаде по английскому языку Побед</w:t>
      </w:r>
      <w:r w:rsidR="00A00359">
        <w:rPr>
          <w:rFonts w:ascii="Times New Roman" w:hAnsi="Times New Roman" w:cs="Times New Roman"/>
          <w:sz w:val="26"/>
          <w:szCs w:val="26"/>
        </w:rPr>
        <w:t>ителями стали Панасюк Анастасия</w:t>
      </w:r>
      <w:r w:rsidRPr="004D5FD5">
        <w:rPr>
          <w:rFonts w:ascii="Times New Roman" w:hAnsi="Times New Roman" w:cs="Times New Roman"/>
          <w:sz w:val="26"/>
          <w:szCs w:val="26"/>
        </w:rPr>
        <w:t>,</w:t>
      </w:r>
      <w:r w:rsidR="00A00359">
        <w:rPr>
          <w:rFonts w:ascii="Times New Roman" w:hAnsi="Times New Roman" w:cs="Times New Roman"/>
          <w:sz w:val="26"/>
          <w:szCs w:val="26"/>
        </w:rPr>
        <w:t xml:space="preserve"> </w:t>
      </w:r>
      <w:r w:rsidRPr="004D5FD5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B35290" w:rsidRPr="004D5FD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="00B35290" w:rsidRPr="004D5FD5">
        <w:rPr>
          <w:rFonts w:ascii="Times New Roman" w:hAnsi="Times New Roman" w:cs="Times New Roman"/>
          <w:sz w:val="26"/>
          <w:szCs w:val="26"/>
        </w:rPr>
        <w:t xml:space="preserve"> гимназия №4</w:t>
      </w:r>
      <w:r w:rsidRPr="004D5FD5">
        <w:rPr>
          <w:rFonts w:ascii="Times New Roman" w:hAnsi="Times New Roman" w:cs="Times New Roman"/>
          <w:sz w:val="26"/>
          <w:szCs w:val="26"/>
        </w:rPr>
        <w:t xml:space="preserve">» (3-4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.), Клюев Никита, МБОУ </w:t>
      </w:r>
      <w:r w:rsidR="00B35290" w:rsidRPr="004D5FD5">
        <w:rPr>
          <w:rFonts w:ascii="Times New Roman" w:hAnsi="Times New Roman" w:cs="Times New Roman"/>
          <w:sz w:val="26"/>
          <w:szCs w:val="26"/>
        </w:rPr>
        <w:t xml:space="preserve">гимназия №7 (5-7 </w:t>
      </w:r>
      <w:proofErr w:type="spellStart"/>
      <w:r w:rsidR="00B35290" w:rsidRPr="004D5FD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B35290" w:rsidRPr="004D5FD5">
        <w:rPr>
          <w:rFonts w:ascii="Times New Roman" w:hAnsi="Times New Roman" w:cs="Times New Roman"/>
          <w:sz w:val="26"/>
          <w:szCs w:val="26"/>
        </w:rPr>
        <w:t>.)</w:t>
      </w:r>
      <w:r w:rsidRPr="004D5FD5">
        <w:rPr>
          <w:rFonts w:ascii="Times New Roman" w:hAnsi="Times New Roman" w:cs="Times New Roman"/>
          <w:sz w:val="26"/>
          <w:szCs w:val="26"/>
        </w:rPr>
        <w:t>,</w:t>
      </w:r>
      <w:r w:rsidR="00B35290" w:rsidRPr="004D5FD5">
        <w:rPr>
          <w:rFonts w:ascii="Times New Roman" w:hAnsi="Times New Roman" w:cs="Times New Roman"/>
          <w:sz w:val="26"/>
          <w:szCs w:val="26"/>
        </w:rPr>
        <w:t xml:space="preserve"> Чуб Андрей</w:t>
      </w:r>
      <w:r w:rsidRPr="004D5FD5">
        <w:rPr>
          <w:rFonts w:ascii="Times New Roman" w:hAnsi="Times New Roman" w:cs="Times New Roman"/>
          <w:sz w:val="26"/>
          <w:szCs w:val="26"/>
        </w:rPr>
        <w:t>, МБОУ гимназия №6(</w:t>
      </w:r>
      <w:r w:rsidR="00B35290" w:rsidRPr="004D5FD5"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 w:rsidR="00B35290" w:rsidRPr="004D5FD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B35290" w:rsidRPr="004D5FD5">
        <w:rPr>
          <w:rFonts w:ascii="Times New Roman" w:hAnsi="Times New Roman" w:cs="Times New Roman"/>
          <w:sz w:val="26"/>
          <w:szCs w:val="26"/>
        </w:rPr>
        <w:t>.</w:t>
      </w:r>
      <w:r w:rsidRPr="004D5FD5">
        <w:rPr>
          <w:rFonts w:ascii="Times New Roman" w:hAnsi="Times New Roman" w:cs="Times New Roman"/>
          <w:sz w:val="26"/>
          <w:szCs w:val="26"/>
        </w:rPr>
        <w:t>)</w:t>
      </w:r>
      <w:r w:rsidR="00B35290" w:rsidRPr="004D5FD5">
        <w:rPr>
          <w:rFonts w:ascii="Times New Roman" w:hAnsi="Times New Roman" w:cs="Times New Roman"/>
          <w:sz w:val="26"/>
          <w:szCs w:val="26"/>
        </w:rPr>
        <w:t xml:space="preserve">, и в областном Шекспировском фестивале, где победителями стали ученики </w:t>
      </w:r>
      <w:r w:rsidRPr="004D5FD5">
        <w:rPr>
          <w:rFonts w:ascii="Times New Roman" w:hAnsi="Times New Roman" w:cs="Times New Roman"/>
          <w:sz w:val="26"/>
          <w:szCs w:val="26"/>
        </w:rPr>
        <w:t>МБОУ СОШ №10с УИОП</w:t>
      </w:r>
      <w:proofErr w:type="gramEnd"/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Во Всероссийском конкурсе «Британский бульдог» принимали участие 1710 человек из 24 школ района, наибольшее количество участников в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>гимназии №2,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 xml:space="preserve"> СОШ №10</w:t>
      </w:r>
      <w:r w:rsidR="00EE525B" w:rsidRPr="004D5FD5">
        <w:rPr>
          <w:rFonts w:ascii="Times New Roman" w:hAnsi="Times New Roman" w:cs="Times New Roman"/>
          <w:sz w:val="26"/>
          <w:szCs w:val="26"/>
        </w:rPr>
        <w:t>с УИОП</w:t>
      </w:r>
      <w:r w:rsidR="004D5FD5" w:rsidRPr="004D5FD5">
        <w:rPr>
          <w:rFonts w:ascii="Times New Roman" w:hAnsi="Times New Roman" w:cs="Times New Roman"/>
          <w:sz w:val="26"/>
          <w:szCs w:val="26"/>
        </w:rPr>
        <w:t>,</w:t>
      </w:r>
      <w:r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="00EE525B" w:rsidRPr="004D5FD5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гимназия №4</w:t>
      </w:r>
      <w:r w:rsidR="00EE525B" w:rsidRPr="004D5FD5">
        <w:rPr>
          <w:rFonts w:ascii="Times New Roman" w:hAnsi="Times New Roman" w:cs="Times New Roman"/>
          <w:sz w:val="26"/>
          <w:szCs w:val="26"/>
        </w:rPr>
        <w:t>»</w:t>
      </w:r>
      <w:r w:rsidRPr="004D5FD5">
        <w:rPr>
          <w:rFonts w:ascii="Times New Roman" w:hAnsi="Times New Roman" w:cs="Times New Roman"/>
          <w:sz w:val="26"/>
          <w:szCs w:val="26"/>
        </w:rPr>
        <w:t>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14 апреля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2016 года </w:t>
      </w:r>
      <w:r w:rsidRPr="004D5FD5">
        <w:rPr>
          <w:rFonts w:ascii="Times New Roman" w:hAnsi="Times New Roman" w:cs="Times New Roman"/>
          <w:sz w:val="26"/>
          <w:szCs w:val="26"/>
        </w:rPr>
        <w:t xml:space="preserve">на базе гимназии №7 состоялся </w:t>
      </w:r>
      <w:r w:rsidRPr="004D5FD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D5FD5">
        <w:rPr>
          <w:rFonts w:ascii="Times New Roman" w:hAnsi="Times New Roman" w:cs="Times New Roman"/>
          <w:sz w:val="26"/>
          <w:szCs w:val="26"/>
        </w:rPr>
        <w:t xml:space="preserve"> традиционный фестиваль иностранных языков школ Красногорского муниципального района. Более 200 участников из 33 школ пели, исполняли сцены, декламировали стихи на 4 языках: английском, французском, немецком и китайском.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Победителями фе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стиваля стали коллективы МБОУ СОШ </w:t>
      </w:r>
      <w:r w:rsidRPr="004D5FD5">
        <w:rPr>
          <w:rFonts w:ascii="Times New Roman" w:hAnsi="Times New Roman" w:cs="Times New Roman"/>
          <w:sz w:val="26"/>
          <w:szCs w:val="26"/>
        </w:rPr>
        <w:t xml:space="preserve"> №10</w:t>
      </w:r>
      <w:r w:rsidR="00EE525B" w:rsidRPr="004D5FD5">
        <w:rPr>
          <w:rFonts w:ascii="Times New Roman" w:hAnsi="Times New Roman" w:cs="Times New Roman"/>
          <w:sz w:val="26"/>
          <w:szCs w:val="26"/>
        </w:rPr>
        <w:t>с УИОП</w:t>
      </w:r>
      <w:r w:rsidRPr="004D5FD5">
        <w:rPr>
          <w:rFonts w:ascii="Times New Roman" w:hAnsi="Times New Roman" w:cs="Times New Roman"/>
          <w:sz w:val="26"/>
          <w:szCs w:val="26"/>
        </w:rPr>
        <w:t xml:space="preserve">,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№12, МБОУ гимназии </w:t>
      </w:r>
      <w:r w:rsidRPr="004D5FD5">
        <w:rPr>
          <w:rFonts w:ascii="Times New Roman" w:hAnsi="Times New Roman" w:cs="Times New Roman"/>
          <w:sz w:val="26"/>
          <w:szCs w:val="26"/>
        </w:rPr>
        <w:t xml:space="preserve">№6,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Нахабинской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СОШ №3,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Опалиховской</w:t>
      </w:r>
      <w:proofErr w:type="spellEnd"/>
      <w:r w:rsidR="00EE525B"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Pr="004D5FD5">
        <w:rPr>
          <w:rFonts w:ascii="Times New Roman" w:hAnsi="Times New Roman" w:cs="Times New Roman"/>
          <w:sz w:val="26"/>
          <w:szCs w:val="26"/>
        </w:rPr>
        <w:t>гимназии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Pr="004D5FD5">
        <w:rPr>
          <w:rFonts w:ascii="Times New Roman" w:hAnsi="Times New Roman" w:cs="Times New Roman"/>
          <w:sz w:val="26"/>
          <w:szCs w:val="26"/>
        </w:rPr>
        <w:t>и Международной английской школы.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Лучшие солисты: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Фисина Кристина, учащаяся </w:t>
      </w:r>
      <w:r w:rsidRPr="004D5FD5">
        <w:rPr>
          <w:rFonts w:ascii="Times New Roman" w:hAnsi="Times New Roman" w:cs="Times New Roman"/>
          <w:sz w:val="26"/>
          <w:szCs w:val="26"/>
        </w:rPr>
        <w:t>11 класса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 МБОУ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Опалиховской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гимназии, </w:t>
      </w:r>
      <w:proofErr w:type="spellStart"/>
      <w:r w:rsidR="00EE525B" w:rsidRPr="004D5FD5">
        <w:rPr>
          <w:rFonts w:ascii="Times New Roman" w:hAnsi="Times New Roman" w:cs="Times New Roman"/>
          <w:sz w:val="26"/>
          <w:szCs w:val="26"/>
        </w:rPr>
        <w:t>Цис</w:t>
      </w:r>
      <w:r w:rsidR="004D5FD5">
        <w:rPr>
          <w:rFonts w:ascii="Times New Roman" w:hAnsi="Times New Roman" w:cs="Times New Roman"/>
          <w:sz w:val="26"/>
          <w:szCs w:val="26"/>
        </w:rPr>
        <w:t>карашвили</w:t>
      </w:r>
      <w:proofErr w:type="spellEnd"/>
      <w:r w:rsidR="004D5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FD5">
        <w:rPr>
          <w:rFonts w:ascii="Times New Roman" w:hAnsi="Times New Roman" w:cs="Times New Roman"/>
          <w:sz w:val="26"/>
          <w:szCs w:val="26"/>
        </w:rPr>
        <w:t>Мераб</w:t>
      </w:r>
      <w:proofErr w:type="spellEnd"/>
      <w:r w:rsidR="004D5FD5">
        <w:rPr>
          <w:rFonts w:ascii="Times New Roman" w:hAnsi="Times New Roman" w:cs="Times New Roman"/>
          <w:sz w:val="26"/>
          <w:szCs w:val="26"/>
        </w:rPr>
        <w:t xml:space="preserve">, учащийся МБОУ </w:t>
      </w:r>
      <w:r w:rsidRPr="004D5FD5">
        <w:rPr>
          <w:rFonts w:ascii="Times New Roman" w:hAnsi="Times New Roman" w:cs="Times New Roman"/>
          <w:sz w:val="26"/>
          <w:szCs w:val="26"/>
        </w:rPr>
        <w:t>СОШ №12</w:t>
      </w:r>
      <w:r w:rsidR="00EE525B" w:rsidRPr="004D5FD5">
        <w:rPr>
          <w:rFonts w:ascii="Times New Roman" w:hAnsi="Times New Roman" w:cs="Times New Roman"/>
          <w:sz w:val="26"/>
          <w:szCs w:val="26"/>
        </w:rPr>
        <w:t>,</w:t>
      </w:r>
      <w:r w:rsidR="004D5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525B" w:rsidRPr="004D5FD5">
        <w:rPr>
          <w:rFonts w:ascii="Times New Roman" w:hAnsi="Times New Roman" w:cs="Times New Roman"/>
          <w:sz w:val="26"/>
          <w:szCs w:val="26"/>
        </w:rPr>
        <w:t>Бобринёв</w:t>
      </w:r>
      <w:proofErr w:type="spellEnd"/>
      <w:r w:rsidR="00EE525B" w:rsidRPr="004D5FD5">
        <w:rPr>
          <w:rFonts w:ascii="Times New Roman" w:hAnsi="Times New Roman" w:cs="Times New Roman"/>
          <w:sz w:val="26"/>
          <w:szCs w:val="26"/>
        </w:rPr>
        <w:t xml:space="preserve"> Артур, учащийся МБОУ </w:t>
      </w:r>
      <w:r w:rsidRPr="004D5FD5">
        <w:rPr>
          <w:rFonts w:ascii="Times New Roman" w:hAnsi="Times New Roman" w:cs="Times New Roman"/>
          <w:sz w:val="26"/>
          <w:szCs w:val="26"/>
        </w:rPr>
        <w:t xml:space="preserve">СОШ №9 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Призёры фестиваля – театральная студия «Тандем» (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>СОШ №10</w:t>
      </w:r>
      <w:r w:rsidR="00EE525B" w:rsidRPr="004D5FD5">
        <w:rPr>
          <w:rFonts w:ascii="Times New Roman" w:hAnsi="Times New Roman" w:cs="Times New Roman"/>
          <w:sz w:val="26"/>
          <w:szCs w:val="26"/>
        </w:rPr>
        <w:t>с УИОП</w:t>
      </w:r>
      <w:r w:rsidRPr="004D5FD5">
        <w:rPr>
          <w:rFonts w:ascii="Times New Roman" w:hAnsi="Times New Roman" w:cs="Times New Roman"/>
          <w:sz w:val="26"/>
          <w:szCs w:val="26"/>
        </w:rPr>
        <w:t xml:space="preserve">), ученики 7-х классов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 xml:space="preserve">гимназии №2 (французский язык), театральный коллектив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 xml:space="preserve">СОШ №8, а так же коллективы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СОШ </w:t>
      </w:r>
      <w:r w:rsidRPr="004D5FD5">
        <w:rPr>
          <w:rFonts w:ascii="Times New Roman" w:hAnsi="Times New Roman" w:cs="Times New Roman"/>
          <w:sz w:val="26"/>
          <w:szCs w:val="26"/>
        </w:rPr>
        <w:t xml:space="preserve">№11,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Ульяновской и </w:t>
      </w:r>
      <w:proofErr w:type="spellStart"/>
      <w:r w:rsidR="00EE525B" w:rsidRPr="004D5FD5">
        <w:rPr>
          <w:rFonts w:ascii="Times New Roman" w:hAnsi="Times New Roman" w:cs="Times New Roman"/>
          <w:sz w:val="26"/>
          <w:szCs w:val="26"/>
        </w:rPr>
        <w:t>Николо</w:t>
      </w:r>
      <w:proofErr w:type="spellEnd"/>
      <w:r w:rsidR="00EE525B" w:rsidRPr="004D5FD5">
        <w:rPr>
          <w:rFonts w:ascii="Times New Roman" w:hAnsi="Times New Roman" w:cs="Times New Roman"/>
          <w:sz w:val="26"/>
          <w:szCs w:val="26"/>
        </w:rPr>
        <w:t>-Урюпинской ООШ.</w:t>
      </w:r>
    </w:p>
    <w:p w:rsidR="00A00359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Призёры-солисты: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Скоблева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Арина и Аверьянова Дарья 5 класс (немецкий язык)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>гимназии №7, Лебедева Кристина 8 класс (английский язык).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FD5">
        <w:rPr>
          <w:rFonts w:ascii="Times New Roman" w:hAnsi="Times New Roman" w:cs="Times New Roman"/>
          <w:sz w:val="26"/>
          <w:szCs w:val="26"/>
        </w:rPr>
        <w:t xml:space="preserve">Лучшим песенным коллективом стала группа учащихся 10 класса </w:t>
      </w:r>
      <w:r w:rsidR="00EE525B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>гимназии</w:t>
      </w:r>
      <w:r w:rsidR="004D5FD5">
        <w:rPr>
          <w:rFonts w:ascii="Times New Roman" w:hAnsi="Times New Roman" w:cs="Times New Roman"/>
          <w:sz w:val="26"/>
          <w:szCs w:val="26"/>
        </w:rPr>
        <w:t xml:space="preserve"> №6, которая исполнила попурри </w:t>
      </w:r>
      <w:r w:rsidRPr="004D5FD5">
        <w:rPr>
          <w:rFonts w:ascii="Times New Roman" w:hAnsi="Times New Roman" w:cs="Times New Roman"/>
          <w:sz w:val="26"/>
          <w:szCs w:val="26"/>
        </w:rPr>
        <w:t>на тему современных английских песен (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руков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D5FD5">
        <w:rPr>
          <w:rFonts w:ascii="Times New Roman" w:hAnsi="Times New Roman" w:cs="Times New Roman"/>
          <w:sz w:val="26"/>
          <w:szCs w:val="26"/>
        </w:rPr>
        <w:t xml:space="preserve"> Самсонова И.В. и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Ледовская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М.С.)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Информирование учителей о новинках учебной литературы – важная часть деятельности РМО. На заседаниях РМО выступили представители издательской группы «Дрофа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Граф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>» (учебники «Радуга») и издательство «Пирсон»  (учебники «Форвард» с ЭРО).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lastRenderedPageBreak/>
        <w:t xml:space="preserve">Новой формой обмена опытом стало выступление-защита проекта «Изобретения, инновации в Британии в </w:t>
      </w:r>
      <w:r w:rsidRPr="004D5FD5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D5FD5">
        <w:rPr>
          <w:rFonts w:ascii="Times New Roman" w:hAnsi="Times New Roman" w:cs="Times New Roman"/>
          <w:sz w:val="26"/>
          <w:szCs w:val="26"/>
        </w:rPr>
        <w:t>-</w:t>
      </w:r>
      <w:r w:rsidRPr="004D5FD5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4D5FD5">
        <w:rPr>
          <w:rFonts w:ascii="Times New Roman" w:hAnsi="Times New Roman" w:cs="Times New Roman"/>
          <w:sz w:val="26"/>
          <w:szCs w:val="26"/>
        </w:rPr>
        <w:t xml:space="preserve"> вв.» ученицы 8 класса МБОУ СОШ №15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Корчиго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Марии (учитель Черкашина С.Ф.)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В связи с введением новой формы сдачи устной части ЕГЭ по иностранному языку, было проведено </w:t>
      </w:r>
      <w:proofErr w:type="gramStart"/>
      <w:r w:rsidRPr="004D5FD5">
        <w:rPr>
          <w:rFonts w:ascii="Times New Roman" w:hAnsi="Times New Roman" w:cs="Times New Roman"/>
          <w:sz w:val="26"/>
          <w:szCs w:val="26"/>
        </w:rPr>
        <w:t>обучение учителей по организации</w:t>
      </w:r>
      <w:proofErr w:type="gramEnd"/>
      <w:r w:rsidRPr="004D5FD5">
        <w:rPr>
          <w:rFonts w:ascii="Times New Roman" w:hAnsi="Times New Roman" w:cs="Times New Roman"/>
          <w:sz w:val="26"/>
          <w:szCs w:val="26"/>
        </w:rPr>
        <w:t xml:space="preserve"> и подготовке к ГИА – 2016 г. выпускников 9 и 11 классов. В ноябре</w:t>
      </w:r>
      <w:r w:rsidR="006479A1" w:rsidRPr="004D5FD5">
        <w:rPr>
          <w:rFonts w:ascii="Times New Roman" w:hAnsi="Times New Roman" w:cs="Times New Roman"/>
          <w:sz w:val="26"/>
          <w:szCs w:val="26"/>
        </w:rPr>
        <w:t xml:space="preserve"> 2015 года </w:t>
      </w:r>
      <w:r w:rsidRPr="004D5FD5">
        <w:rPr>
          <w:rFonts w:ascii="Times New Roman" w:hAnsi="Times New Roman" w:cs="Times New Roman"/>
          <w:sz w:val="26"/>
          <w:szCs w:val="26"/>
        </w:rPr>
        <w:t xml:space="preserve"> с учителями работала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Прилипко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Е.В., профессор МГУ, член РПК по английскому языку, а так же в рамках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– Вербицкая М.В. по теме «Технология подготовки к ОГЭ и ЕГЭ: основы языкового тестирования». Учителя-эксперты по ОГЭ и ЕГЭ в количестве 20 человек </w:t>
      </w:r>
      <w:r w:rsidR="006479A1" w:rsidRPr="004D5FD5">
        <w:rPr>
          <w:rFonts w:ascii="Times New Roman" w:hAnsi="Times New Roman" w:cs="Times New Roman"/>
          <w:sz w:val="26"/>
          <w:szCs w:val="26"/>
        </w:rPr>
        <w:t xml:space="preserve">прошли обучение в </w:t>
      </w:r>
      <w:proofErr w:type="spellStart"/>
      <w:proofErr w:type="gramStart"/>
      <w:r w:rsidR="006479A1" w:rsidRPr="004D5FD5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6479A1" w:rsidRPr="004D5FD5">
        <w:rPr>
          <w:rFonts w:ascii="Times New Roman" w:hAnsi="Times New Roman" w:cs="Times New Roman"/>
          <w:sz w:val="26"/>
          <w:szCs w:val="26"/>
        </w:rPr>
        <w:t xml:space="preserve"> </w:t>
      </w:r>
      <w:r w:rsidRPr="004D5FD5">
        <w:rPr>
          <w:rFonts w:ascii="Times New Roman" w:hAnsi="Times New Roman" w:cs="Times New Roman"/>
          <w:sz w:val="26"/>
          <w:szCs w:val="26"/>
        </w:rPr>
        <w:t>АСОУ, 42 учителя иностранного языка выполняли роль выпускников на пробном экзамене 20 мая 2016 г.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 xml:space="preserve">Учителя высшей категории проводили консультации для тех, кто готовился к аттестации на </w:t>
      </w:r>
      <w:r w:rsidR="004D5FD5">
        <w:rPr>
          <w:rFonts w:ascii="Times New Roman" w:hAnsi="Times New Roman" w:cs="Times New Roman"/>
          <w:sz w:val="26"/>
          <w:szCs w:val="26"/>
        </w:rPr>
        <w:t>первую</w:t>
      </w:r>
      <w:r w:rsidRPr="004D5FD5">
        <w:rPr>
          <w:rFonts w:ascii="Times New Roman" w:hAnsi="Times New Roman" w:cs="Times New Roman"/>
          <w:sz w:val="26"/>
          <w:szCs w:val="26"/>
        </w:rPr>
        <w:t xml:space="preserve"> и высшую категории. В этом году 20 учителей английского языка, 1 учитель немецкого языка и 2 – французского успешно прошли аттестацию. Вопрос наставничества рассматривался, как на заседании РМО, так и в школах. О</w:t>
      </w:r>
      <w:r w:rsidR="004D5FD5">
        <w:rPr>
          <w:rFonts w:ascii="Times New Roman" w:hAnsi="Times New Roman" w:cs="Times New Roman"/>
          <w:sz w:val="26"/>
          <w:szCs w:val="26"/>
        </w:rPr>
        <w:t xml:space="preserve">б этом рассказали руководители </w:t>
      </w:r>
      <w:r w:rsidRPr="004D5FD5">
        <w:rPr>
          <w:rFonts w:ascii="Times New Roman" w:hAnsi="Times New Roman" w:cs="Times New Roman"/>
          <w:sz w:val="26"/>
          <w:szCs w:val="26"/>
        </w:rPr>
        <w:t xml:space="preserve">ШМО учителей иностранного языка </w:t>
      </w:r>
      <w:r w:rsidR="006479A1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 xml:space="preserve">СОШ №1 Протасова Л.Г. и </w:t>
      </w:r>
      <w:r w:rsidR="006479A1" w:rsidRPr="004D5FD5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4D5FD5">
        <w:rPr>
          <w:rFonts w:ascii="Times New Roman" w:hAnsi="Times New Roman" w:cs="Times New Roman"/>
          <w:sz w:val="26"/>
          <w:szCs w:val="26"/>
        </w:rPr>
        <w:t xml:space="preserve">гимназии №5 </w:t>
      </w:r>
      <w:proofErr w:type="spellStart"/>
      <w:r w:rsidRPr="004D5FD5">
        <w:rPr>
          <w:rFonts w:ascii="Times New Roman" w:hAnsi="Times New Roman" w:cs="Times New Roman"/>
          <w:sz w:val="26"/>
          <w:szCs w:val="26"/>
        </w:rPr>
        <w:t>Утлик</w:t>
      </w:r>
      <w:proofErr w:type="spellEnd"/>
      <w:r w:rsidRPr="004D5FD5">
        <w:rPr>
          <w:rFonts w:ascii="Times New Roman" w:hAnsi="Times New Roman" w:cs="Times New Roman"/>
          <w:sz w:val="26"/>
          <w:szCs w:val="26"/>
        </w:rPr>
        <w:t xml:space="preserve"> С.И.</w:t>
      </w:r>
    </w:p>
    <w:p w:rsidR="00B35290" w:rsidRPr="004D5FD5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D5">
        <w:rPr>
          <w:rFonts w:ascii="Times New Roman" w:hAnsi="Times New Roman" w:cs="Times New Roman"/>
          <w:sz w:val="26"/>
          <w:szCs w:val="26"/>
        </w:rPr>
        <w:t>Задачи</w:t>
      </w:r>
      <w:r w:rsidR="006479A1" w:rsidRPr="004D5FD5">
        <w:rPr>
          <w:rFonts w:ascii="Times New Roman" w:hAnsi="Times New Roman" w:cs="Times New Roman"/>
          <w:sz w:val="26"/>
          <w:szCs w:val="26"/>
        </w:rPr>
        <w:t xml:space="preserve">, </w:t>
      </w:r>
      <w:r w:rsidRPr="004D5FD5">
        <w:rPr>
          <w:rFonts w:ascii="Times New Roman" w:hAnsi="Times New Roman" w:cs="Times New Roman"/>
          <w:sz w:val="26"/>
          <w:szCs w:val="26"/>
        </w:rPr>
        <w:t>поставленные перед РМО на 2015-2016 уч. год в основном решены, вместе с тем, необходимо проанализировать уровень обучения иностранного языка в начальной школе по разным учебникам в 2016-2017 уч. году.</w:t>
      </w:r>
    </w:p>
    <w:p w:rsidR="00B35290" w:rsidRDefault="00B35290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C8" w:rsidRDefault="00CB745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D5FD5">
        <w:rPr>
          <w:rFonts w:ascii="Times New Roman" w:hAnsi="Times New Roman"/>
          <w:b/>
          <w:i/>
          <w:sz w:val="28"/>
          <w:szCs w:val="28"/>
        </w:rPr>
        <w:t>Р</w:t>
      </w:r>
      <w:r w:rsidR="00F723C8" w:rsidRPr="004D5FD5">
        <w:rPr>
          <w:rFonts w:ascii="Times New Roman" w:hAnsi="Times New Roman"/>
          <w:b/>
          <w:i/>
          <w:sz w:val="28"/>
          <w:szCs w:val="28"/>
        </w:rPr>
        <w:t>МО учителей истории, обществознания, права</w:t>
      </w:r>
    </w:p>
    <w:p w:rsidR="00A00359" w:rsidRPr="004D5FD5" w:rsidRDefault="00A00359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723" w:rsidRPr="004D5FD5" w:rsidRDefault="00D75723" w:rsidP="002B2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5FD5">
        <w:rPr>
          <w:rFonts w:ascii="Times New Roman" w:hAnsi="Times New Roman"/>
          <w:sz w:val="26"/>
          <w:szCs w:val="26"/>
        </w:rPr>
        <w:t xml:space="preserve">С целью решения актуальных задач преподавания истории, обществознания, права в условиях реализации федеральных государственных образовательных стандартов районным методическим объединением в 2015-2016 году была определена тема: </w:t>
      </w:r>
      <w:r w:rsidRPr="004D5F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«Методики и технологии системно-деятельного подхода в преподавании истории и обществознания».</w:t>
      </w:r>
    </w:p>
    <w:p w:rsidR="00D75723" w:rsidRPr="004D5FD5" w:rsidRDefault="00D75723" w:rsidP="004D5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5F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Методическое сопровождение деятельности учителей истории, обществознания, права направлено на решение задач введения ФГОС в 5-х классах, повышение качества исторического образования в условиях реализации Ко</w:t>
      </w:r>
      <w:r w:rsidR="00A003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нцепции </w:t>
      </w:r>
      <w:proofErr w:type="spellStart"/>
      <w:r w:rsidR="00A003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историко</w:t>
      </w:r>
      <w:proofErr w:type="spellEnd"/>
      <w:r w:rsidR="00A003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культурного </w:t>
      </w:r>
      <w:r w:rsidRPr="004D5F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стандарта. </w:t>
      </w:r>
    </w:p>
    <w:p w:rsidR="00D75723" w:rsidRPr="004D5FD5" w:rsidRDefault="00D75723" w:rsidP="004D5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D5FD5">
        <w:rPr>
          <w:rStyle w:val="FontStyle46"/>
        </w:rPr>
        <w:t>Организационно – методическое</w:t>
      </w:r>
      <w:r w:rsidR="004D5FD5" w:rsidRPr="004D5FD5">
        <w:rPr>
          <w:rStyle w:val="FontStyle46"/>
        </w:rPr>
        <w:t xml:space="preserve"> направление деятельности </w:t>
      </w:r>
      <w:r w:rsidRPr="004D5FD5">
        <w:rPr>
          <w:rFonts w:ascii="Times New Roman" w:hAnsi="Times New Roman"/>
          <w:sz w:val="26"/>
          <w:szCs w:val="26"/>
        </w:rPr>
        <w:t>учи</w:t>
      </w:r>
      <w:r w:rsidR="004D5FD5" w:rsidRPr="004D5FD5">
        <w:rPr>
          <w:rFonts w:ascii="Times New Roman" w:hAnsi="Times New Roman"/>
          <w:sz w:val="26"/>
          <w:szCs w:val="26"/>
        </w:rPr>
        <w:t xml:space="preserve">телей истории и обществознания </w:t>
      </w:r>
      <w:r w:rsidRPr="004D5FD5">
        <w:rPr>
          <w:rFonts w:ascii="Times New Roman" w:hAnsi="Times New Roman"/>
          <w:sz w:val="26"/>
          <w:szCs w:val="26"/>
        </w:rPr>
        <w:t>реализовывалось на заседаниях методического объединения, где были проанализированы итоги сдачи ЕГЭ и ОГЭ по истории и обществознанию выпускниками 2015 года, на основании проведенного анализа намечены мероприятия по повыш</w:t>
      </w:r>
      <w:r w:rsidR="004D5FD5" w:rsidRPr="004D5FD5">
        <w:rPr>
          <w:rFonts w:ascii="Times New Roman" w:hAnsi="Times New Roman"/>
          <w:sz w:val="26"/>
          <w:szCs w:val="26"/>
        </w:rPr>
        <w:t xml:space="preserve">ению качества знаний учащихся, </w:t>
      </w:r>
      <w:r w:rsidRPr="004D5FD5">
        <w:rPr>
          <w:rFonts w:ascii="Times New Roman" w:hAnsi="Times New Roman"/>
          <w:sz w:val="26"/>
          <w:szCs w:val="26"/>
        </w:rPr>
        <w:t>определен порядок преподавания Всеобщей и Отечественной истор</w:t>
      </w:r>
      <w:r w:rsidR="004D5FD5" w:rsidRPr="004D5FD5">
        <w:rPr>
          <w:rFonts w:ascii="Times New Roman" w:hAnsi="Times New Roman"/>
          <w:sz w:val="26"/>
          <w:szCs w:val="26"/>
        </w:rPr>
        <w:t xml:space="preserve">ии (август 2015г.). </w:t>
      </w:r>
      <w:r w:rsidRPr="004D5FD5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Pr="004D5FD5">
        <w:rPr>
          <w:rFonts w:ascii="Times New Roman" w:hAnsi="Times New Roman"/>
          <w:sz w:val="26"/>
          <w:szCs w:val="26"/>
        </w:rPr>
        <w:t>практи</w:t>
      </w:r>
      <w:r w:rsidR="004D5FD5" w:rsidRPr="004D5FD5">
        <w:rPr>
          <w:rFonts w:ascii="Times New Roman" w:hAnsi="Times New Roman"/>
          <w:sz w:val="26"/>
          <w:szCs w:val="26"/>
        </w:rPr>
        <w:t>ко</w:t>
      </w:r>
      <w:proofErr w:type="spellEnd"/>
      <w:r w:rsidR="004D5FD5" w:rsidRPr="004D5FD5">
        <w:rPr>
          <w:rFonts w:ascii="Times New Roman" w:hAnsi="Times New Roman"/>
          <w:sz w:val="26"/>
          <w:szCs w:val="26"/>
        </w:rPr>
        <w:t xml:space="preserve"> – ориентированном семинаре: </w:t>
      </w:r>
      <w:r w:rsidRPr="004D5FD5">
        <w:rPr>
          <w:rFonts w:ascii="Times New Roman" w:hAnsi="Times New Roman"/>
          <w:sz w:val="26"/>
          <w:szCs w:val="26"/>
        </w:rPr>
        <w:t>«ФГОС ООО: обмен опытом реализации положений системно</w:t>
      </w:r>
      <w:r w:rsidR="004D5FD5" w:rsidRPr="004D5FD5">
        <w:rPr>
          <w:rFonts w:ascii="Times New Roman" w:hAnsi="Times New Roman"/>
          <w:sz w:val="26"/>
          <w:szCs w:val="26"/>
        </w:rPr>
        <w:t xml:space="preserve"> </w:t>
      </w:r>
      <w:r w:rsidRPr="004D5FD5">
        <w:rPr>
          <w:rFonts w:ascii="Times New Roman" w:hAnsi="Times New Roman"/>
          <w:sz w:val="26"/>
          <w:szCs w:val="26"/>
        </w:rPr>
        <w:t>-</w:t>
      </w:r>
      <w:r w:rsidR="004D5FD5" w:rsidRPr="004D5F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5FD5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подхода в преподавании истории и обществознания» педагоги МБОУ СОШ №11 показали открытые уроки в 5-х классах в соответствии с требования</w:t>
      </w:r>
      <w:r w:rsidR="004D5FD5" w:rsidRPr="004D5FD5">
        <w:rPr>
          <w:rFonts w:ascii="Times New Roman" w:hAnsi="Times New Roman"/>
          <w:sz w:val="26"/>
          <w:szCs w:val="26"/>
        </w:rPr>
        <w:t xml:space="preserve">ми ФГОС к современному уроку, </w:t>
      </w:r>
      <w:r w:rsidRPr="004D5FD5">
        <w:rPr>
          <w:rFonts w:ascii="Times New Roman" w:hAnsi="Times New Roman"/>
          <w:sz w:val="26"/>
          <w:szCs w:val="26"/>
        </w:rPr>
        <w:t>которые вызвали большой интере</w:t>
      </w:r>
      <w:r w:rsidR="004D5FD5" w:rsidRPr="004D5FD5">
        <w:rPr>
          <w:rFonts w:ascii="Times New Roman" w:hAnsi="Times New Roman"/>
          <w:sz w:val="26"/>
          <w:szCs w:val="26"/>
        </w:rPr>
        <w:t xml:space="preserve">с у коллег (ноябрь 2015г.). </w:t>
      </w:r>
      <w:r w:rsidRPr="004D5FD5">
        <w:rPr>
          <w:rFonts w:ascii="Times New Roman" w:hAnsi="Times New Roman"/>
          <w:sz w:val="26"/>
          <w:szCs w:val="26"/>
        </w:rPr>
        <w:t>Педа</w:t>
      </w:r>
      <w:r w:rsidR="004D5FD5" w:rsidRPr="004D5FD5">
        <w:rPr>
          <w:rFonts w:ascii="Times New Roman" w:hAnsi="Times New Roman"/>
          <w:sz w:val="26"/>
          <w:szCs w:val="26"/>
        </w:rPr>
        <w:t xml:space="preserve">гоги МБОУ гимназия №4 Нахабино </w:t>
      </w:r>
      <w:r w:rsidRPr="004D5FD5">
        <w:rPr>
          <w:rFonts w:ascii="Times New Roman" w:hAnsi="Times New Roman"/>
          <w:sz w:val="26"/>
          <w:szCs w:val="26"/>
        </w:rPr>
        <w:t xml:space="preserve">обменялись опытом работы по вопросу о </w:t>
      </w:r>
      <w:proofErr w:type="gramStart"/>
      <w:r w:rsidRPr="004D5FD5">
        <w:rPr>
          <w:rFonts w:ascii="Times New Roman" w:hAnsi="Times New Roman"/>
          <w:sz w:val="26"/>
          <w:szCs w:val="26"/>
        </w:rPr>
        <w:t>методических подходах</w:t>
      </w:r>
      <w:proofErr w:type="gramEnd"/>
      <w:r w:rsidR="006507E6" w:rsidRPr="004D5FD5">
        <w:rPr>
          <w:rFonts w:ascii="Times New Roman" w:hAnsi="Times New Roman"/>
          <w:sz w:val="26"/>
          <w:szCs w:val="26"/>
        </w:rPr>
        <w:t xml:space="preserve">, </w:t>
      </w:r>
      <w:r w:rsidRPr="004D5FD5">
        <w:rPr>
          <w:rFonts w:ascii="Times New Roman" w:hAnsi="Times New Roman"/>
          <w:sz w:val="26"/>
          <w:szCs w:val="26"/>
        </w:rPr>
        <w:t>к подготовке обучающихся к сдаче ЕГЭ и ОГЭ в новом формате (февраль 2016г.). Учителя, присутствующие на семинаре, отметили, что системная целенаправленная работа коллектива гимназии №4 Нахабино по повышению качества подготовки учащихся к итоговой аттестаци</w:t>
      </w:r>
      <w:r w:rsidR="004D5FD5" w:rsidRPr="004D5FD5">
        <w:rPr>
          <w:rFonts w:ascii="Times New Roman" w:hAnsi="Times New Roman"/>
          <w:sz w:val="26"/>
          <w:szCs w:val="26"/>
        </w:rPr>
        <w:t>и позволяет достигать высоких результатов.</w:t>
      </w:r>
    </w:p>
    <w:p w:rsidR="00D75723" w:rsidRPr="004D5FD5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lastRenderedPageBreak/>
        <w:t>Итоговое заседание методического</w:t>
      </w:r>
      <w:r w:rsidR="004D5FD5" w:rsidRPr="004D5FD5">
        <w:rPr>
          <w:rFonts w:ascii="Times New Roman" w:hAnsi="Times New Roman"/>
          <w:sz w:val="26"/>
          <w:szCs w:val="26"/>
        </w:rPr>
        <w:t xml:space="preserve"> объединения посвящено анализу </w:t>
      </w:r>
      <w:r w:rsidRPr="004D5FD5">
        <w:rPr>
          <w:rFonts w:ascii="Times New Roman" w:hAnsi="Times New Roman"/>
          <w:sz w:val="26"/>
          <w:szCs w:val="26"/>
        </w:rPr>
        <w:t xml:space="preserve">контрольных срезов знаний по истории, обществознанию 5-10 </w:t>
      </w:r>
      <w:proofErr w:type="spellStart"/>
      <w:r w:rsidRPr="004D5FD5">
        <w:rPr>
          <w:rFonts w:ascii="Times New Roman" w:hAnsi="Times New Roman"/>
          <w:sz w:val="26"/>
          <w:szCs w:val="26"/>
        </w:rPr>
        <w:t>кл</w:t>
      </w:r>
      <w:proofErr w:type="spellEnd"/>
      <w:r w:rsidRPr="004D5FD5">
        <w:rPr>
          <w:rFonts w:ascii="Times New Roman" w:hAnsi="Times New Roman"/>
          <w:sz w:val="26"/>
          <w:szCs w:val="26"/>
        </w:rPr>
        <w:t>., диагностических работ по обществознанию в формате ЕГЭ в 11 классе, актуальным проблемам преподавания истории в связи с изменениями в Федеральном перечне учебников на 2016-2017 у. год (май 2016г.).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На заседаниях методического объединения уделяется большое внимание консультационно-методической работе. Консультационные практикумы «Проблемы и перспективы реализации РП в рамках требов</w:t>
      </w:r>
      <w:r w:rsidR="004D5FD5" w:rsidRPr="004D5FD5">
        <w:rPr>
          <w:rFonts w:ascii="Times New Roman" w:hAnsi="Times New Roman"/>
          <w:sz w:val="26"/>
          <w:szCs w:val="26"/>
        </w:rPr>
        <w:t xml:space="preserve">аний ФГОС ООО» были посвящены </w:t>
      </w:r>
      <w:r w:rsidRPr="004D5FD5">
        <w:rPr>
          <w:rFonts w:ascii="Times New Roman" w:hAnsi="Times New Roman"/>
          <w:sz w:val="26"/>
          <w:szCs w:val="26"/>
        </w:rPr>
        <w:t>составлению рабочих программ по истории, обществознанию, праву; анализу учебно-методических комплектов по изуча</w:t>
      </w:r>
      <w:r w:rsidR="004D5FD5" w:rsidRPr="004D5FD5">
        <w:rPr>
          <w:rFonts w:ascii="Times New Roman" w:hAnsi="Times New Roman"/>
          <w:sz w:val="26"/>
          <w:szCs w:val="26"/>
        </w:rPr>
        <w:t xml:space="preserve">емым предметам, по технологиям </w:t>
      </w:r>
      <w:r w:rsidRPr="004D5FD5">
        <w:rPr>
          <w:rFonts w:ascii="Times New Roman" w:hAnsi="Times New Roman"/>
          <w:sz w:val="26"/>
          <w:szCs w:val="26"/>
        </w:rPr>
        <w:t>подготов</w:t>
      </w:r>
      <w:r w:rsidR="004D5FD5" w:rsidRPr="004D5FD5">
        <w:rPr>
          <w:rFonts w:ascii="Times New Roman" w:hAnsi="Times New Roman"/>
          <w:sz w:val="26"/>
          <w:szCs w:val="26"/>
        </w:rPr>
        <w:t xml:space="preserve">ки обучающихся к сдаче ЕГЭ, ОГЭ в новом формате </w:t>
      </w:r>
      <w:r w:rsidRPr="004D5FD5">
        <w:rPr>
          <w:rFonts w:ascii="Times New Roman" w:hAnsi="Times New Roman"/>
          <w:sz w:val="26"/>
          <w:szCs w:val="26"/>
        </w:rPr>
        <w:t>и др.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Особое значение уделялось методическ</w:t>
      </w:r>
      <w:r w:rsidR="004D5FD5" w:rsidRPr="004D5FD5">
        <w:rPr>
          <w:rFonts w:ascii="Times New Roman" w:hAnsi="Times New Roman"/>
          <w:sz w:val="26"/>
          <w:szCs w:val="26"/>
        </w:rPr>
        <w:t xml:space="preserve">ому сопровождению преподавания </w:t>
      </w:r>
      <w:r w:rsidRPr="004D5FD5">
        <w:rPr>
          <w:rFonts w:ascii="Times New Roman" w:hAnsi="Times New Roman"/>
          <w:sz w:val="26"/>
          <w:szCs w:val="26"/>
        </w:rPr>
        <w:t>краеведческого модуля, представленного</w:t>
      </w:r>
      <w:r w:rsidR="004D5FD5" w:rsidRPr="004D5FD5">
        <w:rPr>
          <w:rFonts w:ascii="Times New Roman" w:hAnsi="Times New Roman"/>
          <w:sz w:val="26"/>
          <w:szCs w:val="26"/>
        </w:rPr>
        <w:t xml:space="preserve"> учебным курсом «</w:t>
      </w:r>
      <w:proofErr w:type="spellStart"/>
      <w:r w:rsidR="004D5FD5" w:rsidRPr="004D5FD5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="004D5FD5" w:rsidRPr="004D5FD5">
        <w:rPr>
          <w:rFonts w:ascii="Times New Roman" w:hAnsi="Times New Roman"/>
          <w:sz w:val="26"/>
          <w:szCs w:val="26"/>
        </w:rPr>
        <w:t xml:space="preserve">». </w:t>
      </w:r>
      <w:r w:rsidRPr="004D5FD5">
        <w:rPr>
          <w:rFonts w:ascii="Times New Roman" w:hAnsi="Times New Roman"/>
          <w:sz w:val="26"/>
          <w:szCs w:val="26"/>
        </w:rPr>
        <w:t>Круглый стол «Задачи и перспективы преподавани</w:t>
      </w:r>
      <w:r w:rsidR="004D5FD5" w:rsidRPr="004D5FD5">
        <w:rPr>
          <w:rFonts w:ascii="Times New Roman" w:hAnsi="Times New Roman"/>
          <w:sz w:val="26"/>
          <w:szCs w:val="26"/>
        </w:rPr>
        <w:t>я курса «</w:t>
      </w:r>
      <w:proofErr w:type="spellStart"/>
      <w:r w:rsidR="004D5FD5" w:rsidRPr="004D5FD5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="004D5FD5" w:rsidRPr="004D5FD5">
        <w:rPr>
          <w:rFonts w:ascii="Times New Roman" w:hAnsi="Times New Roman"/>
          <w:sz w:val="26"/>
          <w:szCs w:val="26"/>
        </w:rPr>
        <w:t xml:space="preserve">» в школах </w:t>
      </w:r>
      <w:r w:rsidRPr="004D5FD5">
        <w:rPr>
          <w:rFonts w:ascii="Times New Roman" w:hAnsi="Times New Roman"/>
          <w:sz w:val="26"/>
          <w:szCs w:val="26"/>
        </w:rPr>
        <w:t xml:space="preserve">Красногорского района» (сентябрь 2015 года) определил основные направления деятельности педагогов, преподающих данный учебный модуль. 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Новым направлением в преподавании «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Красногорья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» стало проведение конкурса интерактивных проектов учащихся «История 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Красногорья</w:t>
      </w:r>
      <w:proofErr w:type="spellEnd"/>
      <w:r w:rsidR="006507E6" w:rsidRPr="004D5FD5">
        <w:rPr>
          <w:rFonts w:ascii="Times New Roman" w:hAnsi="Times New Roman"/>
          <w:sz w:val="26"/>
          <w:szCs w:val="26"/>
        </w:rPr>
        <w:t xml:space="preserve"> </w:t>
      </w:r>
      <w:r w:rsidR="004D5FD5" w:rsidRPr="004D5FD5">
        <w:rPr>
          <w:rFonts w:ascii="Times New Roman" w:hAnsi="Times New Roman"/>
          <w:sz w:val="26"/>
          <w:szCs w:val="26"/>
        </w:rPr>
        <w:t xml:space="preserve">– </w:t>
      </w:r>
      <w:r w:rsidRPr="004D5FD5">
        <w:rPr>
          <w:rFonts w:ascii="Times New Roman" w:hAnsi="Times New Roman"/>
          <w:sz w:val="26"/>
          <w:szCs w:val="26"/>
        </w:rPr>
        <w:t>история малой Родины», организованного Л.И.</w:t>
      </w:r>
      <w:r w:rsidR="004D5FD5" w:rsidRPr="004D5FD5">
        <w:rPr>
          <w:rFonts w:ascii="Times New Roman" w:hAnsi="Times New Roman"/>
          <w:sz w:val="26"/>
          <w:szCs w:val="26"/>
        </w:rPr>
        <w:t xml:space="preserve"> </w:t>
      </w:r>
      <w:r w:rsidRPr="004D5FD5">
        <w:rPr>
          <w:rFonts w:ascii="Times New Roman" w:hAnsi="Times New Roman"/>
          <w:sz w:val="26"/>
          <w:szCs w:val="26"/>
        </w:rPr>
        <w:t xml:space="preserve">Романовой совместно с педагогами </w:t>
      </w:r>
      <w:r w:rsidR="006507E6" w:rsidRPr="004D5FD5"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 w:rsidRPr="004D5FD5">
        <w:rPr>
          <w:rFonts w:ascii="Times New Roman" w:hAnsi="Times New Roman"/>
          <w:sz w:val="26"/>
          <w:szCs w:val="26"/>
        </w:rPr>
        <w:t>Опа</w:t>
      </w:r>
      <w:r w:rsidR="006507E6" w:rsidRPr="004D5FD5">
        <w:rPr>
          <w:rFonts w:ascii="Times New Roman" w:hAnsi="Times New Roman"/>
          <w:sz w:val="26"/>
          <w:szCs w:val="26"/>
        </w:rPr>
        <w:t>лиховской</w:t>
      </w:r>
      <w:proofErr w:type="spellEnd"/>
      <w:r w:rsidR="006507E6" w:rsidRPr="004D5FD5">
        <w:rPr>
          <w:rFonts w:ascii="Times New Roman" w:hAnsi="Times New Roman"/>
          <w:sz w:val="26"/>
          <w:szCs w:val="26"/>
        </w:rPr>
        <w:t xml:space="preserve"> школы (январь 2016г.)</w:t>
      </w:r>
      <w:r w:rsidRPr="004D5FD5">
        <w:rPr>
          <w:rFonts w:ascii="Times New Roman" w:hAnsi="Times New Roman"/>
          <w:sz w:val="26"/>
          <w:szCs w:val="26"/>
        </w:rPr>
        <w:t xml:space="preserve"> 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Отрадно отметить, что учащиеся показали высокую мотивацию в изучении курса «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», хорошие знания по истории Красногорского района. </w:t>
      </w:r>
    </w:p>
    <w:p w:rsidR="00D75723" w:rsidRPr="004D5FD5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 xml:space="preserve"> На торжественном подведении итогов изучения курса «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4D5FD5">
        <w:rPr>
          <w:rFonts w:ascii="Times New Roman" w:hAnsi="Times New Roman"/>
          <w:sz w:val="26"/>
          <w:szCs w:val="26"/>
        </w:rPr>
        <w:t>» (апрель 2016 года) на базе МБОУ С</w:t>
      </w:r>
      <w:r w:rsidR="004D5FD5" w:rsidRPr="004D5FD5">
        <w:rPr>
          <w:rFonts w:ascii="Times New Roman" w:hAnsi="Times New Roman"/>
          <w:sz w:val="26"/>
          <w:szCs w:val="26"/>
        </w:rPr>
        <w:t xml:space="preserve">ОШ №1 (учитель Романова Л.И.) </w:t>
      </w:r>
      <w:r w:rsidRPr="004D5FD5">
        <w:rPr>
          <w:rFonts w:ascii="Times New Roman" w:hAnsi="Times New Roman"/>
          <w:sz w:val="26"/>
          <w:szCs w:val="26"/>
        </w:rPr>
        <w:t>учащиеся гимназии №7, Ульяновской школы, СОШ №1,</w:t>
      </w:r>
      <w:r w:rsidR="004D5FD5" w:rsidRPr="004D5F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5FD5" w:rsidRPr="004D5FD5">
        <w:rPr>
          <w:rFonts w:ascii="Times New Roman" w:hAnsi="Times New Roman"/>
          <w:sz w:val="26"/>
          <w:szCs w:val="26"/>
        </w:rPr>
        <w:t>Опалиховской</w:t>
      </w:r>
      <w:proofErr w:type="spellEnd"/>
      <w:r w:rsidR="004D5FD5" w:rsidRPr="004D5FD5">
        <w:rPr>
          <w:rFonts w:ascii="Times New Roman" w:hAnsi="Times New Roman"/>
          <w:sz w:val="26"/>
          <w:szCs w:val="26"/>
        </w:rPr>
        <w:t xml:space="preserve"> СОШ  представили творческие работы, которые</w:t>
      </w:r>
      <w:r w:rsidRPr="004D5FD5">
        <w:rPr>
          <w:rFonts w:ascii="Times New Roman" w:hAnsi="Times New Roman"/>
          <w:sz w:val="26"/>
          <w:szCs w:val="26"/>
        </w:rPr>
        <w:t xml:space="preserve"> опубликованы в сборнике по инновационной деятельности в главе «История 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Красногорья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– история малой родины».</w:t>
      </w:r>
    </w:p>
    <w:p w:rsidR="00D75723" w:rsidRPr="004D5FD5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В краеведческой олимпиаде «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 </w:t>
      </w:r>
      <w:r w:rsidR="004D5FD5" w:rsidRPr="004D5FD5">
        <w:rPr>
          <w:rFonts w:ascii="Times New Roman" w:hAnsi="Times New Roman"/>
          <w:sz w:val="26"/>
          <w:szCs w:val="26"/>
        </w:rPr>
        <w:t>– 2016» приняло участие 39</w:t>
      </w:r>
      <w:r w:rsidRPr="004D5FD5">
        <w:rPr>
          <w:rFonts w:ascii="Times New Roman" w:hAnsi="Times New Roman"/>
          <w:sz w:val="26"/>
          <w:szCs w:val="26"/>
        </w:rPr>
        <w:t xml:space="preserve"> учащихся школ района, в 2015 учебном году – 32 ученика. 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 xml:space="preserve">Победителями краеведческой олимпиады (март 2016 год) стали семь учащихся школ Красногорского района, жюри отметило 5 работ учащихся – призеров олимпиады. 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Участники, победители и призеры краеведческой олимпиады по «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Красногорью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» были награждены грамотами Красногорского методического центра и Управления образования администрации Красногорского района. 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За активную работу по реализации курса «</w:t>
      </w:r>
      <w:proofErr w:type="spellStart"/>
      <w:r w:rsidRPr="004D5FD5">
        <w:rPr>
          <w:rFonts w:ascii="Times New Roman" w:hAnsi="Times New Roman"/>
          <w:sz w:val="26"/>
          <w:szCs w:val="26"/>
        </w:rPr>
        <w:t>Красногорье</w:t>
      </w:r>
      <w:proofErr w:type="spellEnd"/>
      <w:r w:rsidRPr="004D5FD5">
        <w:rPr>
          <w:rFonts w:ascii="Times New Roman" w:hAnsi="Times New Roman"/>
          <w:sz w:val="26"/>
          <w:szCs w:val="26"/>
        </w:rPr>
        <w:t xml:space="preserve">» в учебном процессе педагоги получили грамоты Управления образования. </w:t>
      </w:r>
    </w:p>
    <w:p w:rsidR="00D75723" w:rsidRPr="004D5FD5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>Важным направлением деятельности методического объединения является внеклассная работа с учащимися, работа с одаренными детьми.</w:t>
      </w:r>
      <w:r w:rsidRPr="004D5FD5">
        <w:rPr>
          <w:rFonts w:ascii="Times New Roman" w:hAnsi="Times New Roman"/>
          <w:b/>
          <w:sz w:val="26"/>
          <w:szCs w:val="26"/>
        </w:rPr>
        <w:t xml:space="preserve"> </w:t>
      </w:r>
    </w:p>
    <w:p w:rsidR="00D75723" w:rsidRPr="004D5FD5" w:rsidRDefault="004D5FD5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FD5">
        <w:rPr>
          <w:rFonts w:ascii="Times New Roman" w:hAnsi="Times New Roman"/>
          <w:sz w:val="26"/>
          <w:szCs w:val="26"/>
        </w:rPr>
        <w:t xml:space="preserve">В ноябре 2015г. в районе </w:t>
      </w:r>
      <w:r w:rsidR="00D75723" w:rsidRPr="004D5FD5">
        <w:rPr>
          <w:rFonts w:ascii="Times New Roman" w:hAnsi="Times New Roman"/>
          <w:sz w:val="26"/>
          <w:szCs w:val="26"/>
        </w:rPr>
        <w:t>прошла ставшая традиционной ученическая историко-краеведческая конференция «Пою тебя, моя земля!». Победителями с</w:t>
      </w:r>
      <w:r w:rsidRPr="004D5FD5">
        <w:rPr>
          <w:rFonts w:ascii="Times New Roman" w:hAnsi="Times New Roman"/>
          <w:sz w:val="26"/>
          <w:szCs w:val="26"/>
        </w:rPr>
        <w:t xml:space="preserve">тали учащиеся МБОУ Ульяновской </w:t>
      </w:r>
      <w:r w:rsidR="00D75723" w:rsidRPr="004D5FD5">
        <w:rPr>
          <w:rFonts w:ascii="Times New Roman" w:hAnsi="Times New Roman"/>
          <w:sz w:val="26"/>
          <w:szCs w:val="26"/>
        </w:rPr>
        <w:t>СОШ Уткина Ю</w:t>
      </w:r>
      <w:r w:rsidRPr="004D5FD5">
        <w:rPr>
          <w:rFonts w:ascii="Times New Roman" w:hAnsi="Times New Roman"/>
          <w:sz w:val="26"/>
          <w:szCs w:val="26"/>
        </w:rPr>
        <w:t>лия и Лаврентьева Александра.</w:t>
      </w:r>
    </w:p>
    <w:p w:rsidR="00D75723" w:rsidRPr="00CA7DFF" w:rsidRDefault="00CA7DFF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 xml:space="preserve">В </w:t>
      </w:r>
      <w:r w:rsidR="00D75723" w:rsidRPr="00CA7DFF">
        <w:rPr>
          <w:rFonts w:ascii="Times New Roman" w:hAnsi="Times New Roman"/>
          <w:sz w:val="26"/>
          <w:szCs w:val="26"/>
        </w:rPr>
        <w:t xml:space="preserve">сентябре 2015г. проведены школьные этапы олимпиад по истории, обществознанию, праву. Победители муниципального этапа Всероссийской олимпиады были направлены на региональный этап. </w:t>
      </w:r>
    </w:p>
    <w:p w:rsidR="00D75723" w:rsidRPr="00CA7DFF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>Призером регионального этапа всероссийской олимпиады и заключительного этапа всероссийской олимпиады школьников по истории</w:t>
      </w:r>
      <w:r w:rsidR="00CA7DFF">
        <w:rPr>
          <w:rFonts w:ascii="Times New Roman" w:hAnsi="Times New Roman"/>
          <w:sz w:val="26"/>
          <w:szCs w:val="26"/>
        </w:rPr>
        <w:t xml:space="preserve"> </w:t>
      </w:r>
      <w:r w:rsidRPr="00CA7DFF">
        <w:rPr>
          <w:rFonts w:ascii="Times New Roman" w:hAnsi="Times New Roman"/>
          <w:sz w:val="26"/>
          <w:szCs w:val="26"/>
        </w:rPr>
        <w:t>стал ученик МБОУ лицей №4 Харитонов Ярослав.</w:t>
      </w:r>
    </w:p>
    <w:p w:rsidR="00D75723" w:rsidRPr="00CA7DFF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lastRenderedPageBreak/>
        <w:t>Призерами регионального этапа всероссийской олимпиады по обществознанию стали:</w:t>
      </w:r>
    </w:p>
    <w:p w:rsidR="00D75723" w:rsidRPr="00CA7DFF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A7DFF">
        <w:rPr>
          <w:rFonts w:ascii="Times New Roman" w:hAnsi="Times New Roman"/>
          <w:sz w:val="26"/>
          <w:szCs w:val="26"/>
        </w:rPr>
        <w:t>Доброхотова</w:t>
      </w:r>
      <w:proofErr w:type="spellEnd"/>
      <w:r w:rsidRPr="00CA7DFF">
        <w:rPr>
          <w:rFonts w:ascii="Times New Roman" w:hAnsi="Times New Roman"/>
          <w:sz w:val="26"/>
          <w:szCs w:val="26"/>
        </w:rPr>
        <w:t xml:space="preserve"> Екатерина, учащаяся МБОУ СОШ №10;</w:t>
      </w:r>
    </w:p>
    <w:p w:rsidR="00D75723" w:rsidRPr="00CA7DFF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 xml:space="preserve">- Домбровская Злата, учащаяся МБОУ </w:t>
      </w:r>
      <w:proofErr w:type="spellStart"/>
      <w:r w:rsidRPr="00CA7DFF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CA7DFF">
        <w:rPr>
          <w:rFonts w:ascii="Times New Roman" w:hAnsi="Times New Roman"/>
          <w:sz w:val="26"/>
          <w:szCs w:val="26"/>
        </w:rPr>
        <w:t xml:space="preserve"> гимназия №4;</w:t>
      </w:r>
    </w:p>
    <w:p w:rsidR="00D75723" w:rsidRPr="00CA7DFF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>- Ткач Ольга, учащаяся МБОУ СОШ №10;</w:t>
      </w:r>
    </w:p>
    <w:p w:rsidR="00D75723" w:rsidRPr="00CA7DFF" w:rsidRDefault="00D75723" w:rsidP="002B20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CA7DFF">
        <w:rPr>
          <w:rFonts w:ascii="Times New Roman" w:hAnsi="Times New Roman"/>
          <w:sz w:val="26"/>
          <w:szCs w:val="26"/>
        </w:rPr>
        <w:t>Чмырь</w:t>
      </w:r>
      <w:proofErr w:type="spellEnd"/>
      <w:r w:rsidRPr="00CA7DFF">
        <w:rPr>
          <w:rFonts w:ascii="Times New Roman" w:hAnsi="Times New Roman"/>
          <w:sz w:val="26"/>
          <w:szCs w:val="26"/>
        </w:rPr>
        <w:t xml:space="preserve"> Валерия</w:t>
      </w:r>
      <w:r w:rsidRPr="00CA7DFF">
        <w:rPr>
          <w:rFonts w:ascii="Times New Roman" w:hAnsi="Times New Roman"/>
          <w:b/>
          <w:sz w:val="26"/>
          <w:szCs w:val="26"/>
        </w:rPr>
        <w:t xml:space="preserve">, </w:t>
      </w:r>
      <w:r w:rsidRPr="00CA7DFF">
        <w:rPr>
          <w:rFonts w:ascii="Times New Roman" w:hAnsi="Times New Roman"/>
          <w:sz w:val="26"/>
          <w:szCs w:val="26"/>
        </w:rPr>
        <w:t xml:space="preserve">учащаяся МБОУ </w:t>
      </w:r>
      <w:proofErr w:type="spellStart"/>
      <w:r w:rsidRPr="00CA7DFF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CA7DFF">
        <w:rPr>
          <w:rFonts w:ascii="Times New Roman" w:hAnsi="Times New Roman"/>
          <w:sz w:val="26"/>
          <w:szCs w:val="26"/>
        </w:rPr>
        <w:t xml:space="preserve"> гимназия.</w:t>
      </w:r>
    </w:p>
    <w:p w:rsidR="00D75723" w:rsidRPr="00CA7DFF" w:rsidRDefault="00CA7DFF" w:rsidP="00A003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январе 2015г. </w:t>
      </w:r>
      <w:r w:rsidR="00D75723" w:rsidRPr="00CA7DFF">
        <w:rPr>
          <w:rFonts w:ascii="Times New Roman" w:hAnsi="Times New Roman"/>
          <w:sz w:val="26"/>
          <w:szCs w:val="26"/>
        </w:rPr>
        <w:t xml:space="preserve">прошла районная олимпиада по избирательному праву для обучающихся 9-11 классов. Команда Красногорского района – призер олимпиады. В личном зачете – Мирный Даниил, учащийся МБОУ гимназии №7, Петрович Кристина, учащаяся МБОУ лицей №1 Нахабино. </w:t>
      </w:r>
    </w:p>
    <w:p w:rsidR="00D75723" w:rsidRPr="00A00359" w:rsidRDefault="00D75723" w:rsidP="002B2095">
      <w:pPr>
        <w:spacing w:after="0" w:line="240" w:lineRule="auto"/>
        <w:ind w:firstLine="709"/>
        <w:contextualSpacing/>
        <w:jc w:val="both"/>
        <w:rPr>
          <w:rStyle w:val="FontStyle46"/>
        </w:rPr>
      </w:pPr>
      <w:r w:rsidRPr="00A00359">
        <w:rPr>
          <w:rStyle w:val="FontStyle46"/>
        </w:rPr>
        <w:t xml:space="preserve">Информационно – аналитическое направление деятельности включает в первую очередь мониторинговые исследования. </w:t>
      </w:r>
    </w:p>
    <w:p w:rsidR="00D75723" w:rsidRPr="00A00359" w:rsidRDefault="00D75723" w:rsidP="00A00359">
      <w:pPr>
        <w:pStyle w:val="Style24"/>
        <w:widowControl/>
        <w:spacing w:line="240" w:lineRule="auto"/>
        <w:ind w:firstLine="709"/>
        <w:jc w:val="both"/>
        <w:rPr>
          <w:rStyle w:val="FontStyle46"/>
        </w:rPr>
      </w:pPr>
      <w:r w:rsidRPr="00A00359">
        <w:rPr>
          <w:rStyle w:val="FontStyle46"/>
        </w:rPr>
        <w:t xml:space="preserve">В связи с введением ФГОС в 5-х классах была создана группа экспертов для разработки </w:t>
      </w:r>
      <w:proofErr w:type="spellStart"/>
      <w:r w:rsidRPr="00A00359">
        <w:rPr>
          <w:rStyle w:val="FontStyle46"/>
        </w:rPr>
        <w:t>контрольно</w:t>
      </w:r>
      <w:proofErr w:type="spellEnd"/>
      <w:r w:rsidRPr="00A00359">
        <w:rPr>
          <w:rStyle w:val="FontStyle46"/>
        </w:rPr>
        <w:t xml:space="preserve"> – измерительных материалов по обществознанию в соответствии с требованиями ФГОС (приказ УО от 09.02.2016 №91). Опыт работы экспертной группы по составлению </w:t>
      </w:r>
      <w:proofErr w:type="spellStart"/>
      <w:r w:rsidRPr="00A00359">
        <w:rPr>
          <w:rStyle w:val="FontStyle46"/>
        </w:rPr>
        <w:t>контрольно</w:t>
      </w:r>
      <w:proofErr w:type="spellEnd"/>
      <w:r w:rsidRPr="00A00359">
        <w:rPr>
          <w:rStyle w:val="FontStyle46"/>
        </w:rPr>
        <w:t xml:space="preserve"> – измерительных материалов необходимо использ</w:t>
      </w:r>
      <w:r w:rsidR="00CA7DFF" w:rsidRPr="00A00359">
        <w:rPr>
          <w:rStyle w:val="FontStyle46"/>
        </w:rPr>
        <w:t>овать и для других предметов.</w:t>
      </w:r>
    </w:p>
    <w:p w:rsidR="00D75723" w:rsidRPr="00A00359" w:rsidRDefault="00D75723" w:rsidP="00A00359">
      <w:pPr>
        <w:pStyle w:val="Style24"/>
        <w:widowControl/>
        <w:spacing w:line="240" w:lineRule="auto"/>
        <w:ind w:firstLine="709"/>
        <w:jc w:val="both"/>
        <w:rPr>
          <w:rStyle w:val="FontStyle46"/>
        </w:rPr>
      </w:pPr>
      <w:r w:rsidRPr="00A00359">
        <w:rPr>
          <w:rStyle w:val="FontStyle46"/>
        </w:rPr>
        <w:t xml:space="preserve">Контрольные срезы знаний по истории и обществознанию проводились  в соответствии с методическими рекомендациями районного методического объединения и с целью внешнего контроля освоения учащимися Основной образовательной программы школ в 5-8, 10-11 классах. </w:t>
      </w:r>
    </w:p>
    <w:tbl>
      <w:tblPr>
        <w:tblpPr w:leftFromText="180" w:rightFromText="180" w:vertAnchor="text" w:horzAnchor="margin" w:tblpX="108" w:tblpY="537"/>
        <w:tblW w:w="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981"/>
        <w:gridCol w:w="1000"/>
        <w:gridCol w:w="986"/>
        <w:gridCol w:w="987"/>
      </w:tblGrid>
      <w:tr w:rsidR="00D75723" w:rsidTr="00CA7DFF">
        <w:trPr>
          <w:trHeight w:val="382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2B2095">
            <w:pPr>
              <w:pStyle w:val="Style24"/>
              <w:widowControl/>
              <w:spacing w:line="24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2B2095">
            <w:pPr>
              <w:pStyle w:val="Style24"/>
              <w:widowControl/>
              <w:spacing w:line="24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классы</w:t>
            </w:r>
          </w:p>
        </w:tc>
      </w:tr>
      <w:tr w:rsidR="00D75723" w:rsidTr="00CA7DFF">
        <w:trPr>
          <w:trHeight w:val="382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5(</w:t>
            </w:r>
            <w:proofErr w:type="spellStart"/>
            <w:r w:rsidRPr="00CA7DFF">
              <w:rPr>
                <w:b/>
                <w:sz w:val="22"/>
                <w:szCs w:val="22"/>
              </w:rPr>
              <w:t>вх</w:t>
            </w:r>
            <w:proofErr w:type="spellEnd"/>
            <w:r w:rsidRPr="00CA7DFF">
              <w:rPr>
                <w:b/>
                <w:sz w:val="22"/>
                <w:szCs w:val="22"/>
              </w:rPr>
              <w:t>\к)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5(</w:t>
            </w:r>
            <w:proofErr w:type="spellStart"/>
            <w:proofErr w:type="gramStart"/>
            <w:r w:rsidRPr="00CA7DFF">
              <w:rPr>
                <w:b/>
                <w:sz w:val="22"/>
                <w:szCs w:val="22"/>
              </w:rPr>
              <w:t>ит</w:t>
            </w:r>
            <w:proofErr w:type="spellEnd"/>
            <w:proofErr w:type="gramEnd"/>
            <w:r w:rsidRPr="00CA7DFF">
              <w:rPr>
                <w:b/>
                <w:sz w:val="22"/>
                <w:szCs w:val="22"/>
              </w:rPr>
              <w:t>\к)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7к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8к</w:t>
            </w:r>
          </w:p>
        </w:tc>
      </w:tr>
      <w:tr w:rsidR="00D75723" w:rsidTr="00CA7DFF">
        <w:trPr>
          <w:trHeight w:val="39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 xml:space="preserve">Качество знаний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62%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54%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59%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62%</w:t>
            </w:r>
          </w:p>
        </w:tc>
      </w:tr>
      <w:tr w:rsidR="00D75723" w:rsidTr="00CA7DFF">
        <w:trPr>
          <w:trHeight w:val="75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 xml:space="preserve">Уровень </w:t>
            </w:r>
            <w:r w:rsidR="00CA7DFF">
              <w:rPr>
                <w:sz w:val="22"/>
                <w:szCs w:val="22"/>
              </w:rPr>
              <w:t>о</w:t>
            </w:r>
            <w:r w:rsidRPr="00CA7DFF">
              <w:rPr>
                <w:sz w:val="22"/>
                <w:szCs w:val="22"/>
              </w:rPr>
              <w:t>бученности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94%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92%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95%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23" w:rsidRPr="00CA7DFF" w:rsidRDefault="00D75723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95%</w:t>
            </w:r>
          </w:p>
        </w:tc>
      </w:tr>
    </w:tbl>
    <w:p w:rsidR="00D75723" w:rsidRDefault="00D75723" w:rsidP="002B2095">
      <w:pPr>
        <w:pStyle w:val="Style24"/>
        <w:widowControl/>
        <w:spacing w:line="240" w:lineRule="auto"/>
        <w:ind w:firstLine="709"/>
        <w:jc w:val="both"/>
        <w:rPr>
          <w:rStyle w:val="FontStyle46"/>
          <w:b/>
        </w:rPr>
      </w:pPr>
      <w:r w:rsidRPr="00CA7DFF">
        <w:rPr>
          <w:rStyle w:val="FontStyle46"/>
          <w:b/>
        </w:rPr>
        <w:t>обществознание:</w:t>
      </w:r>
      <w:r w:rsidRPr="00CA7DFF">
        <w:rPr>
          <w:sz w:val="26"/>
          <w:szCs w:val="26"/>
        </w:rPr>
        <w:t xml:space="preserve">                                                                     </w:t>
      </w:r>
      <w:r w:rsidRPr="00CA7DFF">
        <w:rPr>
          <w:rStyle w:val="FontStyle46"/>
          <w:b/>
        </w:rPr>
        <w:t>история:</w:t>
      </w:r>
    </w:p>
    <w:tbl>
      <w:tblPr>
        <w:tblpPr w:leftFromText="180" w:rightFromText="180" w:vertAnchor="text" w:horzAnchor="margin" w:tblpXSpec="right" w:tblpY="196"/>
        <w:tblW w:w="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603"/>
      </w:tblGrid>
      <w:tr w:rsidR="00CA7DFF" w:rsidRPr="00CA7DFF" w:rsidTr="00CA7DFF">
        <w:trPr>
          <w:trHeight w:val="4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классы</w:t>
            </w:r>
          </w:p>
        </w:tc>
      </w:tr>
      <w:tr w:rsidR="00CA7DFF" w:rsidRPr="00CA7DFF" w:rsidTr="00CA7DFF">
        <w:trPr>
          <w:trHeight w:val="37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CA7DFF">
              <w:rPr>
                <w:b/>
                <w:sz w:val="22"/>
                <w:szCs w:val="22"/>
              </w:rPr>
              <w:t>8</w:t>
            </w:r>
          </w:p>
        </w:tc>
      </w:tr>
      <w:tr w:rsidR="00CA7DFF" w:rsidRPr="00CA7DFF" w:rsidTr="00CA7DFF">
        <w:trPr>
          <w:trHeight w:val="39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 xml:space="preserve">Качество знаний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ind w:firstLine="709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53%</w:t>
            </w:r>
          </w:p>
        </w:tc>
      </w:tr>
      <w:tr w:rsidR="00CA7DFF" w:rsidRPr="00CA7DFF" w:rsidTr="00CA7DFF">
        <w:trPr>
          <w:trHeight w:val="79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Уровень обученности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FF" w:rsidRPr="00CA7DFF" w:rsidRDefault="00CA7DFF" w:rsidP="00CA7DFF">
            <w:pPr>
              <w:pStyle w:val="Style24"/>
              <w:widowControl/>
              <w:spacing w:line="240" w:lineRule="auto"/>
              <w:ind w:firstLine="709"/>
              <w:jc w:val="both"/>
              <w:rPr>
                <w:sz w:val="22"/>
                <w:szCs w:val="22"/>
              </w:rPr>
            </w:pPr>
            <w:r w:rsidRPr="00CA7DFF">
              <w:rPr>
                <w:sz w:val="22"/>
                <w:szCs w:val="22"/>
              </w:rPr>
              <w:t>92%</w:t>
            </w:r>
          </w:p>
        </w:tc>
      </w:tr>
    </w:tbl>
    <w:p w:rsidR="00CA7DFF" w:rsidRDefault="00CA7DFF" w:rsidP="002B2095">
      <w:pPr>
        <w:pStyle w:val="Style2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D75723" w:rsidRPr="00CA7DFF" w:rsidRDefault="00D75723" w:rsidP="002B2095">
      <w:pPr>
        <w:pStyle w:val="Style24"/>
        <w:widowControl/>
        <w:spacing w:line="240" w:lineRule="auto"/>
        <w:ind w:firstLine="709"/>
        <w:jc w:val="both"/>
        <w:rPr>
          <w:sz w:val="26"/>
          <w:szCs w:val="26"/>
        </w:rPr>
      </w:pPr>
      <w:r w:rsidRPr="00CA7DFF">
        <w:rPr>
          <w:sz w:val="26"/>
          <w:szCs w:val="26"/>
        </w:rPr>
        <w:t>Анализ диагностических срезов по обществознанию показывает, что качество обученн</w:t>
      </w:r>
      <w:r w:rsidR="00CA7DFF" w:rsidRPr="00CA7DFF">
        <w:rPr>
          <w:sz w:val="26"/>
          <w:szCs w:val="26"/>
        </w:rPr>
        <w:t xml:space="preserve">ости во всех классах выше 50%. </w:t>
      </w:r>
      <w:r w:rsidRPr="00CA7DFF">
        <w:rPr>
          <w:sz w:val="26"/>
          <w:szCs w:val="26"/>
        </w:rPr>
        <w:t xml:space="preserve">Результаты входящей диагностической работы по обществознанию в 5-х классах выше, так как учащиеся освоили незначительный объем информации на начало года. </w:t>
      </w:r>
    </w:p>
    <w:p w:rsidR="00D75723" w:rsidRPr="00CA7DFF" w:rsidRDefault="00D75723" w:rsidP="002B2095">
      <w:pPr>
        <w:pStyle w:val="Style24"/>
        <w:widowControl/>
        <w:spacing w:line="240" w:lineRule="auto"/>
        <w:ind w:firstLine="709"/>
        <w:jc w:val="both"/>
        <w:rPr>
          <w:sz w:val="26"/>
          <w:szCs w:val="26"/>
        </w:rPr>
      </w:pPr>
      <w:r w:rsidRPr="00CA7DFF">
        <w:rPr>
          <w:sz w:val="26"/>
          <w:szCs w:val="26"/>
        </w:rPr>
        <w:t>Однако</w:t>
      </w:r>
      <w:proofErr w:type="gramStart"/>
      <w:r w:rsidRPr="00CA7DFF">
        <w:rPr>
          <w:sz w:val="26"/>
          <w:szCs w:val="26"/>
        </w:rPr>
        <w:t>,</w:t>
      </w:r>
      <w:proofErr w:type="gramEnd"/>
      <w:r w:rsidRPr="00CA7DFF">
        <w:rPr>
          <w:sz w:val="26"/>
          <w:szCs w:val="26"/>
        </w:rPr>
        <w:t xml:space="preserve"> есть учащиеся, которые выполнили работу на низком уровне. Исходя из анализа допущенных ошибок, педагогам необходимо продолжать формировать у учащихся умение работать с текстом, отрабатывать обществоведческие термины и понятия.</w:t>
      </w:r>
    </w:p>
    <w:p w:rsidR="00D75723" w:rsidRPr="00CA7DFF" w:rsidRDefault="00D75723" w:rsidP="002B2095">
      <w:pPr>
        <w:pStyle w:val="Style24"/>
        <w:widowControl/>
        <w:spacing w:line="240" w:lineRule="auto"/>
        <w:ind w:firstLine="709"/>
        <w:jc w:val="both"/>
        <w:rPr>
          <w:sz w:val="26"/>
          <w:szCs w:val="26"/>
        </w:rPr>
      </w:pPr>
      <w:r w:rsidRPr="00CA7DFF">
        <w:rPr>
          <w:sz w:val="26"/>
          <w:szCs w:val="26"/>
        </w:rPr>
        <w:t xml:space="preserve">Качество знаний по истории в 8-х классах составило 53%. Наибольшее количество ошибок при выполнении работы учащиеся допустили при работе с историческими документами. </w:t>
      </w:r>
    </w:p>
    <w:p w:rsidR="00D75723" w:rsidRPr="00CA7DFF" w:rsidRDefault="00D75723" w:rsidP="002B2095">
      <w:pPr>
        <w:pStyle w:val="Style24"/>
        <w:widowControl/>
        <w:spacing w:line="240" w:lineRule="auto"/>
        <w:ind w:firstLine="709"/>
        <w:jc w:val="both"/>
        <w:rPr>
          <w:sz w:val="26"/>
          <w:szCs w:val="26"/>
        </w:rPr>
      </w:pPr>
      <w:r w:rsidRPr="00CA7DFF">
        <w:rPr>
          <w:sz w:val="26"/>
          <w:szCs w:val="26"/>
        </w:rPr>
        <w:t>В рамках подго</w:t>
      </w:r>
      <w:r w:rsidR="00CA7DFF" w:rsidRPr="00CA7DFF">
        <w:rPr>
          <w:sz w:val="26"/>
          <w:szCs w:val="26"/>
        </w:rPr>
        <w:t xml:space="preserve">товки обучающихся к сдаче ЕГЭ в апреле 2016г. проведена </w:t>
      </w:r>
      <w:r w:rsidRPr="00CA7DFF">
        <w:rPr>
          <w:sz w:val="26"/>
          <w:szCs w:val="26"/>
        </w:rPr>
        <w:t>традицио</w:t>
      </w:r>
      <w:r w:rsidR="00CA7DFF" w:rsidRPr="00CA7DFF">
        <w:rPr>
          <w:sz w:val="26"/>
          <w:szCs w:val="26"/>
        </w:rPr>
        <w:t xml:space="preserve">нная диагностическая работа по </w:t>
      </w:r>
      <w:r w:rsidRPr="00CA7DFF">
        <w:rPr>
          <w:sz w:val="26"/>
          <w:szCs w:val="26"/>
        </w:rPr>
        <w:t>обществознанию в формате ЕГЭ для обучающихся 11 классов. В на</w:t>
      </w:r>
      <w:r w:rsidR="00A00359">
        <w:rPr>
          <w:sz w:val="26"/>
          <w:szCs w:val="26"/>
        </w:rPr>
        <w:t xml:space="preserve">писании работы приняло участие </w:t>
      </w:r>
      <w:r w:rsidRPr="00CA7DFF">
        <w:rPr>
          <w:sz w:val="26"/>
          <w:szCs w:val="26"/>
        </w:rPr>
        <w:t xml:space="preserve">520 </w:t>
      </w:r>
      <w:proofErr w:type="gramStart"/>
      <w:r w:rsidRPr="00CA7DFF">
        <w:rPr>
          <w:sz w:val="26"/>
          <w:szCs w:val="26"/>
        </w:rPr>
        <w:t>обучающихся</w:t>
      </w:r>
      <w:proofErr w:type="gramEnd"/>
      <w:r w:rsidRPr="00CA7DFF">
        <w:rPr>
          <w:sz w:val="26"/>
          <w:szCs w:val="26"/>
        </w:rPr>
        <w:t xml:space="preserve">  из 29 ОУ района. Проверка ученических работ по обществознанию проводилась независимой комиссией состоявшей из экспертов ЭГЭ, ГИА 2016г. и учителей высшей квалификационной категории. Средний первичный балл  по обществознанию 35,7 балла.</w:t>
      </w:r>
    </w:p>
    <w:p w:rsidR="00D75723" w:rsidRPr="00CA7DFF" w:rsidRDefault="00D75723" w:rsidP="002B2095">
      <w:pPr>
        <w:pStyle w:val="Style24"/>
        <w:widowControl/>
        <w:spacing w:line="240" w:lineRule="auto"/>
        <w:ind w:firstLine="709"/>
        <w:jc w:val="both"/>
        <w:rPr>
          <w:sz w:val="26"/>
          <w:szCs w:val="26"/>
        </w:rPr>
      </w:pPr>
      <w:r w:rsidRPr="00CA7DFF">
        <w:rPr>
          <w:sz w:val="26"/>
          <w:szCs w:val="26"/>
        </w:rPr>
        <w:lastRenderedPageBreak/>
        <w:t>Реализация Федеральных государственных образовательных стандартов требует от педагогов применения новых адекватных требованиям современной системы образования подходов и технологий, актуализирует задачи систематического повышения ква</w:t>
      </w:r>
      <w:r w:rsidR="00CA7DFF">
        <w:rPr>
          <w:sz w:val="26"/>
          <w:szCs w:val="26"/>
        </w:rPr>
        <w:t xml:space="preserve">лификации, повышает требования </w:t>
      </w:r>
      <w:r w:rsidRPr="00CA7DFF">
        <w:rPr>
          <w:sz w:val="26"/>
          <w:szCs w:val="26"/>
        </w:rPr>
        <w:t xml:space="preserve">к методическому сопровождению образовательного процесса. </w:t>
      </w:r>
    </w:p>
    <w:p w:rsidR="00D75723" w:rsidRPr="00CA7DFF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>На основе проведенного анализа работы районного методического объединения, в целях дальнейшего совершенствования преподавания общественно-исторических дисциплин в 2016/17 учебном году определены задачи работы РМО учителей истории, обществознания и права:</w:t>
      </w:r>
    </w:p>
    <w:p w:rsidR="00D75723" w:rsidRPr="00CA7DFF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 xml:space="preserve">1. Обеспечить методическое сопровождение введения ФГОС ООО в основной школе на основе </w:t>
      </w:r>
      <w:r w:rsidR="00CA7DFF">
        <w:rPr>
          <w:rFonts w:ascii="Times New Roman" w:hAnsi="Times New Roman"/>
          <w:sz w:val="26"/>
          <w:szCs w:val="26"/>
        </w:rPr>
        <w:t xml:space="preserve">обмена опытом педагогов </w:t>
      </w:r>
      <w:r w:rsidRPr="00CA7DFF">
        <w:rPr>
          <w:rFonts w:ascii="Times New Roman" w:hAnsi="Times New Roman"/>
          <w:sz w:val="26"/>
          <w:szCs w:val="26"/>
        </w:rPr>
        <w:t>по реализации требований ФГОС ООО.</w:t>
      </w:r>
    </w:p>
    <w:p w:rsidR="00D75723" w:rsidRPr="00CA7DFF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 xml:space="preserve">2. Системно применять современные образовательные технологии преподавания истории и обществознания в рамках системно – </w:t>
      </w:r>
      <w:proofErr w:type="spellStart"/>
      <w:r w:rsidRPr="00CA7DFF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CA7DFF">
        <w:rPr>
          <w:rFonts w:ascii="Times New Roman" w:hAnsi="Times New Roman"/>
          <w:sz w:val="26"/>
          <w:szCs w:val="26"/>
        </w:rPr>
        <w:t xml:space="preserve"> подхода.</w:t>
      </w:r>
    </w:p>
    <w:p w:rsidR="00D75723" w:rsidRDefault="00D75723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>3. Совершенствовать организацию и содержание внеурочной деятельности в 5-6 классах</w:t>
      </w:r>
      <w:r w:rsidR="00CA7DFF">
        <w:rPr>
          <w:rFonts w:ascii="Times New Roman" w:hAnsi="Times New Roman"/>
          <w:sz w:val="26"/>
          <w:szCs w:val="26"/>
        </w:rPr>
        <w:t>.</w:t>
      </w:r>
    </w:p>
    <w:p w:rsidR="00CA7DFF" w:rsidRPr="00CA7DFF" w:rsidRDefault="00CA7DFF" w:rsidP="002B2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036E2" w:rsidRDefault="00CA7DFF" w:rsidP="00CA7DF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A7DFF">
        <w:rPr>
          <w:rFonts w:ascii="Times New Roman" w:hAnsi="Times New Roman"/>
          <w:b/>
          <w:i/>
          <w:sz w:val="28"/>
          <w:szCs w:val="28"/>
        </w:rPr>
        <w:t>Ра</w:t>
      </w:r>
      <w:r w:rsidRPr="00CA7DFF">
        <w:rPr>
          <w:rFonts w:ascii="Times New Roman" w:eastAsia="Calibri" w:hAnsi="Times New Roman"/>
          <w:b/>
          <w:i/>
          <w:sz w:val="28"/>
          <w:szCs w:val="28"/>
        </w:rPr>
        <w:t>йонное</w:t>
      </w:r>
      <w:r w:rsidR="00F723C8" w:rsidRPr="00CA7DFF">
        <w:rPr>
          <w:rFonts w:ascii="Times New Roman" w:eastAsia="Calibri" w:hAnsi="Times New Roman"/>
          <w:b/>
          <w:i/>
          <w:sz w:val="28"/>
          <w:szCs w:val="28"/>
        </w:rPr>
        <w:t xml:space="preserve"> методическое объединение учителей химии</w:t>
      </w:r>
    </w:p>
    <w:p w:rsidR="00CA7DFF" w:rsidRPr="00CA7DFF" w:rsidRDefault="00CA7DFF" w:rsidP="00CA7DF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36E2" w:rsidRPr="00CA7DFF" w:rsidRDefault="004036E2" w:rsidP="00CA7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>В школах Красногорского района работает 37 учителей химии, из них име</w:t>
      </w:r>
      <w:r w:rsidR="00183E36" w:rsidRPr="00CA7DFF">
        <w:rPr>
          <w:rFonts w:ascii="Times New Roman" w:hAnsi="Times New Roman" w:cs="Times New Roman"/>
          <w:sz w:val="26"/>
          <w:szCs w:val="26"/>
        </w:rPr>
        <w:t>ют высшую категорию: 21 учитель</w:t>
      </w:r>
      <w:r w:rsidRPr="00CA7DFF">
        <w:rPr>
          <w:rFonts w:ascii="Times New Roman" w:hAnsi="Times New Roman" w:cs="Times New Roman"/>
          <w:sz w:val="26"/>
          <w:szCs w:val="26"/>
        </w:rPr>
        <w:t xml:space="preserve"> (57%), первую – 8 </w:t>
      </w:r>
      <w:r w:rsidR="00183E36" w:rsidRPr="00CA7DFF">
        <w:rPr>
          <w:rFonts w:ascii="Times New Roman" w:hAnsi="Times New Roman" w:cs="Times New Roman"/>
          <w:sz w:val="26"/>
          <w:szCs w:val="26"/>
        </w:rPr>
        <w:t xml:space="preserve">учителей </w:t>
      </w:r>
      <w:r w:rsidRPr="00CA7DFF">
        <w:rPr>
          <w:rFonts w:ascii="Times New Roman" w:hAnsi="Times New Roman" w:cs="Times New Roman"/>
          <w:sz w:val="26"/>
          <w:szCs w:val="26"/>
        </w:rPr>
        <w:t>(22%), вторую –7 учителей (21%).</w:t>
      </w:r>
    </w:p>
    <w:p w:rsidR="004036E2" w:rsidRPr="00CA7DFF" w:rsidRDefault="004036E2" w:rsidP="00CA7DF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 w:val="0"/>
          <w:i/>
          <w:color w:val="000000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 xml:space="preserve">Темой методической работы на 2015-2016 учебный год было определено следующее: </w:t>
      </w:r>
      <w:r w:rsidRPr="00CA7DFF">
        <w:rPr>
          <w:rFonts w:ascii="Times New Roman" w:hAnsi="Times New Roman" w:cs="Times New Roman"/>
          <w:color w:val="000000"/>
          <w:sz w:val="26"/>
          <w:szCs w:val="26"/>
        </w:rPr>
        <w:t xml:space="preserve">«Развитие профессиональной компетентности учителя  биологии и химии </w:t>
      </w:r>
      <w:r w:rsidRPr="00CA7DFF">
        <w:rPr>
          <w:rFonts w:ascii="Times New Roman" w:hAnsi="Times New Roman" w:cs="Times New Roman"/>
          <w:sz w:val="26"/>
          <w:szCs w:val="26"/>
        </w:rPr>
        <w:t>в условиях внедрения ФГОСС ООО».</w:t>
      </w:r>
    </w:p>
    <w:p w:rsidR="004036E2" w:rsidRPr="00CA7DFF" w:rsidRDefault="004036E2" w:rsidP="00CA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>Для достижения цели в течение года решались следующие задачи:</w:t>
      </w:r>
    </w:p>
    <w:p w:rsidR="004036E2" w:rsidRPr="00CA7DFF" w:rsidRDefault="004036E2" w:rsidP="00CA7D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>совершенствование</w:t>
      </w:r>
      <w:r w:rsidR="00CA7DFF">
        <w:rPr>
          <w:rFonts w:ascii="Times New Roman" w:hAnsi="Times New Roman" w:cs="Times New Roman"/>
          <w:sz w:val="26"/>
          <w:szCs w:val="26"/>
        </w:rPr>
        <w:t xml:space="preserve"> </w:t>
      </w:r>
      <w:r w:rsidRPr="00CA7DFF">
        <w:rPr>
          <w:rFonts w:ascii="Times New Roman" w:hAnsi="Times New Roman" w:cs="Times New Roman"/>
          <w:sz w:val="26"/>
          <w:szCs w:val="26"/>
        </w:rPr>
        <w:t>методического мастерства педагогов в области решени</w:t>
      </w:r>
      <w:r w:rsidR="00CA7DFF">
        <w:rPr>
          <w:rFonts w:ascii="Times New Roman" w:hAnsi="Times New Roman" w:cs="Times New Roman"/>
          <w:sz w:val="26"/>
          <w:szCs w:val="26"/>
        </w:rPr>
        <w:t>я новых образовательных задач:</w:t>
      </w:r>
    </w:p>
    <w:p w:rsidR="004036E2" w:rsidRPr="00CA7DFF" w:rsidRDefault="00183E36" w:rsidP="00CA7D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r w:rsidR="004036E2" w:rsidRPr="00CA7DFF">
        <w:rPr>
          <w:rFonts w:ascii="Times New Roman" w:hAnsi="Times New Roman" w:cs="Times New Roman"/>
          <w:sz w:val="26"/>
          <w:szCs w:val="26"/>
        </w:rPr>
        <w:t>рабочих программ для основной школы в условиях ФГОС ООО;</w:t>
      </w:r>
    </w:p>
    <w:p w:rsidR="004036E2" w:rsidRPr="00CA7DFF" w:rsidRDefault="004036E2" w:rsidP="00CA7D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>обмен опытом через участие в мероприятиях различного уровня и направленности.</w:t>
      </w:r>
    </w:p>
    <w:p w:rsidR="004036E2" w:rsidRPr="00CA7DFF" w:rsidRDefault="004036E2" w:rsidP="00CA7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>Основными направлениями деятельности РМО стали</w:t>
      </w:r>
      <w:r w:rsidR="00EC2F1D" w:rsidRPr="00CA7DFF">
        <w:rPr>
          <w:rFonts w:ascii="Times New Roman" w:hAnsi="Times New Roman" w:cs="Times New Roman"/>
          <w:sz w:val="26"/>
          <w:szCs w:val="26"/>
        </w:rPr>
        <w:t>:</w:t>
      </w:r>
      <w:r w:rsidR="00CA7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6E2" w:rsidRPr="00CA7DFF" w:rsidRDefault="00EC2F1D" w:rsidP="00CA7D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>1</w:t>
      </w:r>
      <w:r w:rsidR="004036E2" w:rsidRPr="00CA7DFF">
        <w:rPr>
          <w:rFonts w:ascii="Times New Roman" w:hAnsi="Times New Roman" w:cs="Times New Roman"/>
          <w:sz w:val="26"/>
          <w:szCs w:val="26"/>
        </w:rPr>
        <w:t>.</w:t>
      </w:r>
      <w:r w:rsidRPr="00CA7DFF">
        <w:rPr>
          <w:rFonts w:ascii="Times New Roman" w:hAnsi="Times New Roman" w:cs="Times New Roman"/>
          <w:sz w:val="26"/>
          <w:szCs w:val="26"/>
        </w:rPr>
        <w:t>Оказание консультационной</w:t>
      </w:r>
      <w:r w:rsidR="00CA7DFF">
        <w:rPr>
          <w:rFonts w:ascii="Times New Roman" w:hAnsi="Times New Roman" w:cs="Times New Roman"/>
          <w:sz w:val="26"/>
          <w:szCs w:val="26"/>
        </w:rPr>
        <w:t xml:space="preserve"> методической</w:t>
      </w:r>
      <w:r w:rsidRPr="00CA7DFF">
        <w:rPr>
          <w:rFonts w:ascii="Times New Roman" w:hAnsi="Times New Roman" w:cs="Times New Roman"/>
          <w:sz w:val="26"/>
          <w:szCs w:val="26"/>
        </w:rPr>
        <w:t xml:space="preserve"> помощи</w:t>
      </w:r>
      <w:r w:rsidRPr="00CA7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36E2" w:rsidRPr="00CA7DFF">
        <w:rPr>
          <w:rFonts w:ascii="Times New Roman" w:hAnsi="Times New Roman" w:cs="Times New Roman"/>
          <w:color w:val="000000"/>
          <w:sz w:val="26"/>
          <w:szCs w:val="26"/>
        </w:rPr>
        <w:t>учителя</w:t>
      </w:r>
      <w:r w:rsidR="00CA7DFF">
        <w:rPr>
          <w:rFonts w:ascii="Times New Roman" w:hAnsi="Times New Roman" w:cs="Times New Roman"/>
          <w:color w:val="000000"/>
          <w:sz w:val="26"/>
          <w:szCs w:val="26"/>
        </w:rPr>
        <w:t xml:space="preserve">м в </w:t>
      </w:r>
      <w:r w:rsidR="00183E36" w:rsidRPr="00CA7DFF">
        <w:rPr>
          <w:rFonts w:ascii="Times New Roman" w:hAnsi="Times New Roman"/>
          <w:sz w:val="26"/>
          <w:szCs w:val="26"/>
        </w:rPr>
        <w:t>аттестационный и экзаменационный период.</w:t>
      </w:r>
    </w:p>
    <w:p w:rsidR="00183E36" w:rsidRPr="00CA7DFF" w:rsidRDefault="00183E36" w:rsidP="00CA7D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sz w:val="26"/>
          <w:szCs w:val="26"/>
        </w:rPr>
        <w:t>2.Демонстрация собственного опыта.</w:t>
      </w:r>
    </w:p>
    <w:p w:rsidR="00183E36" w:rsidRPr="00CA7DFF" w:rsidRDefault="00183E36" w:rsidP="00CA7D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hAnsi="Times New Roman"/>
          <w:color w:val="000000"/>
          <w:sz w:val="26"/>
          <w:szCs w:val="26"/>
        </w:rPr>
        <w:t xml:space="preserve">3.Совершенствование методов работы с одаренными детьми. </w:t>
      </w:r>
    </w:p>
    <w:p w:rsidR="00CA7DFF" w:rsidRDefault="00CA7DFF" w:rsidP="00CA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36E2" w:rsidRPr="00CA7DFF">
        <w:rPr>
          <w:rFonts w:ascii="Times New Roman" w:eastAsia="Times New Roman" w:hAnsi="Times New Roman" w:cs="Times New Roman"/>
          <w:sz w:val="26"/>
          <w:szCs w:val="26"/>
        </w:rPr>
        <w:t xml:space="preserve"> течение 2015 — 2016 учебного года было проведено 9</w:t>
      </w:r>
      <w:r w:rsidR="00183E36" w:rsidRPr="00CA7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6E2" w:rsidRPr="00CA7DFF">
        <w:rPr>
          <w:rFonts w:ascii="Times New Roman" w:eastAsia="Times New Roman" w:hAnsi="Times New Roman" w:cs="Times New Roman"/>
          <w:sz w:val="26"/>
          <w:szCs w:val="26"/>
        </w:rPr>
        <w:t xml:space="preserve">заседаний </w:t>
      </w:r>
      <w:r w:rsidR="00183E36" w:rsidRPr="00CA7DFF">
        <w:rPr>
          <w:rFonts w:ascii="Times New Roman" w:eastAsia="Times New Roman" w:hAnsi="Times New Roman" w:cs="Times New Roman"/>
          <w:sz w:val="26"/>
          <w:szCs w:val="26"/>
        </w:rPr>
        <w:t xml:space="preserve">в форме заседаний, </w:t>
      </w:r>
      <w:r w:rsidR="004036E2" w:rsidRPr="00CA7DFF">
        <w:rPr>
          <w:rFonts w:ascii="Times New Roman" w:eastAsia="Times New Roman" w:hAnsi="Times New Roman"/>
          <w:sz w:val="26"/>
          <w:szCs w:val="26"/>
        </w:rPr>
        <w:t>теоретич</w:t>
      </w:r>
      <w:r w:rsidR="00DA39C1" w:rsidRPr="00CA7DFF">
        <w:rPr>
          <w:rFonts w:ascii="Times New Roman" w:eastAsia="Times New Roman" w:hAnsi="Times New Roman"/>
          <w:sz w:val="26"/>
          <w:szCs w:val="26"/>
        </w:rPr>
        <w:t>е</w:t>
      </w:r>
      <w:r>
        <w:rPr>
          <w:rFonts w:ascii="Times New Roman" w:eastAsia="Times New Roman" w:hAnsi="Times New Roman"/>
          <w:sz w:val="26"/>
          <w:szCs w:val="26"/>
        </w:rPr>
        <w:t xml:space="preserve">ских семинаров, мастер – классов. </w:t>
      </w:r>
      <w:r w:rsidR="004036E2" w:rsidRPr="00CA7DFF">
        <w:rPr>
          <w:rFonts w:ascii="Times New Roman" w:hAnsi="Times New Roman" w:cs="Times New Roman"/>
          <w:sz w:val="26"/>
          <w:szCs w:val="26"/>
        </w:rPr>
        <w:t xml:space="preserve">Следует отметить, что количество учителей присутствовавших на заседаниях РМО </w:t>
      </w:r>
      <w:r w:rsidR="00DA39C1" w:rsidRPr="00CA7DFF">
        <w:rPr>
          <w:rFonts w:ascii="Times New Roman" w:hAnsi="Times New Roman" w:cs="Times New Roman"/>
          <w:sz w:val="26"/>
          <w:szCs w:val="26"/>
        </w:rPr>
        <w:t xml:space="preserve">в этом учебном году составляло </w:t>
      </w:r>
      <w:r w:rsidR="004036E2" w:rsidRPr="00CA7DFF">
        <w:rPr>
          <w:rFonts w:ascii="Times New Roman" w:hAnsi="Times New Roman" w:cs="Times New Roman"/>
          <w:sz w:val="26"/>
          <w:szCs w:val="26"/>
        </w:rPr>
        <w:t>не более 65% от количества ОУ района.</w:t>
      </w:r>
      <w:r w:rsidR="00DA39C1" w:rsidRPr="00CA7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A39C1" w:rsidRPr="00CA7DFF">
        <w:rPr>
          <w:rFonts w:ascii="Times New Roman" w:hAnsi="Times New Roman" w:cs="Times New Roman"/>
          <w:sz w:val="26"/>
          <w:szCs w:val="26"/>
        </w:rPr>
        <w:t xml:space="preserve">аиболее активно делились опытом работы </w:t>
      </w:r>
      <w:r w:rsidR="001566C3" w:rsidRPr="00CA7DFF">
        <w:rPr>
          <w:rFonts w:ascii="Times New Roman" w:hAnsi="Times New Roman" w:cs="Times New Roman"/>
          <w:sz w:val="26"/>
          <w:szCs w:val="26"/>
        </w:rPr>
        <w:t>следующие учителя:</w:t>
      </w:r>
      <w:r w:rsidR="00DA39C1" w:rsidRPr="00CA7DFF">
        <w:rPr>
          <w:rFonts w:ascii="Times New Roman" w:hAnsi="Times New Roman" w:cs="Times New Roman"/>
          <w:sz w:val="26"/>
          <w:szCs w:val="26"/>
        </w:rPr>
        <w:t xml:space="preserve"> </w:t>
      </w:r>
      <w:r w:rsidR="001566C3" w:rsidRPr="00CA7DFF">
        <w:rPr>
          <w:rFonts w:ascii="Times New Roman" w:eastAsia="Times New Roman" w:hAnsi="Times New Roman" w:cs="Times New Roman"/>
          <w:sz w:val="26"/>
          <w:szCs w:val="26"/>
        </w:rPr>
        <w:t>Ермакова Н. Н., МБОУ СОШ №9;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66C3" w:rsidRPr="00CA7DFF">
        <w:rPr>
          <w:rFonts w:ascii="Times New Roman" w:hAnsi="Times New Roman" w:cs="Times New Roman"/>
          <w:sz w:val="26"/>
          <w:szCs w:val="26"/>
        </w:rPr>
        <w:t>Морская В.С.,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F6C" w:rsidRPr="00CA7DFF">
        <w:rPr>
          <w:rFonts w:ascii="Times New Roman" w:hAnsi="Times New Roman" w:cs="Times New Roman"/>
          <w:sz w:val="26"/>
          <w:szCs w:val="26"/>
        </w:rPr>
        <w:t xml:space="preserve">МБОУ гимназия </w:t>
      </w:r>
      <w:r w:rsidR="001566C3" w:rsidRPr="00CA7DFF">
        <w:rPr>
          <w:rFonts w:ascii="Times New Roman" w:hAnsi="Times New Roman" w:cs="Times New Roman"/>
          <w:sz w:val="26"/>
          <w:szCs w:val="26"/>
        </w:rPr>
        <w:t>№5;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C3" w:rsidRPr="00CA7DFF">
        <w:rPr>
          <w:rFonts w:ascii="Times New Roman" w:eastAsia="Times New Roman" w:hAnsi="Times New Roman" w:cs="Times New Roman"/>
          <w:sz w:val="26"/>
          <w:szCs w:val="26"/>
        </w:rPr>
        <w:t>Перев</w:t>
      </w:r>
      <w:r w:rsidR="00626F6C" w:rsidRPr="00CA7DFF">
        <w:rPr>
          <w:rFonts w:ascii="Times New Roman" w:eastAsia="Times New Roman" w:hAnsi="Times New Roman" w:cs="Times New Roman"/>
          <w:sz w:val="26"/>
          <w:szCs w:val="26"/>
        </w:rPr>
        <w:t>ерзева</w:t>
      </w:r>
      <w:proofErr w:type="spellEnd"/>
      <w:r w:rsidR="00626F6C" w:rsidRPr="00CA7DFF">
        <w:rPr>
          <w:rFonts w:ascii="Times New Roman" w:eastAsia="Times New Roman" w:hAnsi="Times New Roman" w:cs="Times New Roman"/>
          <w:sz w:val="26"/>
          <w:szCs w:val="26"/>
        </w:rPr>
        <w:t xml:space="preserve"> М.</w:t>
      </w:r>
      <w:r w:rsidR="001566C3" w:rsidRPr="00CA7DFF">
        <w:rPr>
          <w:rFonts w:ascii="Times New Roman" w:eastAsia="Times New Roman" w:hAnsi="Times New Roman" w:cs="Times New Roman"/>
          <w:sz w:val="26"/>
          <w:szCs w:val="26"/>
        </w:rPr>
        <w:t>А.,</w:t>
      </w:r>
      <w:r w:rsidR="00626F6C" w:rsidRPr="00CA7DFF">
        <w:rPr>
          <w:rFonts w:ascii="Times New Roman" w:eastAsia="Times New Roman" w:hAnsi="Times New Roman" w:cs="Times New Roman"/>
          <w:sz w:val="26"/>
          <w:szCs w:val="26"/>
        </w:rPr>
        <w:t xml:space="preserve"> МБОУ </w:t>
      </w:r>
      <w:r w:rsidR="001566C3" w:rsidRPr="00CA7DFF">
        <w:rPr>
          <w:rFonts w:ascii="Times New Roman" w:eastAsia="Times New Roman" w:hAnsi="Times New Roman" w:cs="Times New Roman"/>
          <w:sz w:val="26"/>
          <w:szCs w:val="26"/>
        </w:rPr>
        <w:t>СОШ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626F6C" w:rsidRPr="00CA7DFF">
        <w:rPr>
          <w:rFonts w:ascii="Times New Roman" w:eastAsia="Times New Roman" w:hAnsi="Times New Roman" w:cs="Times New Roman"/>
          <w:sz w:val="26"/>
          <w:szCs w:val="26"/>
        </w:rPr>
        <w:t>Суханова Н. Ю., МБОУ СОШ №16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54CD" w:rsidRPr="00CA7DFF" w:rsidRDefault="004036E2" w:rsidP="00CA7D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DFF">
        <w:rPr>
          <w:rFonts w:ascii="Times New Roman" w:eastAsia="Times New Roman" w:hAnsi="Times New Roman" w:cs="Times New Roman"/>
          <w:sz w:val="26"/>
          <w:szCs w:val="26"/>
        </w:rPr>
        <w:t>Учителя Красногорского</w:t>
      </w:r>
      <w:r w:rsidR="001566C3" w:rsidRPr="00CA7DF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CA7DFF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proofErr w:type="spellStart"/>
      <w:r w:rsidR="001566C3" w:rsidRPr="00CA7DFF">
        <w:rPr>
          <w:rFonts w:ascii="Times New Roman" w:eastAsia="Times New Roman" w:hAnsi="Times New Roman"/>
          <w:sz w:val="26"/>
          <w:szCs w:val="26"/>
        </w:rPr>
        <w:t>Семидетова</w:t>
      </w:r>
      <w:proofErr w:type="spellEnd"/>
      <w:r w:rsidR="001566C3" w:rsidRPr="00CA7DFF">
        <w:rPr>
          <w:rFonts w:ascii="Times New Roman" w:eastAsia="Times New Roman" w:hAnsi="Times New Roman"/>
          <w:sz w:val="26"/>
          <w:szCs w:val="26"/>
        </w:rPr>
        <w:t xml:space="preserve"> Е.Ю., МБОУ СОШ №10;</w:t>
      </w:r>
      <w:r w:rsidR="00CA7DFF">
        <w:rPr>
          <w:rFonts w:ascii="Times New Roman" w:eastAsia="Times New Roman" w:hAnsi="Times New Roman"/>
          <w:sz w:val="26"/>
          <w:szCs w:val="26"/>
        </w:rPr>
        <w:t xml:space="preserve"> </w:t>
      </w:r>
      <w:r w:rsidR="001566C3" w:rsidRPr="00CA7DFF">
        <w:rPr>
          <w:rFonts w:ascii="Times New Roman" w:eastAsia="Times New Roman" w:hAnsi="Times New Roman"/>
          <w:sz w:val="26"/>
          <w:szCs w:val="26"/>
        </w:rPr>
        <w:t xml:space="preserve">Ермакова Н.Н., МБОУ СОШ №9 </w:t>
      </w:r>
      <w:r w:rsidR="00217DC1" w:rsidRPr="00CA7DFF">
        <w:rPr>
          <w:rFonts w:ascii="Times New Roman" w:eastAsia="Times New Roman" w:hAnsi="Times New Roman"/>
          <w:sz w:val="26"/>
          <w:szCs w:val="26"/>
        </w:rPr>
        <w:t xml:space="preserve">ведут совместную работу </w:t>
      </w:r>
      <w:r w:rsidRPr="00CA7DFF">
        <w:rPr>
          <w:rFonts w:ascii="Times New Roman" w:eastAsia="Times New Roman" w:hAnsi="Times New Roman" w:cs="Times New Roman"/>
          <w:sz w:val="26"/>
          <w:szCs w:val="26"/>
        </w:rPr>
        <w:t>с МГОУ по выяв</w:t>
      </w:r>
      <w:r w:rsidR="00217DC1" w:rsidRPr="00CA7DFF">
        <w:rPr>
          <w:rFonts w:ascii="Times New Roman" w:eastAsia="Times New Roman" w:hAnsi="Times New Roman" w:cs="Times New Roman"/>
          <w:sz w:val="26"/>
          <w:szCs w:val="26"/>
        </w:rPr>
        <w:t xml:space="preserve">лению и развитию </w:t>
      </w:r>
      <w:r w:rsidRPr="00CA7DFF">
        <w:rPr>
          <w:rFonts w:ascii="Times New Roman" w:eastAsia="Times New Roman" w:hAnsi="Times New Roman" w:cs="Times New Roman"/>
          <w:sz w:val="26"/>
          <w:szCs w:val="26"/>
        </w:rPr>
        <w:t>одарённых детей.</w:t>
      </w:r>
      <w:r w:rsidR="00217DC1" w:rsidRPr="00CA7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54CD" w:rsidRPr="00CA7DFF">
        <w:rPr>
          <w:rFonts w:ascii="Times New Roman" w:hAnsi="Times New Roman" w:cs="Times New Roman"/>
          <w:sz w:val="26"/>
          <w:szCs w:val="26"/>
        </w:rPr>
        <w:t xml:space="preserve">Положительным результатом работы стало проведение </w:t>
      </w:r>
      <w:r w:rsidR="000754CD" w:rsidRPr="00CA7DF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A7DFF">
        <w:rPr>
          <w:rFonts w:ascii="Times New Roman" w:hAnsi="Times New Roman" w:cs="Times New Roman"/>
          <w:sz w:val="26"/>
          <w:szCs w:val="26"/>
        </w:rPr>
        <w:t xml:space="preserve">-го муниципального Фестиваля </w:t>
      </w:r>
      <w:r w:rsidR="000754CD" w:rsidRPr="00CA7DFF">
        <w:rPr>
          <w:rFonts w:ascii="Times New Roman" w:hAnsi="Times New Roman" w:cs="Times New Roman"/>
          <w:sz w:val="26"/>
          <w:szCs w:val="26"/>
        </w:rPr>
        <w:t xml:space="preserve">проектной деятельности и творческой направленности «Виват, Химия!» и </w:t>
      </w:r>
      <w:r w:rsidR="000754CD" w:rsidRPr="00CA7DFF">
        <w:rPr>
          <w:rFonts w:ascii="Times New Roman" w:hAnsi="Times New Roman"/>
          <w:sz w:val="26"/>
          <w:szCs w:val="26"/>
        </w:rPr>
        <w:t>интеллектуальная игра по химии «</w:t>
      </w:r>
      <w:proofErr w:type="gramStart"/>
      <w:r w:rsidR="000754CD" w:rsidRPr="00CA7DFF">
        <w:rPr>
          <w:rFonts w:ascii="Times New Roman" w:hAnsi="Times New Roman"/>
          <w:sz w:val="26"/>
          <w:szCs w:val="26"/>
        </w:rPr>
        <w:t>Химический</w:t>
      </w:r>
      <w:proofErr w:type="gramEnd"/>
      <w:r w:rsidR="000754CD" w:rsidRPr="00CA7DFF">
        <w:rPr>
          <w:rFonts w:ascii="Times New Roman" w:hAnsi="Times New Roman"/>
          <w:sz w:val="26"/>
          <w:szCs w:val="26"/>
        </w:rPr>
        <w:t xml:space="preserve"> КВЕСТ»</w:t>
      </w:r>
      <w:r w:rsidR="00797C9E" w:rsidRPr="00CA7DFF">
        <w:rPr>
          <w:rFonts w:ascii="Times New Roman" w:hAnsi="Times New Roman"/>
          <w:sz w:val="26"/>
          <w:szCs w:val="26"/>
        </w:rPr>
        <w:t>.</w:t>
      </w:r>
    </w:p>
    <w:p w:rsidR="00217DC1" w:rsidRPr="00CA7DFF" w:rsidRDefault="000754CD" w:rsidP="00CA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DFF">
        <w:rPr>
          <w:rFonts w:ascii="Times New Roman" w:eastAsia="Times New Roman" w:hAnsi="Times New Roman" w:cs="Times New Roman"/>
          <w:sz w:val="26"/>
          <w:szCs w:val="26"/>
        </w:rPr>
        <w:lastRenderedPageBreak/>
        <w:t>Однако п</w:t>
      </w:r>
      <w:r w:rsidR="00217DC1" w:rsidRPr="00CA7DFF">
        <w:rPr>
          <w:rFonts w:ascii="Times New Roman" w:eastAsia="Times New Roman" w:hAnsi="Times New Roman" w:cs="Times New Roman"/>
          <w:sz w:val="26"/>
          <w:szCs w:val="26"/>
        </w:rPr>
        <w:t>роблемной стороной</w:t>
      </w:r>
      <w:r w:rsidR="00CA7DFF">
        <w:rPr>
          <w:rFonts w:ascii="Times New Roman" w:eastAsia="Times New Roman" w:hAnsi="Times New Roman" w:cs="Times New Roman"/>
          <w:sz w:val="26"/>
          <w:szCs w:val="26"/>
        </w:rPr>
        <w:t xml:space="preserve"> всё же</w:t>
      </w:r>
      <w:r w:rsidR="00217DC1" w:rsidRPr="00CA7DFF">
        <w:rPr>
          <w:rFonts w:ascii="Times New Roman" w:eastAsia="Times New Roman" w:hAnsi="Times New Roman" w:cs="Times New Roman"/>
          <w:sz w:val="26"/>
          <w:szCs w:val="26"/>
        </w:rPr>
        <w:t xml:space="preserve"> остаётся </w:t>
      </w:r>
      <w:r w:rsidR="00217DC1" w:rsidRPr="00CA7DFF">
        <w:rPr>
          <w:rFonts w:ascii="Times New Roman" w:hAnsi="Times New Roman" w:cs="Times New Roman"/>
          <w:sz w:val="26"/>
          <w:szCs w:val="26"/>
        </w:rPr>
        <w:t>сравнительно низкий уровень знаний учащихся</w:t>
      </w:r>
      <w:r w:rsidRPr="00CA7DFF">
        <w:rPr>
          <w:rFonts w:ascii="Times New Roman" w:hAnsi="Times New Roman" w:cs="Times New Roman"/>
          <w:sz w:val="26"/>
          <w:szCs w:val="26"/>
        </w:rPr>
        <w:t xml:space="preserve"> по предмету</w:t>
      </w:r>
      <w:r w:rsidR="00217DC1" w:rsidRPr="00CA7DFF">
        <w:rPr>
          <w:rFonts w:ascii="Times New Roman" w:hAnsi="Times New Roman" w:cs="Times New Roman"/>
          <w:sz w:val="26"/>
          <w:szCs w:val="26"/>
        </w:rPr>
        <w:t xml:space="preserve">, </w:t>
      </w:r>
      <w:r w:rsidRPr="00CA7DFF">
        <w:rPr>
          <w:rFonts w:ascii="Times New Roman" w:hAnsi="Times New Roman" w:cs="Times New Roman"/>
          <w:sz w:val="26"/>
          <w:szCs w:val="26"/>
        </w:rPr>
        <w:t xml:space="preserve">но </w:t>
      </w:r>
      <w:r w:rsidR="004036E2" w:rsidRPr="00CA7DFF">
        <w:rPr>
          <w:rFonts w:ascii="Times New Roman" w:hAnsi="Times New Roman" w:cs="Times New Roman"/>
          <w:sz w:val="26"/>
          <w:szCs w:val="26"/>
        </w:rPr>
        <w:t xml:space="preserve">следует отметить, что по сравнению с предыдущими годами </w:t>
      </w:r>
      <w:r w:rsidR="00217DC1" w:rsidRPr="00CA7DFF">
        <w:rPr>
          <w:rFonts w:ascii="Times New Roman" w:hAnsi="Times New Roman" w:cs="Times New Roman"/>
          <w:sz w:val="26"/>
          <w:szCs w:val="26"/>
        </w:rPr>
        <w:t xml:space="preserve">участники муниципального этапа Всероссийской олимпиады дали </w:t>
      </w:r>
      <w:r w:rsidR="004036E2" w:rsidRPr="00CA7DFF">
        <w:rPr>
          <w:rFonts w:ascii="Times New Roman" w:hAnsi="Times New Roman" w:cs="Times New Roman"/>
          <w:sz w:val="26"/>
          <w:szCs w:val="26"/>
        </w:rPr>
        <w:t>б</w:t>
      </w:r>
      <w:r w:rsidR="00217DC1" w:rsidRPr="00CA7DFF">
        <w:rPr>
          <w:rFonts w:ascii="Times New Roman" w:hAnsi="Times New Roman" w:cs="Times New Roman"/>
          <w:sz w:val="26"/>
          <w:szCs w:val="26"/>
        </w:rPr>
        <w:t xml:space="preserve">олее высокий процент выполнения </w:t>
      </w:r>
      <w:r w:rsidR="004036E2" w:rsidRPr="00CA7DFF">
        <w:rPr>
          <w:rFonts w:ascii="Times New Roman" w:hAnsi="Times New Roman" w:cs="Times New Roman"/>
          <w:sz w:val="26"/>
          <w:szCs w:val="26"/>
        </w:rPr>
        <w:t>оли</w:t>
      </w:r>
      <w:r w:rsidR="00217DC1" w:rsidRPr="00CA7DFF">
        <w:rPr>
          <w:rFonts w:ascii="Times New Roman" w:hAnsi="Times New Roman" w:cs="Times New Roman"/>
          <w:sz w:val="26"/>
          <w:szCs w:val="26"/>
        </w:rPr>
        <w:t>мпиадных заданий.</w:t>
      </w:r>
    </w:p>
    <w:p w:rsidR="004036E2" w:rsidRPr="00CA7DFF" w:rsidRDefault="004036E2" w:rsidP="00CA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 xml:space="preserve">Из приведенных данных следует, что </w:t>
      </w:r>
      <w:r w:rsidR="00BF556D" w:rsidRPr="00CA7DFF">
        <w:rPr>
          <w:rFonts w:ascii="Times New Roman" w:hAnsi="Times New Roman" w:cs="Times New Roman"/>
          <w:sz w:val="26"/>
          <w:szCs w:val="26"/>
        </w:rPr>
        <w:t xml:space="preserve">РМО учителей химии </w:t>
      </w:r>
      <w:r w:rsidRPr="00CA7DF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BF556D" w:rsidRPr="00CA7DFF">
        <w:rPr>
          <w:rFonts w:ascii="Times New Roman" w:hAnsi="Times New Roman" w:cs="Times New Roman"/>
          <w:sz w:val="26"/>
          <w:szCs w:val="26"/>
        </w:rPr>
        <w:t xml:space="preserve">усилить </w:t>
      </w:r>
      <w:r w:rsidRPr="00CA7DFF">
        <w:rPr>
          <w:rFonts w:ascii="Times New Roman" w:hAnsi="Times New Roman" w:cs="Times New Roman"/>
          <w:sz w:val="26"/>
          <w:szCs w:val="26"/>
        </w:rPr>
        <w:t>поиск новых форм и методов целенаправленной работы с одаренными детьми, своевременное выявление и оказание поддержки обучающимся, проявляющим повышенный интерес к изучению предмета.</w:t>
      </w:r>
      <w:r w:rsidR="00BF556D" w:rsidRPr="00CA7DF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0C2D" w:rsidRPr="00CA7DFF" w:rsidRDefault="007A0C2D" w:rsidP="00CA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7DFF">
        <w:rPr>
          <w:rFonts w:ascii="Times New Roman" w:eastAsia="Times New Roman" w:hAnsi="Times New Roman" w:cs="Times New Roman"/>
          <w:bCs/>
          <w:sz w:val="26"/>
          <w:szCs w:val="26"/>
        </w:rPr>
        <w:t>Актуальным остается наработка практического опыта учителями по учебно-методическим комплексам в соответст</w:t>
      </w:r>
      <w:r w:rsidR="00CA7DFF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вии с концентрической системой </w:t>
      </w:r>
      <w:r w:rsidRPr="00CA7DFF">
        <w:rPr>
          <w:rFonts w:ascii="Times New Roman" w:eastAsia="Times New Roman" w:hAnsi="Times New Roman" w:cs="Times New Roman"/>
          <w:bCs/>
          <w:sz w:val="26"/>
          <w:szCs w:val="26"/>
        </w:rPr>
        <w:t>химического образования. Эта работа осложняется отсутствием необходимых химических реактивов и оборудования, а современные УМК насыщены экспериментальными задачами и лабораторными опытами. Данный факт подтверждается низкими результатами на региональных олимпиадах, где учащиеся сталкиваются с большими трудностями при проведении экспериментального тура.</w:t>
      </w:r>
    </w:p>
    <w:p w:rsidR="000754CD" w:rsidRPr="00CA7DFF" w:rsidRDefault="004036E2" w:rsidP="00CA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DFF">
        <w:rPr>
          <w:rFonts w:ascii="Times New Roman" w:eastAsia="Times New Roman" w:hAnsi="Times New Roman" w:cs="Times New Roman"/>
          <w:sz w:val="26"/>
          <w:szCs w:val="26"/>
        </w:rPr>
        <w:t>В этом учебном году проводился мониторинг качества знаний по химии</w:t>
      </w:r>
      <w:r w:rsidR="000754CD" w:rsidRPr="00CA7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7DFF">
        <w:rPr>
          <w:rFonts w:ascii="Times New Roman" w:eastAsia="Times New Roman" w:hAnsi="Times New Roman" w:cs="Times New Roman"/>
          <w:sz w:val="26"/>
          <w:szCs w:val="26"/>
        </w:rPr>
        <w:t xml:space="preserve">обучающихся 11-х классов образовательных учреждений Красногорского </w:t>
      </w:r>
      <w:r w:rsidR="000754CD" w:rsidRPr="00CA7DFF">
        <w:rPr>
          <w:rFonts w:ascii="Times New Roman" w:eastAsia="Times New Roman" w:hAnsi="Times New Roman" w:cs="Times New Roman"/>
          <w:sz w:val="26"/>
          <w:szCs w:val="26"/>
        </w:rPr>
        <w:t>муниципального района.</w:t>
      </w:r>
    </w:p>
    <w:p w:rsidR="004036E2" w:rsidRPr="00CA7DFF" w:rsidRDefault="000754CD" w:rsidP="00CA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DFF">
        <w:rPr>
          <w:rFonts w:ascii="Times New Roman" w:hAnsi="Times New Roman" w:cs="Times New Roman"/>
          <w:sz w:val="26"/>
          <w:szCs w:val="26"/>
        </w:rPr>
        <w:t>19.11.</w:t>
      </w:r>
      <w:r w:rsidR="004036E2" w:rsidRPr="00CA7DFF">
        <w:rPr>
          <w:rFonts w:ascii="Times New Roman" w:hAnsi="Times New Roman" w:cs="Times New Roman"/>
          <w:sz w:val="26"/>
          <w:szCs w:val="26"/>
        </w:rPr>
        <w:t xml:space="preserve">2015 года проведена районная </w:t>
      </w:r>
      <w:r w:rsidRPr="00CA7DFF">
        <w:rPr>
          <w:rFonts w:ascii="Times New Roman" w:hAnsi="Times New Roman" w:cs="Times New Roman"/>
          <w:sz w:val="26"/>
          <w:szCs w:val="26"/>
        </w:rPr>
        <w:t>а</w:t>
      </w:r>
      <w:r w:rsidR="004036E2" w:rsidRPr="00CA7DFF">
        <w:rPr>
          <w:rFonts w:ascii="Times New Roman" w:hAnsi="Times New Roman" w:cs="Times New Roman"/>
          <w:sz w:val="26"/>
          <w:szCs w:val="26"/>
        </w:rPr>
        <w:t xml:space="preserve">дминистративная работа по химии </w:t>
      </w:r>
      <w:r w:rsidRPr="00CA7DFF">
        <w:rPr>
          <w:rFonts w:ascii="Times New Roman" w:hAnsi="Times New Roman" w:cs="Times New Roman"/>
          <w:sz w:val="26"/>
          <w:szCs w:val="26"/>
        </w:rPr>
        <w:t>в формате ЕГЭ в форме тестирования.</w:t>
      </w:r>
    </w:p>
    <w:p w:rsidR="004036E2" w:rsidRPr="00CA7DFF" w:rsidRDefault="004036E2" w:rsidP="00CA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DFF">
        <w:rPr>
          <w:rFonts w:ascii="Times New Roman" w:eastAsia="Times New Roman" w:hAnsi="Times New Roman" w:cs="Times New Roman"/>
          <w:sz w:val="26"/>
          <w:szCs w:val="26"/>
        </w:rPr>
        <w:t xml:space="preserve">Цель: диагностика уровня подготовки обучающихся 11 классов </w:t>
      </w:r>
      <w:r w:rsidR="000754CD" w:rsidRPr="00CA7DFF">
        <w:rPr>
          <w:rFonts w:ascii="Times New Roman" w:eastAsia="Times New Roman" w:hAnsi="Times New Roman" w:cs="Times New Roman"/>
          <w:sz w:val="26"/>
          <w:szCs w:val="26"/>
        </w:rPr>
        <w:t xml:space="preserve">ОО </w:t>
      </w:r>
      <w:r w:rsidRPr="00CA7DFF">
        <w:rPr>
          <w:rFonts w:ascii="Times New Roman" w:eastAsia="Times New Roman" w:hAnsi="Times New Roman" w:cs="Times New Roman"/>
          <w:sz w:val="26"/>
          <w:szCs w:val="26"/>
        </w:rPr>
        <w:t>по теме «Строение атома. Строение вещества. Химические реакции».</w:t>
      </w:r>
    </w:p>
    <w:p w:rsidR="007A0C2D" w:rsidRPr="00CA7DFF" w:rsidRDefault="000754CD" w:rsidP="00CA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DFF">
        <w:rPr>
          <w:rFonts w:ascii="Times New Roman" w:eastAsia="Times New Roman" w:hAnsi="Times New Roman" w:cs="Times New Roman"/>
          <w:sz w:val="26"/>
          <w:szCs w:val="26"/>
        </w:rPr>
        <w:t>В мониторинге приняли участие 27 образовательных учреждений.</w:t>
      </w:r>
      <w:r w:rsidR="00683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C2D" w:rsidRPr="00CA7DFF">
        <w:rPr>
          <w:rFonts w:ascii="Times New Roman" w:hAnsi="Times New Roman"/>
          <w:b/>
          <w:i/>
          <w:sz w:val="26"/>
          <w:szCs w:val="26"/>
        </w:rPr>
        <w:t>Сравнительный анализ конт</w:t>
      </w:r>
      <w:r w:rsidR="00B7381A" w:rsidRPr="00CA7DFF">
        <w:rPr>
          <w:rFonts w:ascii="Times New Roman" w:hAnsi="Times New Roman"/>
          <w:b/>
          <w:i/>
          <w:sz w:val="26"/>
          <w:szCs w:val="26"/>
        </w:rPr>
        <w:t>рольных работ за 2013</w:t>
      </w:r>
      <w:r w:rsidR="00683825" w:rsidRPr="00CA7DFF">
        <w:rPr>
          <w:rFonts w:ascii="Times New Roman" w:hAnsi="Times New Roman"/>
          <w:b/>
          <w:i/>
          <w:sz w:val="26"/>
          <w:szCs w:val="26"/>
        </w:rPr>
        <w:t xml:space="preserve"> – 2016 учебный</w:t>
      </w:r>
      <w:r w:rsidR="007A0C2D" w:rsidRPr="00CA7DFF">
        <w:rPr>
          <w:rFonts w:ascii="Times New Roman" w:hAnsi="Times New Roman"/>
          <w:b/>
          <w:i/>
          <w:sz w:val="26"/>
          <w:szCs w:val="26"/>
        </w:rPr>
        <w:t xml:space="preserve"> год</w:t>
      </w:r>
    </w:p>
    <w:tbl>
      <w:tblPr>
        <w:tblStyle w:val="af0"/>
        <w:tblpPr w:leftFromText="180" w:rightFromText="180" w:vertAnchor="text" w:horzAnchor="margin" w:tblpY="160"/>
        <w:tblW w:w="10459" w:type="dxa"/>
        <w:tblLayout w:type="fixed"/>
        <w:tblLook w:val="04A0" w:firstRow="1" w:lastRow="0" w:firstColumn="1" w:lastColumn="0" w:noHBand="0" w:noVBand="1"/>
      </w:tblPr>
      <w:tblGrid>
        <w:gridCol w:w="918"/>
        <w:gridCol w:w="813"/>
        <w:gridCol w:w="950"/>
        <w:gridCol w:w="1085"/>
        <w:gridCol w:w="813"/>
        <w:gridCol w:w="1085"/>
        <w:gridCol w:w="669"/>
        <w:gridCol w:w="539"/>
        <w:gridCol w:w="521"/>
        <w:gridCol w:w="539"/>
        <w:gridCol w:w="530"/>
        <w:gridCol w:w="539"/>
        <w:gridCol w:w="530"/>
        <w:gridCol w:w="530"/>
        <w:gridCol w:w="398"/>
      </w:tblGrid>
      <w:tr w:rsidR="007A0C2D" w:rsidRPr="004036E2" w:rsidTr="00845FE3">
        <w:trPr>
          <w:trHeight w:val="539"/>
        </w:trPr>
        <w:tc>
          <w:tcPr>
            <w:tcW w:w="918" w:type="dxa"/>
            <w:vMerge w:val="restart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DFF">
              <w:rPr>
                <w:rFonts w:ascii="Times New Roman" w:hAnsi="Times New Roman"/>
                <w:sz w:val="22"/>
                <w:szCs w:val="22"/>
              </w:rPr>
              <w:t>Уч</w:t>
            </w:r>
            <w:proofErr w:type="gramStart"/>
            <w:r w:rsidRPr="00CA7DFF">
              <w:rPr>
                <w:rFonts w:ascii="Times New Roman" w:hAnsi="Times New Roman"/>
                <w:sz w:val="22"/>
                <w:szCs w:val="22"/>
              </w:rPr>
              <w:t>.г</w:t>
            </w:r>
            <w:proofErr w:type="gramEnd"/>
            <w:r w:rsidRPr="00CA7DFF">
              <w:rPr>
                <w:rFonts w:ascii="Times New Roman" w:hAnsi="Times New Roman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813" w:type="dxa"/>
            <w:vMerge w:val="restart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50" w:type="dxa"/>
            <w:vMerge w:val="restart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Кол-во уч.</w:t>
            </w:r>
          </w:p>
        </w:tc>
        <w:tc>
          <w:tcPr>
            <w:tcW w:w="1085" w:type="dxa"/>
            <w:vMerge w:val="restart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 xml:space="preserve">Кол-во уч. </w:t>
            </w:r>
            <w:proofErr w:type="spellStart"/>
            <w:r w:rsidRPr="00CA7DFF">
              <w:rPr>
                <w:rFonts w:ascii="Times New Roman" w:hAnsi="Times New Roman"/>
                <w:sz w:val="22"/>
                <w:szCs w:val="22"/>
              </w:rPr>
              <w:t>выпол</w:t>
            </w:r>
            <w:proofErr w:type="spellEnd"/>
          </w:p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работу</w:t>
            </w:r>
          </w:p>
        </w:tc>
        <w:tc>
          <w:tcPr>
            <w:tcW w:w="813" w:type="dxa"/>
            <w:vMerge w:val="restart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Уро</w:t>
            </w:r>
          </w:p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DFF">
              <w:rPr>
                <w:rFonts w:ascii="Times New Roman" w:hAnsi="Times New Roman"/>
                <w:sz w:val="22"/>
                <w:szCs w:val="22"/>
              </w:rPr>
              <w:t>вень</w:t>
            </w:r>
            <w:proofErr w:type="spellEnd"/>
            <w:r w:rsidRPr="00CA7DF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DFF">
              <w:rPr>
                <w:rFonts w:ascii="Times New Roman" w:hAnsi="Times New Roman"/>
                <w:sz w:val="22"/>
                <w:szCs w:val="22"/>
              </w:rPr>
              <w:t>усп</w:t>
            </w:r>
            <w:proofErr w:type="spellEnd"/>
            <w:r w:rsidRPr="00CA7DF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5" w:type="dxa"/>
            <w:vMerge w:val="restart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proofErr w:type="spellStart"/>
            <w:r w:rsidRPr="00CA7DFF">
              <w:rPr>
                <w:rFonts w:ascii="Times New Roman" w:hAnsi="Times New Roman"/>
                <w:sz w:val="22"/>
                <w:szCs w:val="22"/>
              </w:rPr>
              <w:t>кач</w:t>
            </w:r>
            <w:proofErr w:type="spellEnd"/>
            <w:r w:rsidRPr="00CA7DF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A7DFF">
              <w:rPr>
                <w:rFonts w:ascii="Times New Roman" w:hAnsi="Times New Roman"/>
                <w:sz w:val="22"/>
                <w:szCs w:val="22"/>
              </w:rPr>
              <w:t>знан</w:t>
            </w:r>
            <w:proofErr w:type="spellEnd"/>
          </w:p>
        </w:tc>
        <w:tc>
          <w:tcPr>
            <w:tcW w:w="669" w:type="dxa"/>
            <w:vMerge w:val="restart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60" w:type="dxa"/>
            <w:gridSpan w:val="2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«5»</w:t>
            </w:r>
          </w:p>
        </w:tc>
        <w:tc>
          <w:tcPr>
            <w:tcW w:w="1069" w:type="dxa"/>
            <w:gridSpan w:val="2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«4»</w:t>
            </w:r>
          </w:p>
        </w:tc>
        <w:tc>
          <w:tcPr>
            <w:tcW w:w="1069" w:type="dxa"/>
            <w:gridSpan w:val="2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«3»</w:t>
            </w:r>
          </w:p>
        </w:tc>
        <w:tc>
          <w:tcPr>
            <w:tcW w:w="928" w:type="dxa"/>
            <w:gridSpan w:val="2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«2»</w:t>
            </w:r>
          </w:p>
        </w:tc>
      </w:tr>
      <w:tr w:rsidR="007A0C2D" w:rsidRPr="004036E2" w:rsidTr="00845FE3">
        <w:trPr>
          <w:trHeight w:val="554"/>
        </w:trPr>
        <w:tc>
          <w:tcPr>
            <w:tcW w:w="918" w:type="dxa"/>
            <w:vMerge/>
          </w:tcPr>
          <w:p w:rsidR="007A0C2D" w:rsidRPr="00CA7DFF" w:rsidRDefault="007A0C2D" w:rsidP="00845FE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3" w:type="dxa"/>
            <w:vMerge/>
          </w:tcPr>
          <w:p w:rsidR="007A0C2D" w:rsidRPr="00CA7DFF" w:rsidRDefault="007A0C2D" w:rsidP="00845FE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7A0C2D" w:rsidRPr="00CA7DFF" w:rsidRDefault="007A0C2D" w:rsidP="00845FE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7A0C2D" w:rsidRPr="00CA7DFF" w:rsidRDefault="007A0C2D" w:rsidP="00845FE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3" w:type="dxa"/>
            <w:vMerge/>
          </w:tcPr>
          <w:p w:rsidR="007A0C2D" w:rsidRPr="00CA7DFF" w:rsidRDefault="007A0C2D" w:rsidP="00845FE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7A0C2D" w:rsidRPr="00CA7DFF" w:rsidRDefault="007A0C2D" w:rsidP="00845FE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vMerge/>
          </w:tcPr>
          <w:p w:rsidR="007A0C2D" w:rsidRPr="00CA7DFF" w:rsidRDefault="007A0C2D" w:rsidP="00845FE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</w:tcPr>
          <w:p w:rsidR="007A0C2D" w:rsidRPr="00845FE3" w:rsidRDefault="00845FE3" w:rsidP="00845FE3">
            <w:pPr>
              <w:jc w:val="both"/>
              <w:rPr>
                <w:rFonts w:ascii="Times New Roman" w:hAnsi="Times New Roman"/>
              </w:rPr>
            </w:pPr>
            <w:r w:rsidRPr="00845FE3">
              <w:rPr>
                <w:rFonts w:ascii="Times New Roman" w:hAnsi="Times New Roman"/>
              </w:rPr>
              <w:t>К</w:t>
            </w:r>
          </w:p>
        </w:tc>
        <w:tc>
          <w:tcPr>
            <w:tcW w:w="521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К.</w:t>
            </w:r>
          </w:p>
        </w:tc>
        <w:tc>
          <w:tcPr>
            <w:tcW w:w="530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К.</w:t>
            </w:r>
          </w:p>
        </w:tc>
        <w:tc>
          <w:tcPr>
            <w:tcW w:w="530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К.</w:t>
            </w:r>
          </w:p>
        </w:tc>
        <w:tc>
          <w:tcPr>
            <w:tcW w:w="398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%</w:t>
            </w:r>
          </w:p>
        </w:tc>
      </w:tr>
      <w:tr w:rsidR="007A0C2D" w:rsidRPr="004036E2" w:rsidTr="00845FE3">
        <w:trPr>
          <w:trHeight w:val="569"/>
        </w:trPr>
        <w:tc>
          <w:tcPr>
            <w:tcW w:w="918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2012-2013</w:t>
            </w:r>
          </w:p>
        </w:tc>
        <w:tc>
          <w:tcPr>
            <w:tcW w:w="813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</w:rPr>
            </w:pPr>
            <w:r w:rsidRPr="00845FE3">
              <w:rPr>
                <w:rFonts w:ascii="Times New Roman" w:hAnsi="Times New Roman"/>
              </w:rPr>
              <w:t>9</w:t>
            </w:r>
          </w:p>
        </w:tc>
        <w:tc>
          <w:tcPr>
            <w:tcW w:w="95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1358</w:t>
            </w:r>
          </w:p>
        </w:tc>
        <w:tc>
          <w:tcPr>
            <w:tcW w:w="1085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1241</w:t>
            </w:r>
          </w:p>
        </w:tc>
        <w:tc>
          <w:tcPr>
            <w:tcW w:w="813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085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66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521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464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588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47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398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6</w:t>
            </w:r>
          </w:p>
        </w:tc>
      </w:tr>
      <w:tr w:rsidR="007A0C2D" w:rsidRPr="004036E2" w:rsidTr="00845FE3">
        <w:trPr>
          <w:trHeight w:val="495"/>
        </w:trPr>
        <w:tc>
          <w:tcPr>
            <w:tcW w:w="918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2014-2015</w:t>
            </w:r>
          </w:p>
        </w:tc>
        <w:tc>
          <w:tcPr>
            <w:tcW w:w="813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5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811</w:t>
            </w:r>
          </w:p>
        </w:tc>
        <w:tc>
          <w:tcPr>
            <w:tcW w:w="1085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687</w:t>
            </w:r>
          </w:p>
        </w:tc>
        <w:tc>
          <w:tcPr>
            <w:tcW w:w="813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085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66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521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98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7</w:t>
            </w:r>
          </w:p>
        </w:tc>
      </w:tr>
      <w:tr w:rsidR="007A0C2D" w:rsidRPr="004036E2" w:rsidTr="00845FE3">
        <w:trPr>
          <w:trHeight w:val="317"/>
        </w:trPr>
        <w:tc>
          <w:tcPr>
            <w:tcW w:w="918" w:type="dxa"/>
            <w:tcBorders>
              <w:bottom w:val="single" w:sz="4" w:space="0" w:color="auto"/>
            </w:tcBorders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2015- 2016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791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741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66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521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306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539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307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DFF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530" w:type="dxa"/>
          </w:tcPr>
          <w:p w:rsidR="007A0C2D" w:rsidRPr="00CA7DFF" w:rsidRDefault="007A0C2D" w:rsidP="00845FE3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DF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98" w:type="dxa"/>
          </w:tcPr>
          <w:p w:rsidR="007A0C2D" w:rsidRPr="00845FE3" w:rsidRDefault="007A0C2D" w:rsidP="00845FE3">
            <w:pPr>
              <w:jc w:val="both"/>
              <w:rPr>
                <w:rFonts w:ascii="Times New Roman" w:hAnsi="Times New Roman"/>
                <w:b/>
              </w:rPr>
            </w:pPr>
            <w:r w:rsidRPr="00845FE3">
              <w:rPr>
                <w:rFonts w:ascii="Times New Roman" w:hAnsi="Times New Roman"/>
                <w:b/>
              </w:rPr>
              <w:t>7</w:t>
            </w:r>
          </w:p>
        </w:tc>
      </w:tr>
    </w:tbl>
    <w:p w:rsidR="009344D7" w:rsidRPr="00845FE3" w:rsidRDefault="009344D7" w:rsidP="002B2095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FE3">
        <w:rPr>
          <w:rFonts w:ascii="Times New Roman" w:eastAsia="Times New Roman" w:hAnsi="Times New Roman" w:cs="Times New Roman"/>
          <w:sz w:val="26"/>
          <w:szCs w:val="26"/>
        </w:rPr>
        <w:t>Основными направления</w:t>
      </w:r>
      <w:r w:rsidR="005B7C86" w:rsidRPr="00845FE3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845FE3">
        <w:rPr>
          <w:rFonts w:ascii="Times New Roman" w:eastAsia="Times New Roman" w:hAnsi="Times New Roman" w:cs="Times New Roman"/>
          <w:sz w:val="26"/>
          <w:szCs w:val="26"/>
        </w:rPr>
        <w:t xml:space="preserve"> дея</w:t>
      </w:r>
      <w:r w:rsidR="00845FE3" w:rsidRPr="00845FE3">
        <w:rPr>
          <w:rFonts w:ascii="Times New Roman" w:eastAsia="Times New Roman" w:hAnsi="Times New Roman" w:cs="Times New Roman"/>
          <w:sz w:val="26"/>
          <w:szCs w:val="26"/>
        </w:rPr>
        <w:t xml:space="preserve">тельности на следующий учебный </w:t>
      </w:r>
      <w:r w:rsidRPr="00845FE3">
        <w:rPr>
          <w:rFonts w:ascii="Times New Roman" w:eastAsia="Times New Roman" w:hAnsi="Times New Roman" w:cs="Times New Roman"/>
          <w:sz w:val="26"/>
          <w:szCs w:val="26"/>
        </w:rPr>
        <w:t>год были</w:t>
      </w:r>
      <w:r w:rsidR="005B7C86" w:rsidRPr="00845FE3">
        <w:rPr>
          <w:rFonts w:ascii="Times New Roman" w:eastAsia="Times New Roman" w:hAnsi="Times New Roman" w:cs="Times New Roman"/>
          <w:sz w:val="26"/>
          <w:szCs w:val="26"/>
        </w:rPr>
        <w:t xml:space="preserve"> определены: работа с одарёнными детьми, методическая работа по совершенствованию профессиональных компетенций учителей химии.</w:t>
      </w:r>
    </w:p>
    <w:p w:rsidR="00F723C8" w:rsidRPr="00D33516" w:rsidRDefault="00F723C8" w:rsidP="002B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C8" w:rsidRPr="00845FE3" w:rsidRDefault="00F723C8" w:rsidP="002B209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45FE3">
        <w:rPr>
          <w:rFonts w:ascii="Times New Roman" w:hAnsi="Times New Roman"/>
          <w:b/>
          <w:i/>
          <w:sz w:val="28"/>
          <w:szCs w:val="28"/>
        </w:rPr>
        <w:t>РМО учителей биологии</w:t>
      </w:r>
    </w:p>
    <w:p w:rsidR="00B437FC" w:rsidRPr="00845FE3" w:rsidRDefault="00B437FC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Тема районного методического о</w:t>
      </w:r>
      <w:r w:rsidR="00845FE3" w:rsidRPr="00845FE3">
        <w:rPr>
          <w:rFonts w:ascii="Times New Roman" w:hAnsi="Times New Roman" w:cs="Times New Roman"/>
          <w:sz w:val="26"/>
          <w:szCs w:val="26"/>
        </w:rPr>
        <w:t xml:space="preserve">бъединения учителей биологии - </w:t>
      </w:r>
      <w:r w:rsidRPr="00845FE3">
        <w:rPr>
          <w:rFonts w:ascii="Times New Roman" w:hAnsi="Times New Roman" w:cs="Times New Roman"/>
          <w:sz w:val="26"/>
          <w:szCs w:val="26"/>
        </w:rPr>
        <w:t xml:space="preserve">«Современные образовательные технологии в обучении биологии». </w:t>
      </w:r>
    </w:p>
    <w:p w:rsidR="00B437FC" w:rsidRPr="00845FE3" w:rsidRDefault="00B437FC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Была определена цель работы: «Освоение и реализация современных образовательных технологий в обучении биологии».</w:t>
      </w:r>
    </w:p>
    <w:p w:rsidR="00B437FC" w:rsidRPr="00845FE3" w:rsidRDefault="00B437FC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Для решения цели были определены следующее задачи:</w:t>
      </w:r>
    </w:p>
    <w:p w:rsidR="00B437FC" w:rsidRPr="00845FE3" w:rsidRDefault="00845FE3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 xml:space="preserve">- </w:t>
      </w:r>
      <w:r w:rsidR="00B437FC" w:rsidRPr="00845FE3">
        <w:rPr>
          <w:rFonts w:ascii="Times New Roman" w:hAnsi="Times New Roman" w:cs="Times New Roman"/>
          <w:sz w:val="26"/>
          <w:szCs w:val="26"/>
        </w:rPr>
        <w:t xml:space="preserve">выявление и распространение педагогического опыта по внедрению современных образовательных технологий в учебный процесс, </w:t>
      </w:r>
    </w:p>
    <w:p w:rsidR="00E12DB3" w:rsidRPr="00845FE3" w:rsidRDefault="00B437FC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 xml:space="preserve">- распространение опыта по преподаванию биологии в соответствии с требованиями </w:t>
      </w:r>
      <w:r w:rsidR="00E12DB3" w:rsidRPr="00845FE3">
        <w:rPr>
          <w:rFonts w:ascii="Times New Roman" w:hAnsi="Times New Roman" w:cs="Times New Roman"/>
          <w:sz w:val="26"/>
          <w:szCs w:val="26"/>
        </w:rPr>
        <w:t>ФГОС ООО;</w:t>
      </w:r>
    </w:p>
    <w:p w:rsidR="00E12DB3" w:rsidRPr="00845FE3" w:rsidRDefault="00E12DB3" w:rsidP="0084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845FE3">
        <w:rPr>
          <w:rFonts w:ascii="Times New Roman" w:hAnsi="Times New Roman" w:cs="Times New Roman"/>
          <w:sz w:val="26"/>
          <w:szCs w:val="26"/>
        </w:rPr>
        <w:t>повышение профессионального мастерства через систему профессионального дополнительного образования.</w:t>
      </w:r>
    </w:p>
    <w:p w:rsidR="00B437FC" w:rsidRPr="00845FE3" w:rsidRDefault="00B437FC" w:rsidP="0084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В 2015-2016 учебном году</w:t>
      </w:r>
      <w:r w:rsidR="00845FE3">
        <w:rPr>
          <w:rFonts w:ascii="Times New Roman" w:hAnsi="Times New Roman" w:cs="Times New Roman"/>
          <w:sz w:val="26"/>
          <w:szCs w:val="26"/>
        </w:rPr>
        <w:t xml:space="preserve"> было </w:t>
      </w:r>
      <w:r w:rsidR="00E12DB3" w:rsidRPr="00845FE3">
        <w:rPr>
          <w:rFonts w:ascii="Times New Roman" w:hAnsi="Times New Roman" w:cs="Times New Roman"/>
          <w:sz w:val="26"/>
          <w:szCs w:val="26"/>
        </w:rPr>
        <w:t>про</w:t>
      </w:r>
      <w:r w:rsidR="00845FE3">
        <w:rPr>
          <w:rFonts w:ascii="Times New Roman" w:hAnsi="Times New Roman" w:cs="Times New Roman"/>
          <w:sz w:val="26"/>
          <w:szCs w:val="26"/>
        </w:rPr>
        <w:t xml:space="preserve">ведено девять заседаний РМО, </w:t>
      </w:r>
      <w:r w:rsidR="00E12DB3" w:rsidRPr="00845FE3"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Pr="00845FE3">
        <w:rPr>
          <w:rFonts w:ascii="Times New Roman" w:hAnsi="Times New Roman" w:cs="Times New Roman"/>
          <w:sz w:val="26"/>
          <w:szCs w:val="26"/>
        </w:rPr>
        <w:t>учителя делились опытом работы, методическими материалами.</w:t>
      </w:r>
      <w:r w:rsidR="00E12DB3" w:rsidRPr="00845FE3">
        <w:rPr>
          <w:rFonts w:ascii="Times New Roman" w:hAnsi="Times New Roman" w:cs="Times New Roman"/>
          <w:sz w:val="26"/>
          <w:szCs w:val="26"/>
        </w:rPr>
        <w:t xml:space="preserve"> Форма представления носила разнообразный характер: методическое консул</w:t>
      </w:r>
      <w:r w:rsidR="00845FE3">
        <w:rPr>
          <w:rFonts w:ascii="Times New Roman" w:hAnsi="Times New Roman" w:cs="Times New Roman"/>
          <w:sz w:val="26"/>
          <w:szCs w:val="26"/>
        </w:rPr>
        <w:t xml:space="preserve">ьтирование, семинары, конкурсы </w:t>
      </w:r>
      <w:r w:rsidR="00E12DB3" w:rsidRPr="00845FE3">
        <w:rPr>
          <w:rFonts w:ascii="Times New Roman" w:hAnsi="Times New Roman" w:cs="Times New Roman"/>
          <w:sz w:val="26"/>
          <w:szCs w:val="26"/>
        </w:rPr>
        <w:t>и т.д. Наиболее акти</w:t>
      </w:r>
      <w:r w:rsidR="00845FE3">
        <w:rPr>
          <w:rFonts w:ascii="Times New Roman" w:hAnsi="Times New Roman" w:cs="Times New Roman"/>
          <w:sz w:val="26"/>
          <w:szCs w:val="26"/>
        </w:rPr>
        <w:t xml:space="preserve">вными участниками РМО учителей </w:t>
      </w:r>
      <w:r w:rsidR="00E12DB3" w:rsidRPr="00845FE3">
        <w:rPr>
          <w:rFonts w:ascii="Times New Roman" w:hAnsi="Times New Roman" w:cs="Times New Roman"/>
          <w:sz w:val="26"/>
          <w:szCs w:val="26"/>
        </w:rPr>
        <w:t xml:space="preserve">биологии в течение стали </w:t>
      </w:r>
      <w:r w:rsidRPr="00845FE3">
        <w:rPr>
          <w:rFonts w:ascii="Times New Roman" w:hAnsi="Times New Roman" w:cs="Times New Roman"/>
          <w:sz w:val="26"/>
          <w:szCs w:val="26"/>
        </w:rPr>
        <w:t xml:space="preserve">Зиновьева М.С.,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Вохмякова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Т.Л., Петрова О.А.,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Шатерникова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Т.А.,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Лукуткина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О.А.,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Суздалева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Е.А.,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Рунова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С.В., Фролова Т.Г.,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Верех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С.Г., Шульга И.А., Кузьменко Ю.Е.</w:t>
      </w:r>
    </w:p>
    <w:p w:rsidR="00F81367" w:rsidRPr="00845FE3" w:rsidRDefault="00B437FC" w:rsidP="0084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В течение всего учебного года на заседаниях РМО</w:t>
      </w:r>
      <w:r w:rsidR="00E12DB3" w:rsidRPr="00845FE3">
        <w:rPr>
          <w:rFonts w:ascii="Times New Roman" w:hAnsi="Times New Roman" w:cs="Times New Roman"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>рассматривались вопросы государственной итоговой аттестации по биологии в 9-х и 11-х классах. Проводился анализ контрольно-измерительных материалов, изменени</w:t>
      </w:r>
      <w:r w:rsidR="00C77962" w:rsidRPr="00845FE3">
        <w:rPr>
          <w:rFonts w:ascii="Times New Roman" w:hAnsi="Times New Roman" w:cs="Times New Roman"/>
          <w:sz w:val="26"/>
          <w:szCs w:val="26"/>
        </w:rPr>
        <w:t xml:space="preserve">й в содержании заданий. </w:t>
      </w:r>
      <w:r w:rsidRPr="00845FE3">
        <w:rPr>
          <w:rFonts w:ascii="Times New Roman" w:hAnsi="Times New Roman" w:cs="Times New Roman"/>
          <w:sz w:val="26"/>
          <w:szCs w:val="26"/>
        </w:rPr>
        <w:t>В рамках ре</w:t>
      </w:r>
      <w:r w:rsidR="00845FE3">
        <w:rPr>
          <w:rFonts w:ascii="Times New Roman" w:hAnsi="Times New Roman" w:cs="Times New Roman"/>
          <w:sz w:val="26"/>
          <w:szCs w:val="26"/>
        </w:rPr>
        <w:t xml:space="preserve">ализации одного из направлений </w:t>
      </w:r>
      <w:r w:rsidRPr="00845FE3">
        <w:rPr>
          <w:rFonts w:ascii="Times New Roman" w:hAnsi="Times New Roman" w:cs="Times New Roman"/>
          <w:sz w:val="26"/>
          <w:szCs w:val="26"/>
        </w:rPr>
        <w:t>модернизации общего образования «Работа с одаренными детьми</w:t>
      </w:r>
      <w:r w:rsidR="0052619C" w:rsidRPr="00845FE3">
        <w:rPr>
          <w:rFonts w:ascii="Times New Roman" w:hAnsi="Times New Roman" w:cs="Times New Roman"/>
          <w:sz w:val="26"/>
          <w:szCs w:val="26"/>
        </w:rPr>
        <w:t>»</w:t>
      </w:r>
      <w:r w:rsidR="00F81367" w:rsidRPr="00845FE3">
        <w:rPr>
          <w:rFonts w:ascii="Times New Roman" w:hAnsi="Times New Roman" w:cs="Times New Roman"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 xml:space="preserve">в </w:t>
      </w:r>
      <w:r w:rsidR="00F81367" w:rsidRPr="00845FE3">
        <w:rPr>
          <w:rFonts w:ascii="Times New Roman" w:hAnsi="Times New Roman" w:cs="Times New Roman"/>
          <w:sz w:val="26"/>
          <w:szCs w:val="26"/>
        </w:rPr>
        <w:t>муниципальном этапе Всероссийской олимпиады</w:t>
      </w:r>
      <w:r w:rsidRPr="00845FE3">
        <w:rPr>
          <w:rFonts w:ascii="Times New Roman" w:hAnsi="Times New Roman" w:cs="Times New Roman"/>
          <w:sz w:val="26"/>
          <w:szCs w:val="26"/>
        </w:rPr>
        <w:t xml:space="preserve"> по биологии приняли 100 учеников из 28 школ района. По экологии приняли участие 51 ученик из 12 школ.</w:t>
      </w:r>
      <w:r w:rsidR="0052619C" w:rsidRPr="00845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7FC" w:rsidRPr="00845FE3" w:rsidRDefault="0052619C" w:rsidP="0084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Интересные формы проведения мероприятий в рамках работы РМО учителей биологии дали возможность наблюдать участие детей и учителей в  ежегодном</w:t>
      </w:r>
      <w:r w:rsidR="00B437FC" w:rsidRPr="00845FE3">
        <w:rPr>
          <w:rFonts w:ascii="Times New Roman" w:hAnsi="Times New Roman" w:cs="Times New Roman"/>
          <w:sz w:val="26"/>
          <w:szCs w:val="26"/>
        </w:rPr>
        <w:t xml:space="preserve"> Турнир</w:t>
      </w:r>
      <w:r w:rsidRPr="00845FE3">
        <w:rPr>
          <w:rFonts w:ascii="Times New Roman" w:hAnsi="Times New Roman" w:cs="Times New Roman"/>
          <w:sz w:val="26"/>
          <w:szCs w:val="26"/>
        </w:rPr>
        <w:t>е</w:t>
      </w:r>
      <w:r w:rsidR="00B437FC" w:rsidRPr="00845FE3">
        <w:rPr>
          <w:rFonts w:ascii="Times New Roman" w:hAnsi="Times New Roman" w:cs="Times New Roman"/>
          <w:sz w:val="26"/>
          <w:szCs w:val="26"/>
        </w:rPr>
        <w:t xml:space="preserve"> знатоков биологии для обучающихся 7-х классов</w:t>
      </w:r>
      <w:r w:rsidRPr="00845FE3">
        <w:rPr>
          <w:rFonts w:ascii="Times New Roman" w:hAnsi="Times New Roman" w:cs="Times New Roman"/>
          <w:sz w:val="26"/>
          <w:szCs w:val="26"/>
        </w:rPr>
        <w:t xml:space="preserve">. Финальная встреча состоялась в МБОУ </w:t>
      </w:r>
      <w:r w:rsidR="00845FE3">
        <w:rPr>
          <w:rFonts w:ascii="Times New Roman" w:hAnsi="Times New Roman" w:cs="Times New Roman"/>
          <w:sz w:val="26"/>
          <w:szCs w:val="26"/>
        </w:rPr>
        <w:t>Петрово-</w:t>
      </w:r>
      <w:proofErr w:type="spellStart"/>
      <w:r w:rsidR="00845FE3">
        <w:rPr>
          <w:rFonts w:ascii="Times New Roman" w:hAnsi="Times New Roman" w:cs="Times New Roman"/>
          <w:sz w:val="26"/>
          <w:szCs w:val="26"/>
        </w:rPr>
        <w:t>Дальневской</w:t>
      </w:r>
      <w:proofErr w:type="spellEnd"/>
      <w:r w:rsidR="00845FE3">
        <w:rPr>
          <w:rFonts w:ascii="Times New Roman" w:hAnsi="Times New Roman" w:cs="Times New Roman"/>
          <w:sz w:val="26"/>
          <w:szCs w:val="26"/>
        </w:rPr>
        <w:t xml:space="preserve"> СОШ. </w:t>
      </w:r>
      <w:r w:rsidRPr="00845FE3">
        <w:rPr>
          <w:rFonts w:ascii="Times New Roman" w:hAnsi="Times New Roman" w:cs="Times New Roman"/>
          <w:sz w:val="26"/>
          <w:szCs w:val="26"/>
        </w:rPr>
        <w:t>Большую организационно-методическую работу</w:t>
      </w:r>
      <w:r w:rsidR="00B437FC" w:rsidRPr="00845FE3">
        <w:rPr>
          <w:rFonts w:ascii="Times New Roman" w:hAnsi="Times New Roman" w:cs="Times New Roman"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 xml:space="preserve">провели учителя </w:t>
      </w:r>
      <w:r w:rsidR="00B437FC" w:rsidRPr="00845FE3">
        <w:rPr>
          <w:rFonts w:ascii="Times New Roman" w:hAnsi="Times New Roman" w:cs="Times New Roman"/>
          <w:sz w:val="26"/>
          <w:szCs w:val="26"/>
        </w:rPr>
        <w:t>Фролова Т.Г. (МБОУ Ильинская СОШ),</w:t>
      </w:r>
      <w:r w:rsidR="00845FE3">
        <w:rPr>
          <w:rFonts w:ascii="Times New Roman" w:hAnsi="Times New Roman" w:cs="Times New Roman"/>
          <w:sz w:val="26"/>
          <w:szCs w:val="26"/>
        </w:rPr>
        <w:t xml:space="preserve"> </w:t>
      </w:r>
      <w:r w:rsidR="00B437FC" w:rsidRPr="00845FE3">
        <w:rPr>
          <w:rFonts w:ascii="Times New Roman" w:hAnsi="Times New Roman" w:cs="Times New Roman"/>
          <w:sz w:val="26"/>
          <w:szCs w:val="26"/>
        </w:rPr>
        <w:t xml:space="preserve">Кузьменко Ю.Е. (МБОУ гимназия № 5), Шульга И.А. (МБОУ СОШ № 12), Зиновьева Н.С. (МБОУ СОШ № 10 с УИОП), </w:t>
      </w:r>
      <w:proofErr w:type="spellStart"/>
      <w:r w:rsidR="00B437FC" w:rsidRPr="00845FE3">
        <w:rPr>
          <w:rFonts w:ascii="Times New Roman" w:hAnsi="Times New Roman" w:cs="Times New Roman"/>
          <w:sz w:val="26"/>
          <w:szCs w:val="26"/>
        </w:rPr>
        <w:t>Вохмякова</w:t>
      </w:r>
      <w:proofErr w:type="spellEnd"/>
      <w:r w:rsidR="00B437FC" w:rsidRPr="00845FE3">
        <w:rPr>
          <w:rFonts w:ascii="Times New Roman" w:hAnsi="Times New Roman" w:cs="Times New Roman"/>
          <w:sz w:val="26"/>
          <w:szCs w:val="26"/>
        </w:rPr>
        <w:t xml:space="preserve"> Т.Л. (МБОУ </w:t>
      </w:r>
      <w:proofErr w:type="spellStart"/>
      <w:r w:rsidR="00B437FC" w:rsidRPr="00845FE3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="00B437FC" w:rsidRPr="00845FE3">
        <w:rPr>
          <w:rFonts w:ascii="Times New Roman" w:hAnsi="Times New Roman" w:cs="Times New Roman"/>
          <w:sz w:val="26"/>
          <w:szCs w:val="26"/>
        </w:rPr>
        <w:t xml:space="preserve"> СОШ).</w:t>
      </w:r>
    </w:p>
    <w:p w:rsidR="00B437FC" w:rsidRPr="00845FE3" w:rsidRDefault="00B437FC" w:rsidP="0084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 xml:space="preserve">Районная ученическая научно-практическая конференция «Человек. Природа. Общество» в этом году проходила в МБОУ </w:t>
      </w:r>
      <w:r w:rsidR="00C77962" w:rsidRPr="00845FE3">
        <w:rPr>
          <w:rFonts w:ascii="Times New Roman" w:hAnsi="Times New Roman" w:cs="Times New Roman"/>
          <w:sz w:val="26"/>
          <w:szCs w:val="26"/>
        </w:rPr>
        <w:t>гимназии</w:t>
      </w:r>
      <w:r w:rsidRPr="00845FE3">
        <w:rPr>
          <w:rFonts w:ascii="Times New Roman" w:hAnsi="Times New Roman" w:cs="Times New Roman"/>
          <w:sz w:val="26"/>
          <w:szCs w:val="26"/>
        </w:rPr>
        <w:t xml:space="preserve"> №7. </w:t>
      </w:r>
    </w:p>
    <w:p w:rsidR="00F81367" w:rsidRPr="00845FE3" w:rsidRDefault="00B437FC" w:rsidP="0084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В конференции приняли участие: 20 школ района, 87 обучающихся, 31</w:t>
      </w:r>
      <w:r w:rsidR="0052619C" w:rsidRPr="00845FE3">
        <w:rPr>
          <w:rFonts w:ascii="Times New Roman" w:hAnsi="Times New Roman" w:cs="Times New Roman"/>
          <w:sz w:val="26"/>
          <w:szCs w:val="26"/>
        </w:rPr>
        <w:t xml:space="preserve"> педагог, подготовивший </w:t>
      </w:r>
      <w:r w:rsidRPr="00845FE3">
        <w:rPr>
          <w:rFonts w:ascii="Times New Roman" w:hAnsi="Times New Roman" w:cs="Times New Roman"/>
          <w:sz w:val="26"/>
          <w:szCs w:val="26"/>
        </w:rPr>
        <w:t xml:space="preserve">участников конференции. </w:t>
      </w:r>
      <w:r w:rsidR="0052619C" w:rsidRPr="00845FE3">
        <w:rPr>
          <w:rFonts w:ascii="Times New Roman" w:hAnsi="Times New Roman" w:cs="Times New Roman"/>
          <w:sz w:val="26"/>
          <w:szCs w:val="26"/>
        </w:rPr>
        <w:t xml:space="preserve">Победители и призёры муниципального этапа </w:t>
      </w:r>
      <w:r w:rsidRPr="00845FE3">
        <w:rPr>
          <w:rFonts w:ascii="Times New Roman" w:hAnsi="Times New Roman" w:cs="Times New Roman"/>
          <w:sz w:val="26"/>
          <w:szCs w:val="26"/>
        </w:rPr>
        <w:t>приняли участие в областной экологической конфере</w:t>
      </w:r>
      <w:r w:rsidR="00F81367" w:rsidRPr="00845FE3">
        <w:rPr>
          <w:rFonts w:ascii="Times New Roman" w:hAnsi="Times New Roman" w:cs="Times New Roman"/>
          <w:sz w:val="26"/>
          <w:szCs w:val="26"/>
        </w:rPr>
        <w:t>нции «Природа встречает друзей», т</w:t>
      </w:r>
      <w:r w:rsidRPr="00845FE3">
        <w:rPr>
          <w:rFonts w:ascii="Times New Roman" w:hAnsi="Times New Roman" w:cs="Times New Roman"/>
          <w:sz w:val="26"/>
          <w:szCs w:val="26"/>
        </w:rPr>
        <w:t xml:space="preserve">ак же </w:t>
      </w:r>
      <w:r w:rsidR="00F81367" w:rsidRPr="00845FE3">
        <w:rPr>
          <w:rFonts w:ascii="Times New Roman" w:hAnsi="Times New Roman" w:cs="Times New Roman"/>
          <w:sz w:val="26"/>
          <w:szCs w:val="26"/>
        </w:rPr>
        <w:t xml:space="preserve">был представлен материал </w:t>
      </w:r>
      <w:r w:rsidR="00C77962" w:rsidRPr="00845FE3">
        <w:rPr>
          <w:rFonts w:ascii="Times New Roman" w:hAnsi="Times New Roman" w:cs="Times New Roman"/>
          <w:sz w:val="26"/>
          <w:szCs w:val="26"/>
        </w:rPr>
        <w:t xml:space="preserve">на </w:t>
      </w:r>
      <w:r w:rsidRPr="00845FE3">
        <w:rPr>
          <w:rFonts w:ascii="Times New Roman" w:hAnsi="Times New Roman" w:cs="Times New Roman"/>
          <w:sz w:val="26"/>
          <w:szCs w:val="26"/>
        </w:rPr>
        <w:t>областной научно-практической ученической конференции «Юный и</w:t>
      </w:r>
      <w:r w:rsidR="00A86AA1" w:rsidRPr="00845FE3">
        <w:rPr>
          <w:rFonts w:ascii="Times New Roman" w:hAnsi="Times New Roman" w:cs="Times New Roman"/>
          <w:sz w:val="26"/>
          <w:szCs w:val="26"/>
        </w:rPr>
        <w:t xml:space="preserve">сследователь» в </w:t>
      </w:r>
      <w:proofErr w:type="spellStart"/>
      <w:r w:rsidR="00A86AA1" w:rsidRPr="00845FE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86AA1" w:rsidRPr="00845FE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A86AA1" w:rsidRPr="00845FE3">
        <w:rPr>
          <w:rFonts w:ascii="Times New Roman" w:hAnsi="Times New Roman" w:cs="Times New Roman"/>
          <w:sz w:val="26"/>
          <w:szCs w:val="26"/>
        </w:rPr>
        <w:t>ерноголовка</w:t>
      </w:r>
      <w:proofErr w:type="spellEnd"/>
      <w:r w:rsidR="00A86AA1" w:rsidRPr="00845FE3">
        <w:rPr>
          <w:rFonts w:ascii="Times New Roman" w:hAnsi="Times New Roman" w:cs="Times New Roman"/>
          <w:sz w:val="26"/>
          <w:szCs w:val="26"/>
        </w:rPr>
        <w:t xml:space="preserve">, </w:t>
      </w:r>
      <w:r w:rsidRPr="00845FE3">
        <w:rPr>
          <w:rFonts w:ascii="Times New Roman" w:hAnsi="Times New Roman" w:cs="Times New Roman"/>
          <w:sz w:val="26"/>
          <w:szCs w:val="26"/>
        </w:rPr>
        <w:t>во</w:t>
      </w:r>
      <w:r w:rsidR="00F81367" w:rsidRPr="00845FE3">
        <w:rPr>
          <w:rFonts w:ascii="Times New Roman" w:hAnsi="Times New Roman" w:cs="Times New Roman"/>
          <w:sz w:val="26"/>
          <w:szCs w:val="26"/>
        </w:rPr>
        <w:t xml:space="preserve"> Всероссийском водном конкурсе (призёр)</w:t>
      </w:r>
      <w:r w:rsidR="00C77962" w:rsidRPr="00845FE3">
        <w:rPr>
          <w:rFonts w:ascii="Times New Roman" w:hAnsi="Times New Roman" w:cs="Times New Roman"/>
          <w:sz w:val="26"/>
          <w:szCs w:val="26"/>
        </w:rPr>
        <w:t xml:space="preserve">. </w:t>
      </w:r>
      <w:r w:rsidRPr="00845FE3">
        <w:rPr>
          <w:rFonts w:ascii="Times New Roman" w:hAnsi="Times New Roman" w:cs="Times New Roman"/>
          <w:sz w:val="26"/>
          <w:szCs w:val="26"/>
        </w:rPr>
        <w:t xml:space="preserve">С целью </w:t>
      </w:r>
      <w:r w:rsidRPr="00845FE3">
        <w:rPr>
          <w:rFonts w:ascii="Times New Roman" w:hAnsi="Times New Roman" w:cs="Times New Roman"/>
          <w:bCs/>
          <w:sz w:val="26"/>
          <w:szCs w:val="26"/>
        </w:rPr>
        <w:t xml:space="preserve">вовлечения учащихся образовательных учреждений Красногорского муниципального района в учебно-исследовательскую деятельность в области естественных наук во второй раз </w:t>
      </w:r>
      <w:r w:rsidRPr="00845FE3">
        <w:rPr>
          <w:rFonts w:ascii="Times New Roman" w:hAnsi="Times New Roman" w:cs="Times New Roman"/>
          <w:sz w:val="26"/>
          <w:szCs w:val="26"/>
        </w:rPr>
        <w:t xml:space="preserve">был проведён муниципальный конкурс естественных наук «Школа проектов» на базе МБОУ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Опалиховской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СОШ. </w:t>
      </w:r>
    </w:p>
    <w:p w:rsidR="00845FE3" w:rsidRDefault="00845FE3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723C8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45FE3">
        <w:rPr>
          <w:rFonts w:ascii="Times New Roman" w:hAnsi="Times New Roman"/>
          <w:b/>
          <w:i/>
          <w:sz w:val="28"/>
          <w:szCs w:val="28"/>
        </w:rPr>
        <w:t>РМО учителей географии</w:t>
      </w:r>
    </w:p>
    <w:p w:rsidR="00A86AA1" w:rsidRPr="00845FE3" w:rsidRDefault="00A86AA1" w:rsidP="00E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 xml:space="preserve">В 2015-2016 учебном году РМО учителей географии работало над методической темой: </w:t>
      </w:r>
      <w:r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«Повышение  мастерства учителя  географии для осуществления качественного образования обучающихся в рамках перехода на ФГОС».</w:t>
      </w:r>
      <w:r w:rsidR="00845FE3">
        <w:rPr>
          <w:rFonts w:ascii="Times New Roman" w:hAnsi="Times New Roman" w:cs="Times New Roman"/>
          <w:sz w:val="26"/>
          <w:szCs w:val="26"/>
        </w:rPr>
        <w:t xml:space="preserve"> Для </w:t>
      </w:r>
      <w:r w:rsidRPr="00845FE3">
        <w:rPr>
          <w:rFonts w:ascii="Times New Roman" w:hAnsi="Times New Roman" w:cs="Times New Roman"/>
          <w:sz w:val="26"/>
          <w:szCs w:val="26"/>
        </w:rPr>
        <w:t>достижения цели</w:t>
      </w:r>
      <w:r w:rsidR="00A3191B" w:rsidRPr="00845FE3">
        <w:rPr>
          <w:rFonts w:ascii="Times New Roman" w:hAnsi="Times New Roman" w:cs="Times New Roman"/>
          <w:sz w:val="26"/>
          <w:szCs w:val="26"/>
        </w:rPr>
        <w:t xml:space="preserve"> по </w:t>
      </w:r>
      <w:r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</w:t>
      </w:r>
      <w:r w:rsidR="00A3191B"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азвитию</w:t>
      </w:r>
      <w:r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творческого потенциала учителя географии, направленного на формирование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 развитие</w:t>
      </w:r>
      <w:r w:rsidR="00A3191B"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личности учащегося в </w:t>
      </w:r>
      <w:r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условиях модернизации системы  образования»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течение года решались задачи по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>созданию условий</w:t>
      </w:r>
      <w:r w:rsidRPr="00845FE3">
        <w:rPr>
          <w:rFonts w:ascii="Times New Roman" w:hAnsi="Times New Roman" w:cs="Times New Roman"/>
          <w:color w:val="333333"/>
          <w:sz w:val="26"/>
          <w:szCs w:val="26"/>
        </w:rPr>
        <w:t xml:space="preserve"> для обеспечения профессионального, культурного и творческого роста педагогов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>в свете ФГОС ООО,</w:t>
      </w:r>
      <w:r w:rsidRPr="00845FE3">
        <w:rPr>
          <w:rFonts w:ascii="Times New Roman" w:hAnsi="Times New Roman" w:cs="Times New Roman"/>
          <w:sz w:val="26"/>
          <w:szCs w:val="26"/>
        </w:rPr>
        <w:t xml:space="preserve">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>совершенствованию фо</w:t>
      </w:r>
      <w:r w:rsidR="00845FE3">
        <w:rPr>
          <w:rFonts w:ascii="Times New Roman" w:hAnsi="Times New Roman" w:cs="Times New Roman"/>
          <w:color w:val="333333"/>
          <w:sz w:val="26"/>
          <w:szCs w:val="26"/>
        </w:rPr>
        <w:t xml:space="preserve">рм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 xml:space="preserve">и методов </w:t>
      </w:r>
      <w:r w:rsidRPr="00845FE3">
        <w:rPr>
          <w:rFonts w:ascii="Times New Roman" w:hAnsi="Times New Roman" w:cs="Times New Roman"/>
          <w:color w:val="333333"/>
          <w:sz w:val="26"/>
          <w:szCs w:val="26"/>
        </w:rPr>
        <w:t>по организации работы с одаренными детьми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Pr="00845F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>формированию</w:t>
      </w:r>
      <w:r w:rsidRPr="00845FE3">
        <w:rPr>
          <w:rFonts w:ascii="Times New Roman" w:hAnsi="Times New Roman" w:cs="Times New Roman"/>
          <w:color w:val="333333"/>
          <w:sz w:val="26"/>
          <w:szCs w:val="26"/>
        </w:rPr>
        <w:t xml:space="preserve"> банка актуального педагогического опыта,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>распространению</w:t>
      </w:r>
      <w:r w:rsidRPr="00845FE3">
        <w:rPr>
          <w:rFonts w:ascii="Times New Roman" w:hAnsi="Times New Roman" w:cs="Times New Roman"/>
          <w:color w:val="333333"/>
          <w:sz w:val="26"/>
          <w:szCs w:val="26"/>
        </w:rPr>
        <w:t xml:space="preserve"> его в практику работы </w:t>
      </w:r>
      <w:r w:rsidR="00460BC7" w:rsidRPr="00845FE3">
        <w:rPr>
          <w:rFonts w:ascii="Times New Roman" w:hAnsi="Times New Roman" w:cs="Times New Roman"/>
          <w:color w:val="333333"/>
          <w:sz w:val="26"/>
          <w:szCs w:val="26"/>
        </w:rPr>
        <w:t>образовательных организаций района.</w:t>
      </w:r>
    </w:p>
    <w:p w:rsidR="00460BC7" w:rsidRPr="00845FE3" w:rsidRDefault="009E0A1A" w:rsidP="002B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 xml:space="preserve">Проведено 6 </w:t>
      </w:r>
      <w:r w:rsidR="00460BC7" w:rsidRPr="00845FE3">
        <w:rPr>
          <w:rFonts w:ascii="Times New Roman" w:hAnsi="Times New Roman" w:cs="Times New Roman"/>
          <w:sz w:val="26"/>
          <w:szCs w:val="26"/>
        </w:rPr>
        <w:t xml:space="preserve">заседаний РМО учителей географии. Основными направлениями </w:t>
      </w:r>
      <w:r w:rsidR="00845FE3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845FE3">
        <w:rPr>
          <w:rFonts w:ascii="Times New Roman" w:hAnsi="Times New Roman" w:cs="Times New Roman"/>
          <w:sz w:val="26"/>
          <w:szCs w:val="26"/>
        </w:rPr>
        <w:t>являются</w:t>
      </w:r>
      <w:r w:rsidR="00845FE3">
        <w:rPr>
          <w:rFonts w:ascii="Times New Roman" w:hAnsi="Times New Roman" w:cs="Times New Roman"/>
          <w:sz w:val="26"/>
          <w:szCs w:val="26"/>
        </w:rPr>
        <w:t xml:space="preserve">: </w:t>
      </w:r>
      <w:r w:rsidR="00460BC7" w:rsidRPr="00845FE3">
        <w:rPr>
          <w:rFonts w:ascii="Times New Roman" w:hAnsi="Times New Roman" w:cs="Times New Roman"/>
          <w:sz w:val="26"/>
          <w:szCs w:val="26"/>
        </w:rPr>
        <w:t xml:space="preserve">организационно – методическая работа, аналитическая деятельность, информационная деятельность, консультационная деятельность. </w:t>
      </w:r>
    </w:p>
    <w:p w:rsidR="00A86AA1" w:rsidRPr="00845FE3" w:rsidRDefault="00460BC7" w:rsidP="00845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lastRenderedPageBreak/>
        <w:t xml:space="preserve">Одним из важнейших аспектов в работе РМО учителей географии является </w:t>
      </w:r>
      <w:r w:rsidR="00CC2382" w:rsidRPr="00845FE3">
        <w:rPr>
          <w:rFonts w:ascii="Times New Roman" w:hAnsi="Times New Roman" w:cs="Times New Roman"/>
          <w:sz w:val="26"/>
          <w:szCs w:val="26"/>
        </w:rPr>
        <w:t>организация работы с одарёнными детьми. Проведение школьного и муниципального этапов Всер</w:t>
      </w:r>
      <w:r w:rsidR="00845FE3">
        <w:rPr>
          <w:rFonts w:ascii="Times New Roman" w:hAnsi="Times New Roman" w:cs="Times New Roman"/>
          <w:sz w:val="26"/>
          <w:szCs w:val="26"/>
        </w:rPr>
        <w:t xml:space="preserve">оссийской олимпиады школьников </w:t>
      </w:r>
      <w:r w:rsidR="00CC2382" w:rsidRPr="00845FE3">
        <w:rPr>
          <w:rFonts w:ascii="Times New Roman" w:hAnsi="Times New Roman" w:cs="Times New Roman"/>
          <w:sz w:val="26"/>
          <w:szCs w:val="26"/>
        </w:rPr>
        <w:t>требует от педагогов обновлённых педагогических знаний и владения современными технологиями. Результатом работы стало наличие призёров и победителей в муниципальном этапе учащихся следующих образовательных организаций:</w:t>
      </w:r>
    </w:p>
    <w:p w:rsidR="00A86AA1" w:rsidRPr="00845FE3" w:rsidRDefault="00A86AA1" w:rsidP="00E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5FE3">
        <w:rPr>
          <w:rFonts w:ascii="Times New Roman" w:hAnsi="Times New Roman" w:cs="Times New Roman"/>
          <w:b/>
          <w:sz w:val="26"/>
          <w:szCs w:val="26"/>
        </w:rPr>
        <w:t xml:space="preserve">7 класс: </w:t>
      </w:r>
      <w:r w:rsidRPr="00845FE3">
        <w:rPr>
          <w:rFonts w:ascii="Times New Roman" w:hAnsi="Times New Roman" w:cs="Times New Roman"/>
          <w:sz w:val="26"/>
          <w:szCs w:val="26"/>
        </w:rPr>
        <w:t>МБОУ гимназия №2</w:t>
      </w:r>
      <w:r w:rsidR="00CC2382" w:rsidRPr="00845FE3">
        <w:rPr>
          <w:rFonts w:ascii="Times New Roman" w:hAnsi="Times New Roman" w:cs="Times New Roman"/>
          <w:sz w:val="26"/>
          <w:szCs w:val="26"/>
        </w:rPr>
        <w:t>;</w:t>
      </w:r>
      <w:r w:rsidR="00845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>МБОУ СОШ № 10, МБОУ СОШ № 15</w:t>
      </w:r>
      <w:r w:rsidR="00CC2382" w:rsidRPr="00845FE3">
        <w:rPr>
          <w:rFonts w:ascii="Times New Roman" w:hAnsi="Times New Roman" w:cs="Times New Roman"/>
          <w:sz w:val="26"/>
          <w:szCs w:val="26"/>
        </w:rPr>
        <w:t>;</w:t>
      </w:r>
    </w:p>
    <w:p w:rsidR="00CC2382" w:rsidRPr="00845FE3" w:rsidRDefault="00A86AA1" w:rsidP="00E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5FE3">
        <w:rPr>
          <w:rFonts w:ascii="Times New Roman" w:hAnsi="Times New Roman" w:cs="Times New Roman"/>
          <w:b/>
          <w:sz w:val="26"/>
          <w:szCs w:val="26"/>
        </w:rPr>
        <w:t xml:space="preserve">8 класс: </w:t>
      </w:r>
      <w:r w:rsidR="00FF0B0F">
        <w:rPr>
          <w:rFonts w:ascii="Times New Roman" w:hAnsi="Times New Roman" w:cs="Times New Roman"/>
          <w:sz w:val="26"/>
          <w:szCs w:val="26"/>
        </w:rPr>
        <w:t>НОУ "</w:t>
      </w:r>
      <w:r w:rsidRPr="00845FE3">
        <w:rPr>
          <w:rFonts w:ascii="Times New Roman" w:hAnsi="Times New Roman" w:cs="Times New Roman"/>
          <w:sz w:val="26"/>
          <w:szCs w:val="26"/>
        </w:rPr>
        <w:t>Мир знаний"</w:t>
      </w:r>
      <w:r w:rsidR="00CC2382" w:rsidRPr="00845FE3">
        <w:rPr>
          <w:rFonts w:ascii="Times New Roman" w:hAnsi="Times New Roman" w:cs="Times New Roman"/>
          <w:sz w:val="26"/>
          <w:szCs w:val="26"/>
        </w:rPr>
        <w:t>;</w:t>
      </w:r>
      <w:r w:rsidR="00845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FE3">
        <w:rPr>
          <w:rFonts w:ascii="Times New Roman" w:hAnsi="Times New Roman" w:cs="Times New Roman"/>
          <w:sz w:val="26"/>
          <w:szCs w:val="26"/>
        </w:rPr>
        <w:t>М</w:t>
      </w:r>
      <w:r w:rsidR="00CC2382" w:rsidRPr="00845FE3">
        <w:rPr>
          <w:rFonts w:ascii="Times New Roman" w:hAnsi="Times New Roman" w:cs="Times New Roman"/>
          <w:sz w:val="26"/>
          <w:szCs w:val="26"/>
        </w:rPr>
        <w:t>БОУ «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гимназия № 4</w:t>
      </w:r>
      <w:r w:rsidR="00CC2382" w:rsidRPr="00845FE3">
        <w:rPr>
          <w:rFonts w:ascii="Times New Roman" w:hAnsi="Times New Roman" w:cs="Times New Roman"/>
          <w:sz w:val="26"/>
          <w:szCs w:val="26"/>
        </w:rPr>
        <w:t>»;</w:t>
      </w:r>
    </w:p>
    <w:p w:rsidR="00A86AA1" w:rsidRPr="00845FE3" w:rsidRDefault="00A86AA1" w:rsidP="00E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b/>
          <w:sz w:val="26"/>
          <w:szCs w:val="26"/>
        </w:rPr>
        <w:t xml:space="preserve">9 класс: </w:t>
      </w:r>
      <w:r w:rsidR="00CC2382" w:rsidRPr="00845FE3">
        <w:rPr>
          <w:rFonts w:ascii="Times New Roman" w:hAnsi="Times New Roman" w:cs="Times New Roman"/>
          <w:sz w:val="26"/>
          <w:szCs w:val="26"/>
        </w:rPr>
        <w:t>МБОУ</w:t>
      </w:r>
      <w:r w:rsidRPr="00845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СОШ № 2</w:t>
      </w:r>
      <w:r w:rsidR="00CC2382" w:rsidRPr="00845FE3">
        <w:rPr>
          <w:rFonts w:ascii="Times New Roman" w:hAnsi="Times New Roman" w:cs="Times New Roman"/>
          <w:sz w:val="26"/>
          <w:szCs w:val="26"/>
        </w:rPr>
        <w:t>;</w:t>
      </w:r>
      <w:r w:rsidR="00845FE3">
        <w:rPr>
          <w:rFonts w:ascii="Times New Roman" w:hAnsi="Times New Roman" w:cs="Times New Roman"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>МБОУ СОШ № 15</w:t>
      </w:r>
      <w:r w:rsidR="00845FE3">
        <w:rPr>
          <w:rFonts w:ascii="Times New Roman" w:hAnsi="Times New Roman" w:cs="Times New Roman"/>
          <w:sz w:val="26"/>
          <w:szCs w:val="26"/>
        </w:rPr>
        <w:t xml:space="preserve">, </w:t>
      </w:r>
      <w:r w:rsidR="00CC2382" w:rsidRPr="00845FE3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СОШ</w:t>
      </w:r>
      <w:r w:rsidR="00CC2382" w:rsidRPr="00845FE3">
        <w:rPr>
          <w:rFonts w:ascii="Times New Roman" w:hAnsi="Times New Roman" w:cs="Times New Roman"/>
          <w:sz w:val="26"/>
          <w:szCs w:val="26"/>
        </w:rPr>
        <w:t>;</w:t>
      </w:r>
    </w:p>
    <w:p w:rsidR="00A86AA1" w:rsidRPr="00845FE3" w:rsidRDefault="00A86AA1" w:rsidP="00E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5FE3">
        <w:rPr>
          <w:rFonts w:ascii="Times New Roman" w:hAnsi="Times New Roman" w:cs="Times New Roman"/>
          <w:b/>
          <w:sz w:val="26"/>
          <w:szCs w:val="26"/>
        </w:rPr>
        <w:t>10 класс:</w:t>
      </w:r>
      <w:r w:rsidR="00845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382" w:rsidRPr="00845FE3">
        <w:rPr>
          <w:rFonts w:ascii="Times New Roman" w:hAnsi="Times New Roman" w:cs="Times New Roman"/>
          <w:sz w:val="26"/>
          <w:szCs w:val="26"/>
        </w:rPr>
        <w:t>МБОУ «</w:t>
      </w:r>
      <w:r w:rsidRPr="00845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гимназия № 4</w:t>
      </w:r>
      <w:r w:rsidR="00CC2382" w:rsidRPr="00845FE3">
        <w:rPr>
          <w:rFonts w:ascii="Times New Roman" w:hAnsi="Times New Roman" w:cs="Times New Roman"/>
          <w:sz w:val="26"/>
          <w:szCs w:val="26"/>
        </w:rPr>
        <w:t>»</w:t>
      </w:r>
      <w:r w:rsidR="00845FE3">
        <w:rPr>
          <w:rFonts w:ascii="Times New Roman" w:hAnsi="Times New Roman" w:cs="Times New Roman"/>
          <w:sz w:val="26"/>
          <w:szCs w:val="26"/>
        </w:rPr>
        <w:t xml:space="preserve">, </w:t>
      </w:r>
      <w:r w:rsidRPr="00845FE3">
        <w:rPr>
          <w:rFonts w:ascii="Times New Roman" w:hAnsi="Times New Roman" w:cs="Times New Roman"/>
          <w:sz w:val="26"/>
          <w:szCs w:val="26"/>
        </w:rPr>
        <w:t xml:space="preserve">МБОУ СОШ № 15, </w:t>
      </w:r>
      <w:r w:rsidR="00CC2382" w:rsidRPr="00845FE3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СОШ № 2</w:t>
      </w:r>
    </w:p>
    <w:p w:rsidR="00A86AA1" w:rsidRDefault="00A86AA1" w:rsidP="00E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b/>
          <w:sz w:val="26"/>
          <w:szCs w:val="26"/>
        </w:rPr>
        <w:t>11 класс:</w:t>
      </w:r>
      <w:r w:rsidRPr="00845FE3">
        <w:rPr>
          <w:rFonts w:ascii="Times New Roman" w:hAnsi="Times New Roman" w:cs="Times New Roman"/>
          <w:sz w:val="26"/>
          <w:szCs w:val="26"/>
        </w:rPr>
        <w:t xml:space="preserve"> МБОУ лицей №4</w:t>
      </w:r>
      <w:r w:rsidR="00CC2382" w:rsidRPr="00845FE3">
        <w:rPr>
          <w:rFonts w:ascii="Times New Roman" w:hAnsi="Times New Roman" w:cs="Times New Roman"/>
          <w:sz w:val="26"/>
          <w:szCs w:val="26"/>
        </w:rPr>
        <w:t>;</w:t>
      </w:r>
      <w:r w:rsidR="00845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>МБОУ Петрово-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Дальневская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СОШ</w:t>
      </w:r>
      <w:r w:rsidR="00FF0B0F" w:rsidRPr="00845FE3">
        <w:rPr>
          <w:rFonts w:ascii="Times New Roman" w:hAnsi="Times New Roman" w:cs="Times New Roman"/>
          <w:sz w:val="26"/>
          <w:szCs w:val="26"/>
        </w:rPr>
        <w:t>,</w:t>
      </w:r>
      <w:r w:rsidRPr="00845FE3">
        <w:rPr>
          <w:rFonts w:ascii="Times New Roman" w:hAnsi="Times New Roman" w:cs="Times New Roman"/>
          <w:sz w:val="26"/>
          <w:szCs w:val="26"/>
        </w:rPr>
        <w:t xml:space="preserve"> МБОУ СОШ № 12</w:t>
      </w:r>
      <w:r w:rsidR="00845FE3">
        <w:rPr>
          <w:rFonts w:ascii="Times New Roman" w:hAnsi="Times New Roman" w:cs="Times New Roman"/>
          <w:sz w:val="26"/>
          <w:szCs w:val="26"/>
        </w:rPr>
        <w:t>.</w:t>
      </w:r>
    </w:p>
    <w:p w:rsidR="00A00359" w:rsidRDefault="00A00359" w:rsidP="00FF0B0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0B0F" w:rsidRDefault="00FF0B0F" w:rsidP="00FF0B0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В рамках работы РМО учителей географии проводилось мониторинговое исследование по результатам контрольных работ.</w:t>
      </w:r>
    </w:p>
    <w:p w:rsidR="00FF0B0F" w:rsidRPr="00845FE3" w:rsidRDefault="00FF0B0F" w:rsidP="00FF0B0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04"/>
        <w:gridCol w:w="3215"/>
        <w:gridCol w:w="3119"/>
        <w:gridCol w:w="2126"/>
      </w:tblGrid>
      <w:tr w:rsidR="00FF0B0F" w:rsidRPr="00A86AA1" w:rsidTr="002C68CA">
        <w:trPr>
          <w:trHeight w:val="272"/>
        </w:trPr>
        <w:tc>
          <w:tcPr>
            <w:tcW w:w="1004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</w:t>
            </w:r>
            <w:proofErr w:type="gramStart"/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15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119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Вид работы</w:t>
            </w:r>
          </w:p>
        </w:tc>
        <w:tc>
          <w:tcPr>
            <w:tcW w:w="2126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</w:t>
            </w:r>
          </w:p>
        </w:tc>
      </w:tr>
      <w:tr w:rsidR="00FF0B0F" w:rsidRPr="00A86AA1" w:rsidTr="002C68CA">
        <w:tc>
          <w:tcPr>
            <w:tcW w:w="1004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5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 марта 2016 год</w:t>
            </w:r>
          </w:p>
        </w:tc>
        <w:tc>
          <w:tcPr>
            <w:tcW w:w="3119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126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FF0B0F" w:rsidRPr="00A86AA1" w:rsidTr="002C68CA">
        <w:tc>
          <w:tcPr>
            <w:tcW w:w="1004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15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 апреля 2916 год</w:t>
            </w:r>
          </w:p>
        </w:tc>
        <w:tc>
          <w:tcPr>
            <w:tcW w:w="3119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126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FF0B0F" w:rsidRPr="00A86AA1" w:rsidTr="002C68CA">
        <w:tc>
          <w:tcPr>
            <w:tcW w:w="1004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15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 апреля 2016 год</w:t>
            </w:r>
          </w:p>
        </w:tc>
        <w:tc>
          <w:tcPr>
            <w:tcW w:w="3119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126" w:type="dxa"/>
          </w:tcPr>
          <w:p w:rsidR="00FF0B0F" w:rsidRPr="00FF0B0F" w:rsidRDefault="00FF0B0F" w:rsidP="002C68C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F0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</w:tr>
    </w:tbl>
    <w:p w:rsidR="00FF0B0F" w:rsidRPr="00E524D7" w:rsidRDefault="00FF0B0F" w:rsidP="00FF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D7">
        <w:rPr>
          <w:rFonts w:ascii="Times New Roman" w:hAnsi="Times New Roman" w:cs="Times New Roman"/>
          <w:sz w:val="26"/>
          <w:szCs w:val="26"/>
        </w:rPr>
        <w:t>На заседании РМО учителей географии рассматривались типичные ошибки, допуще</w:t>
      </w:r>
      <w:r w:rsidR="00E524D7" w:rsidRPr="00E524D7">
        <w:rPr>
          <w:rFonts w:ascii="Times New Roman" w:hAnsi="Times New Roman" w:cs="Times New Roman"/>
          <w:sz w:val="26"/>
          <w:szCs w:val="26"/>
        </w:rPr>
        <w:t xml:space="preserve">нные в работе, рекомендовались </w:t>
      </w:r>
      <w:r w:rsidRPr="00E524D7">
        <w:rPr>
          <w:rFonts w:ascii="Times New Roman" w:hAnsi="Times New Roman" w:cs="Times New Roman"/>
          <w:sz w:val="26"/>
          <w:szCs w:val="26"/>
        </w:rPr>
        <w:t>методы и приемы по их устранению.</w:t>
      </w:r>
    </w:p>
    <w:p w:rsidR="00FF0B0F" w:rsidRPr="00E524D7" w:rsidRDefault="00FF0B0F" w:rsidP="00FF0B0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</w:p>
    <w:p w:rsidR="00FF0B0F" w:rsidRPr="00845FE3" w:rsidRDefault="00FF0B0F" w:rsidP="00FF0B0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845FE3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28 января 2016 года был проведен </w:t>
      </w:r>
      <w:r w:rsidRPr="00FF0B0F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муниципальный географический диктант</w:t>
      </w:r>
      <w:r w:rsidRPr="00845FE3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 Цель и задачи проведения диктанта:</w:t>
      </w:r>
    </w:p>
    <w:p w:rsidR="00FF0B0F" w:rsidRPr="00845FE3" w:rsidRDefault="00FF0B0F" w:rsidP="00FF0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FE3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845FE3">
        <w:rPr>
          <w:rFonts w:ascii="Times New Roman" w:hAnsi="Times New Roman" w:cs="Times New Roman"/>
          <w:color w:val="000000"/>
          <w:sz w:val="26"/>
          <w:szCs w:val="26"/>
        </w:rPr>
        <w:t>– получение объективной информации об уровне географической грамотности населения;</w:t>
      </w:r>
    </w:p>
    <w:p w:rsidR="00FF0B0F" w:rsidRPr="00845FE3" w:rsidRDefault="00FF0B0F" w:rsidP="00FF0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FE3">
        <w:rPr>
          <w:rFonts w:ascii="Times New Roman" w:hAnsi="Times New Roman" w:cs="Times New Roman"/>
          <w:color w:val="000000"/>
          <w:sz w:val="26"/>
          <w:szCs w:val="26"/>
        </w:rPr>
        <w:t>– предоставление возможности участникам диктанта получить независимую оценку своих знаний в области географии;</w:t>
      </w:r>
    </w:p>
    <w:p w:rsidR="00FF0B0F" w:rsidRPr="00845FE3" w:rsidRDefault="00FF0B0F" w:rsidP="00FF0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FE3">
        <w:rPr>
          <w:rFonts w:ascii="Times New Roman" w:hAnsi="Times New Roman" w:cs="Times New Roman"/>
          <w:color w:val="000000"/>
          <w:sz w:val="26"/>
          <w:szCs w:val="26"/>
        </w:rPr>
        <w:t xml:space="preserve">– мотивация различных слоев населения к изучению географии родной страны, знание которой является неотъемлемой составляющей образованного человека; </w:t>
      </w:r>
    </w:p>
    <w:p w:rsidR="00FF0B0F" w:rsidRPr="00845FE3" w:rsidRDefault="00FF0B0F" w:rsidP="00FF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образовательной акции</w:t>
      </w:r>
      <w:r w:rsidRPr="00845FE3">
        <w:rPr>
          <w:rFonts w:ascii="Times New Roman" w:hAnsi="Times New Roman" w:cs="Times New Roman"/>
          <w:sz w:val="26"/>
          <w:szCs w:val="26"/>
        </w:rPr>
        <w:t xml:space="preserve"> приняли участие 22 учебных заведения, 3386 человек в возрасте от 10 до 65 лет, это учащиеся их родители и учителя. Лидерами являются МБОУ СОШ № 15 – приняли участие 594 человека, МБОУ гимназия № 6 – 312 человек, МБОУ гимназия №2 – 298 человек, МБОУ </w:t>
      </w:r>
      <w:proofErr w:type="spellStart"/>
      <w:r w:rsidRPr="00845FE3">
        <w:rPr>
          <w:rFonts w:ascii="Times New Roman" w:hAnsi="Times New Roman" w:cs="Times New Roman"/>
          <w:sz w:val="26"/>
          <w:szCs w:val="26"/>
        </w:rPr>
        <w:t>Нахабинская</w:t>
      </w:r>
      <w:proofErr w:type="spellEnd"/>
      <w:r w:rsidRPr="00845FE3">
        <w:rPr>
          <w:rFonts w:ascii="Times New Roman" w:hAnsi="Times New Roman" w:cs="Times New Roman"/>
          <w:sz w:val="26"/>
          <w:szCs w:val="26"/>
        </w:rPr>
        <w:t xml:space="preserve"> СОШ №2 – 291 человек. Диктант позволил оценить уровень географических знаний разных категорий граждан. Средний процент правиль</w:t>
      </w:r>
      <w:r>
        <w:rPr>
          <w:rFonts w:ascii="Times New Roman" w:hAnsi="Times New Roman" w:cs="Times New Roman"/>
          <w:sz w:val="26"/>
          <w:szCs w:val="26"/>
        </w:rPr>
        <w:t>но выполненных заданий  - 60%.</w:t>
      </w:r>
    </w:p>
    <w:p w:rsidR="00FF0B0F" w:rsidRDefault="00FF0B0F" w:rsidP="00FF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0B0F" w:rsidRPr="00845FE3" w:rsidRDefault="00FF0B0F" w:rsidP="00FF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E3">
        <w:rPr>
          <w:rFonts w:ascii="Times New Roman" w:hAnsi="Times New Roman" w:cs="Times New Roman"/>
          <w:sz w:val="26"/>
          <w:szCs w:val="26"/>
        </w:rPr>
        <w:t>С целью повышения осведомлённости обучающихся о природе, истории исследования и освоения, задачах современного освоения Арктики, в рамках 9-ой молодёжной экспедиц</w:t>
      </w:r>
      <w:r>
        <w:rPr>
          <w:rFonts w:ascii="Times New Roman" w:hAnsi="Times New Roman" w:cs="Times New Roman"/>
          <w:sz w:val="26"/>
          <w:szCs w:val="26"/>
        </w:rPr>
        <w:t>ии «На лыжах к Северному Полюсу»</w:t>
      </w:r>
      <w:r w:rsidRPr="00845FE3">
        <w:rPr>
          <w:rFonts w:ascii="Times New Roman" w:hAnsi="Times New Roman" w:cs="Times New Roman"/>
          <w:sz w:val="26"/>
          <w:szCs w:val="26"/>
        </w:rPr>
        <w:t xml:space="preserve"> учителя географии приняли участие во </w:t>
      </w:r>
      <w:r w:rsidRPr="00FF0B0F">
        <w:rPr>
          <w:rFonts w:ascii="Times New Roman" w:hAnsi="Times New Roman" w:cs="Times New Roman"/>
          <w:b/>
          <w:sz w:val="26"/>
          <w:szCs w:val="26"/>
        </w:rPr>
        <w:t>Всероссийском уроке</w:t>
      </w:r>
      <w:r w:rsidRPr="00845FE3">
        <w:rPr>
          <w:rFonts w:ascii="Times New Roman" w:hAnsi="Times New Roman" w:cs="Times New Roman"/>
          <w:sz w:val="26"/>
          <w:szCs w:val="26"/>
        </w:rPr>
        <w:t xml:space="preserve"> «Арктика-фасад России», организаторами которого являлись  Министерство образования и науки России, благотворительный оздоровительный Фонд «Клуб приключений».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>В 30 общеобразовательных организациях было проведено 368 уроков. В Онлайн-викторине «Знаешь 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5FE3">
        <w:rPr>
          <w:rFonts w:ascii="Times New Roman" w:hAnsi="Times New Roman" w:cs="Times New Roman"/>
          <w:sz w:val="26"/>
          <w:szCs w:val="26"/>
        </w:rPr>
        <w:t>ты Арктику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45FE3">
        <w:rPr>
          <w:rFonts w:ascii="Times New Roman" w:hAnsi="Times New Roman" w:cs="Times New Roman"/>
          <w:sz w:val="26"/>
          <w:szCs w:val="26"/>
        </w:rPr>
        <w:t xml:space="preserve"> приняли участие 3326 учащихся. </w:t>
      </w:r>
    </w:p>
    <w:p w:rsidR="00FF0B0F" w:rsidRPr="00845FE3" w:rsidRDefault="00FF0B0F" w:rsidP="00845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AA1" w:rsidRPr="00A00359" w:rsidRDefault="00845FE3" w:rsidP="00845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lastRenderedPageBreak/>
        <w:t xml:space="preserve">21 апреля 2016 года состоялся </w:t>
      </w:r>
      <w:r w:rsidR="00A86AA1" w:rsidRPr="00A00359">
        <w:rPr>
          <w:rFonts w:ascii="Times New Roman" w:hAnsi="Times New Roman" w:cs="Times New Roman"/>
          <w:sz w:val="26"/>
          <w:szCs w:val="26"/>
        </w:rPr>
        <w:t>заключительный этап районного конкурса по географии, посвященного Дню Земли</w:t>
      </w:r>
      <w:r w:rsidR="00A86AA1" w:rsidRPr="00A00359">
        <w:rPr>
          <w:rFonts w:ascii="Times New Roman" w:hAnsi="Times New Roman" w:cs="Times New Roman"/>
          <w:b/>
          <w:sz w:val="26"/>
          <w:szCs w:val="26"/>
        </w:rPr>
        <w:t>.</w:t>
      </w:r>
      <w:r w:rsidR="00A86AA1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="00ED2F13" w:rsidRPr="00A00359">
        <w:rPr>
          <w:rFonts w:ascii="Times New Roman" w:hAnsi="Times New Roman" w:cs="Times New Roman"/>
          <w:sz w:val="26"/>
          <w:szCs w:val="26"/>
        </w:rPr>
        <w:t xml:space="preserve">В этом году на финале были представлены лучшие проекты в виде презентаций. </w:t>
      </w:r>
      <w:proofErr w:type="gramStart"/>
      <w:r w:rsidR="00ED2F13" w:rsidRPr="00A00359">
        <w:rPr>
          <w:rFonts w:ascii="Times New Roman" w:hAnsi="Times New Roman" w:cs="Times New Roman"/>
          <w:sz w:val="26"/>
          <w:szCs w:val="26"/>
        </w:rPr>
        <w:t>Работы учащихся, руководителями которых были Черненко М. А.,</w:t>
      </w:r>
      <w:r w:rsidRPr="00A00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AA1" w:rsidRPr="00A00359">
        <w:rPr>
          <w:rFonts w:ascii="Times New Roman" w:hAnsi="Times New Roman" w:cs="Times New Roman"/>
          <w:sz w:val="26"/>
          <w:szCs w:val="26"/>
        </w:rPr>
        <w:t>А</w:t>
      </w:r>
      <w:r w:rsidR="00ED2F13" w:rsidRPr="00A00359">
        <w:rPr>
          <w:rFonts w:ascii="Times New Roman" w:hAnsi="Times New Roman" w:cs="Times New Roman"/>
          <w:sz w:val="26"/>
          <w:szCs w:val="26"/>
        </w:rPr>
        <w:t>мамбаева</w:t>
      </w:r>
      <w:proofErr w:type="spellEnd"/>
      <w:r w:rsidR="00ED2F13" w:rsidRPr="00A00359">
        <w:rPr>
          <w:rFonts w:ascii="Times New Roman" w:hAnsi="Times New Roman" w:cs="Times New Roman"/>
          <w:sz w:val="26"/>
          <w:szCs w:val="26"/>
        </w:rPr>
        <w:t xml:space="preserve"> А. М.,</w:t>
      </w:r>
      <w:r w:rsidR="00A86AA1" w:rsidRPr="00A00359">
        <w:rPr>
          <w:sz w:val="26"/>
          <w:szCs w:val="26"/>
        </w:rPr>
        <w:t xml:space="preserve"> </w:t>
      </w:r>
      <w:r w:rsidR="00ED2F13" w:rsidRPr="00A00359">
        <w:rPr>
          <w:rFonts w:ascii="Times New Roman" w:hAnsi="Times New Roman" w:cs="Times New Roman"/>
          <w:sz w:val="26"/>
          <w:szCs w:val="26"/>
        </w:rPr>
        <w:t>Кузнецова Е. Ф.,</w:t>
      </w:r>
      <w:r w:rsidRPr="00A00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F13" w:rsidRPr="00A00359">
        <w:rPr>
          <w:rFonts w:ascii="Times New Roman" w:hAnsi="Times New Roman" w:cs="Times New Roman"/>
          <w:sz w:val="26"/>
          <w:szCs w:val="26"/>
        </w:rPr>
        <w:t>Потаева</w:t>
      </w:r>
      <w:proofErr w:type="spellEnd"/>
      <w:r w:rsidR="00ED2F13" w:rsidRPr="00A00359">
        <w:rPr>
          <w:rFonts w:ascii="Times New Roman" w:hAnsi="Times New Roman" w:cs="Times New Roman"/>
          <w:sz w:val="26"/>
          <w:szCs w:val="26"/>
        </w:rPr>
        <w:t xml:space="preserve"> М. М.,</w:t>
      </w:r>
      <w:r w:rsidRPr="00A00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F13" w:rsidRPr="00A00359">
        <w:rPr>
          <w:rFonts w:ascii="Times New Roman" w:hAnsi="Times New Roman" w:cs="Times New Roman"/>
          <w:sz w:val="26"/>
          <w:szCs w:val="26"/>
        </w:rPr>
        <w:t>Тычинская</w:t>
      </w:r>
      <w:proofErr w:type="spellEnd"/>
      <w:r w:rsidR="00ED2F13" w:rsidRPr="00A00359">
        <w:rPr>
          <w:rFonts w:ascii="Times New Roman" w:hAnsi="Times New Roman" w:cs="Times New Roman"/>
          <w:sz w:val="26"/>
          <w:szCs w:val="26"/>
        </w:rPr>
        <w:t xml:space="preserve"> Д. Ю.,</w:t>
      </w:r>
      <w:r w:rsidR="00A86AA1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="00ED2F13" w:rsidRPr="00A00359">
        <w:rPr>
          <w:rFonts w:ascii="Times New Roman" w:hAnsi="Times New Roman" w:cs="Times New Roman"/>
          <w:sz w:val="26"/>
          <w:szCs w:val="26"/>
        </w:rPr>
        <w:t>Караулов Р.А.</w:t>
      </w:r>
      <w:r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="00ED2F13" w:rsidRPr="00A00359">
        <w:rPr>
          <w:rFonts w:ascii="Times New Roman" w:hAnsi="Times New Roman" w:cs="Times New Roman"/>
          <w:sz w:val="26"/>
          <w:szCs w:val="26"/>
        </w:rPr>
        <w:t xml:space="preserve">Галкина Н. П., </w:t>
      </w:r>
      <w:r w:rsidR="00A86AA1" w:rsidRPr="00A00359">
        <w:rPr>
          <w:rFonts w:ascii="Times New Roman" w:hAnsi="Times New Roman" w:cs="Times New Roman"/>
          <w:sz w:val="26"/>
          <w:szCs w:val="26"/>
        </w:rPr>
        <w:t xml:space="preserve">Головко </w:t>
      </w:r>
      <w:r w:rsidR="00ED2F13" w:rsidRPr="00A00359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ED2F13" w:rsidRPr="00A00359">
        <w:rPr>
          <w:rFonts w:ascii="Times New Roman" w:hAnsi="Times New Roman" w:cs="Times New Roman"/>
          <w:sz w:val="26"/>
          <w:szCs w:val="26"/>
        </w:rPr>
        <w:t>В.,Зеленина</w:t>
      </w:r>
      <w:proofErr w:type="spellEnd"/>
      <w:r w:rsidR="00ED2F13" w:rsidRPr="00A00359">
        <w:rPr>
          <w:rFonts w:ascii="Times New Roman" w:hAnsi="Times New Roman" w:cs="Times New Roman"/>
          <w:sz w:val="26"/>
          <w:szCs w:val="26"/>
        </w:rPr>
        <w:t xml:space="preserve"> С.В., </w:t>
      </w:r>
      <w:proofErr w:type="spellStart"/>
      <w:r w:rsidR="00ED2F13" w:rsidRPr="00A00359">
        <w:rPr>
          <w:rFonts w:ascii="Times New Roman" w:hAnsi="Times New Roman" w:cs="Times New Roman"/>
          <w:sz w:val="26"/>
          <w:szCs w:val="26"/>
        </w:rPr>
        <w:t>Милакова</w:t>
      </w:r>
      <w:proofErr w:type="spellEnd"/>
      <w:r w:rsidR="00ED2F13" w:rsidRPr="00A00359">
        <w:rPr>
          <w:rFonts w:ascii="Times New Roman" w:hAnsi="Times New Roman" w:cs="Times New Roman"/>
          <w:sz w:val="26"/>
          <w:szCs w:val="26"/>
        </w:rPr>
        <w:t xml:space="preserve"> Т. </w:t>
      </w:r>
      <w:proofErr w:type="spellStart"/>
      <w:r w:rsidR="00ED2F13" w:rsidRPr="00A00359">
        <w:rPr>
          <w:rFonts w:ascii="Times New Roman" w:hAnsi="Times New Roman" w:cs="Times New Roman"/>
          <w:sz w:val="26"/>
          <w:szCs w:val="26"/>
        </w:rPr>
        <w:t>А.,</w:t>
      </w:r>
      <w:r w:rsidR="00ED2F13" w:rsidRPr="00A00359">
        <w:rPr>
          <w:rFonts w:ascii="Times New Roman" w:hAnsi="Times New Roman"/>
          <w:sz w:val="26"/>
          <w:szCs w:val="26"/>
        </w:rPr>
        <w:t>Третьякова</w:t>
      </w:r>
      <w:proofErr w:type="spellEnd"/>
      <w:r w:rsidR="00ED2F13" w:rsidRPr="00A00359">
        <w:rPr>
          <w:rFonts w:ascii="Times New Roman" w:hAnsi="Times New Roman"/>
          <w:sz w:val="26"/>
          <w:szCs w:val="26"/>
        </w:rPr>
        <w:t xml:space="preserve"> Л.А.</w:t>
      </w:r>
      <w:r w:rsidR="00A86AA1" w:rsidRPr="00A00359">
        <w:rPr>
          <w:rFonts w:ascii="Times New Roman" w:hAnsi="Times New Roman"/>
          <w:sz w:val="26"/>
          <w:szCs w:val="26"/>
        </w:rPr>
        <w:t xml:space="preserve"> </w:t>
      </w:r>
      <w:r w:rsidRPr="00A00359">
        <w:rPr>
          <w:rFonts w:ascii="Times New Roman" w:hAnsi="Times New Roman"/>
          <w:sz w:val="26"/>
          <w:szCs w:val="26"/>
        </w:rPr>
        <w:t>,</w:t>
      </w:r>
      <w:r w:rsidR="00ED2F13" w:rsidRPr="00A00359">
        <w:rPr>
          <w:rFonts w:ascii="Times New Roman" w:hAnsi="Times New Roman"/>
          <w:sz w:val="26"/>
          <w:szCs w:val="26"/>
        </w:rPr>
        <w:t>Солдатова Л. Л.</w:t>
      </w:r>
      <w:r w:rsidRPr="00A00359">
        <w:rPr>
          <w:rFonts w:ascii="Times New Roman" w:hAnsi="Times New Roman"/>
          <w:sz w:val="26"/>
          <w:szCs w:val="26"/>
        </w:rPr>
        <w:t xml:space="preserve">, </w:t>
      </w:r>
      <w:r w:rsidR="00A62FB0" w:rsidRPr="00A00359">
        <w:rPr>
          <w:rFonts w:ascii="Times New Roman" w:hAnsi="Times New Roman"/>
          <w:sz w:val="26"/>
          <w:szCs w:val="26"/>
        </w:rPr>
        <w:t>вошли в электронное приложение к сборнику «Изучаем, измеряем, исследуем…»</w:t>
      </w:r>
      <w:r w:rsidRPr="00A00359">
        <w:rPr>
          <w:rFonts w:ascii="Times New Roman" w:hAnsi="Times New Roman"/>
          <w:sz w:val="26"/>
          <w:szCs w:val="26"/>
        </w:rPr>
        <w:t xml:space="preserve"> </w:t>
      </w:r>
      <w:r w:rsidR="00A62FB0" w:rsidRPr="00A00359">
        <w:rPr>
          <w:rFonts w:ascii="Times New Roman" w:hAnsi="Times New Roman"/>
          <w:sz w:val="26"/>
          <w:szCs w:val="26"/>
        </w:rPr>
        <w:t xml:space="preserve">(из опыта работы учителей </w:t>
      </w:r>
      <w:r w:rsidRPr="00A00359">
        <w:rPr>
          <w:rFonts w:ascii="Times New Roman" w:hAnsi="Times New Roman"/>
          <w:sz w:val="26"/>
          <w:szCs w:val="26"/>
        </w:rPr>
        <w:t>е</w:t>
      </w:r>
      <w:r w:rsidR="00A62FB0" w:rsidRPr="00A00359">
        <w:rPr>
          <w:rFonts w:ascii="Times New Roman" w:hAnsi="Times New Roman"/>
          <w:sz w:val="26"/>
          <w:szCs w:val="26"/>
        </w:rPr>
        <w:t xml:space="preserve">стественно-математического цикла) </w:t>
      </w:r>
      <w:proofErr w:type="gramEnd"/>
    </w:p>
    <w:p w:rsidR="00A86AA1" w:rsidRPr="00A00359" w:rsidRDefault="00FF0B0F" w:rsidP="00E524D7">
      <w:pPr>
        <w:pStyle w:val="af8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00359">
        <w:rPr>
          <w:rFonts w:ascii="Times New Roman" w:hAnsi="Times New Roman"/>
          <w:b w:val="0"/>
          <w:sz w:val="26"/>
          <w:szCs w:val="26"/>
        </w:rPr>
        <w:t>Приоритетными задачами</w:t>
      </w:r>
      <w:r w:rsidR="00A86AA1" w:rsidRPr="00A00359">
        <w:rPr>
          <w:rFonts w:ascii="Times New Roman" w:hAnsi="Times New Roman"/>
          <w:b w:val="0"/>
          <w:sz w:val="26"/>
          <w:szCs w:val="26"/>
        </w:rPr>
        <w:t xml:space="preserve"> на 2016-2017 учебный год</w:t>
      </w:r>
      <w:r w:rsidR="00930E41" w:rsidRPr="00A00359">
        <w:rPr>
          <w:rFonts w:ascii="Times New Roman" w:hAnsi="Times New Roman"/>
          <w:b w:val="0"/>
          <w:sz w:val="26"/>
          <w:szCs w:val="26"/>
        </w:rPr>
        <w:t xml:space="preserve"> </w:t>
      </w:r>
      <w:r w:rsidR="007C508F" w:rsidRPr="00A00359">
        <w:rPr>
          <w:rFonts w:ascii="Times New Roman" w:hAnsi="Times New Roman"/>
          <w:b w:val="0"/>
          <w:sz w:val="26"/>
          <w:szCs w:val="26"/>
        </w:rPr>
        <w:t>определено следующе</w:t>
      </w:r>
      <w:r w:rsidR="00E35900" w:rsidRPr="00A00359">
        <w:rPr>
          <w:rFonts w:ascii="Times New Roman" w:hAnsi="Times New Roman"/>
          <w:b w:val="0"/>
          <w:sz w:val="26"/>
          <w:szCs w:val="26"/>
        </w:rPr>
        <w:t>е</w:t>
      </w:r>
      <w:r w:rsidR="00A86AA1" w:rsidRPr="00A00359">
        <w:rPr>
          <w:rFonts w:ascii="Times New Roman" w:hAnsi="Times New Roman"/>
          <w:b w:val="0"/>
          <w:sz w:val="26"/>
          <w:szCs w:val="26"/>
        </w:rPr>
        <w:t>:</w:t>
      </w:r>
    </w:p>
    <w:p w:rsidR="00A86AA1" w:rsidRPr="00A00359" w:rsidRDefault="00FF0B0F" w:rsidP="00E524D7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 xml:space="preserve">продолжить </w:t>
      </w:r>
      <w:r w:rsidR="00A86AA1" w:rsidRPr="00A00359">
        <w:rPr>
          <w:rFonts w:ascii="Times New Roman" w:hAnsi="Times New Roman" w:cs="Times New Roman"/>
          <w:sz w:val="26"/>
          <w:szCs w:val="26"/>
        </w:rPr>
        <w:t xml:space="preserve">работу по </w:t>
      </w:r>
      <w:r w:rsidR="00E35900" w:rsidRPr="00A00359">
        <w:rPr>
          <w:rFonts w:ascii="Times New Roman" w:hAnsi="Times New Roman" w:cs="Times New Roman"/>
          <w:sz w:val="26"/>
          <w:szCs w:val="26"/>
        </w:rPr>
        <w:t xml:space="preserve">повышению квалификации, </w:t>
      </w:r>
      <w:r w:rsidR="00A86AA1" w:rsidRPr="00A00359">
        <w:rPr>
          <w:rFonts w:ascii="Times New Roman" w:hAnsi="Times New Roman" w:cs="Times New Roman"/>
          <w:sz w:val="26"/>
          <w:szCs w:val="26"/>
        </w:rPr>
        <w:t xml:space="preserve">по обобщению </w:t>
      </w:r>
      <w:r w:rsidR="00E35900" w:rsidRPr="00A00359">
        <w:rPr>
          <w:rFonts w:ascii="Times New Roman" w:hAnsi="Times New Roman" w:cs="Times New Roman"/>
          <w:sz w:val="26"/>
          <w:szCs w:val="26"/>
        </w:rPr>
        <w:t xml:space="preserve">и распространению </w:t>
      </w:r>
      <w:r w:rsidR="00A86AA1" w:rsidRPr="00A00359">
        <w:rPr>
          <w:rFonts w:ascii="Times New Roman" w:hAnsi="Times New Roman" w:cs="Times New Roman"/>
          <w:sz w:val="26"/>
          <w:szCs w:val="26"/>
        </w:rPr>
        <w:t>инновационного педагогического опыта учителей географии.</w:t>
      </w:r>
    </w:p>
    <w:p w:rsidR="00E35900" w:rsidRPr="00A00359" w:rsidRDefault="00FF0B0F" w:rsidP="00E524D7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 xml:space="preserve">продолжить работу по методической </w:t>
      </w:r>
      <w:r w:rsidR="00A86AA1" w:rsidRPr="00A00359">
        <w:rPr>
          <w:rFonts w:ascii="Times New Roman" w:hAnsi="Times New Roman" w:cs="Times New Roman"/>
          <w:sz w:val="26"/>
          <w:szCs w:val="26"/>
        </w:rPr>
        <w:t>поддержке учителей географии,</w:t>
      </w:r>
      <w:r w:rsidR="00E35900" w:rsidRPr="00A00359">
        <w:rPr>
          <w:rFonts w:ascii="Times New Roman" w:hAnsi="Times New Roman" w:cs="Times New Roman"/>
          <w:sz w:val="26"/>
          <w:szCs w:val="26"/>
        </w:rPr>
        <w:t xml:space="preserve"> работающих в направлении «Одарённые дети» </w:t>
      </w:r>
    </w:p>
    <w:p w:rsidR="00A86AA1" w:rsidRPr="00A00359" w:rsidRDefault="00FF0B0F" w:rsidP="00E524D7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 xml:space="preserve">продолжить работу по </w:t>
      </w:r>
      <w:r w:rsidR="00E35900" w:rsidRPr="00A00359">
        <w:rPr>
          <w:rFonts w:ascii="Times New Roman" w:hAnsi="Times New Roman" w:cs="Times New Roman"/>
          <w:sz w:val="26"/>
          <w:szCs w:val="26"/>
        </w:rPr>
        <w:t>освоению инновационных технологий, предъявляемых к современному образованию.</w:t>
      </w:r>
    </w:p>
    <w:p w:rsidR="00B21041" w:rsidRPr="00A00359" w:rsidRDefault="00B21041" w:rsidP="00E524D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3C8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524D7">
        <w:rPr>
          <w:rFonts w:ascii="Times New Roman" w:hAnsi="Times New Roman"/>
          <w:b/>
          <w:i/>
          <w:sz w:val="28"/>
          <w:szCs w:val="28"/>
        </w:rPr>
        <w:t>РМО учителей образовательной области «Искусство» и технологии</w:t>
      </w:r>
    </w:p>
    <w:p w:rsidR="00A00359" w:rsidRPr="00E524D7" w:rsidRDefault="00A00359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2C5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 xml:space="preserve">Районное методическое объединение учителей </w:t>
      </w:r>
      <w:r w:rsidR="00A00359" w:rsidRPr="00A00359">
        <w:rPr>
          <w:rFonts w:ascii="Times New Roman" w:hAnsi="Times New Roman" w:cs="Times New Roman"/>
          <w:sz w:val="26"/>
          <w:szCs w:val="26"/>
        </w:rPr>
        <w:t>образовательной области «</w:t>
      </w:r>
      <w:r w:rsidR="000032C5" w:rsidRPr="00A00359">
        <w:rPr>
          <w:rFonts w:ascii="Times New Roman" w:hAnsi="Times New Roman" w:cs="Times New Roman"/>
          <w:sz w:val="26"/>
          <w:szCs w:val="26"/>
        </w:rPr>
        <w:t>Искусство» учителей музыки</w:t>
      </w:r>
      <w:r w:rsidRPr="00A00359">
        <w:rPr>
          <w:rFonts w:ascii="Times New Roman" w:hAnsi="Times New Roman" w:cs="Times New Roman"/>
          <w:sz w:val="26"/>
          <w:szCs w:val="26"/>
        </w:rPr>
        <w:t>, учителей ИЗ</w:t>
      </w:r>
      <w:r w:rsidR="000032C5" w:rsidRPr="00A00359">
        <w:rPr>
          <w:rFonts w:ascii="Times New Roman" w:hAnsi="Times New Roman" w:cs="Times New Roman"/>
          <w:sz w:val="26"/>
          <w:szCs w:val="26"/>
        </w:rPr>
        <w:t>О и учителей МХК</w:t>
      </w:r>
      <w:r w:rsidRPr="00A00359">
        <w:rPr>
          <w:rFonts w:ascii="Times New Roman" w:hAnsi="Times New Roman" w:cs="Times New Roman"/>
          <w:sz w:val="26"/>
          <w:szCs w:val="26"/>
        </w:rPr>
        <w:t xml:space="preserve"> (</w:t>
      </w:r>
      <w:r w:rsidR="000032C5" w:rsidRPr="00A00359">
        <w:rPr>
          <w:rFonts w:ascii="Times New Roman" w:hAnsi="Times New Roman" w:cs="Times New Roman"/>
          <w:sz w:val="26"/>
          <w:szCs w:val="26"/>
        </w:rPr>
        <w:t>более 50 человек</w:t>
      </w:r>
      <w:r w:rsidR="00A00359" w:rsidRPr="00A00359">
        <w:rPr>
          <w:rFonts w:ascii="Times New Roman" w:hAnsi="Times New Roman" w:cs="Times New Roman"/>
          <w:sz w:val="26"/>
          <w:szCs w:val="26"/>
        </w:rPr>
        <w:t>)</w:t>
      </w:r>
      <w:r w:rsidRPr="00A00359">
        <w:rPr>
          <w:rFonts w:ascii="Times New Roman" w:hAnsi="Times New Roman" w:cs="Times New Roman"/>
          <w:sz w:val="26"/>
          <w:szCs w:val="26"/>
        </w:rPr>
        <w:t xml:space="preserve">. </w:t>
      </w:r>
      <w:r w:rsidR="000032C5" w:rsidRPr="00A00359">
        <w:rPr>
          <w:rFonts w:ascii="Times New Roman" w:hAnsi="Times New Roman" w:cs="Times New Roman"/>
          <w:sz w:val="26"/>
          <w:szCs w:val="26"/>
        </w:rPr>
        <w:t>Районное методическое объединение учителей образовательной области «Искусство» в течение года работало согласно утвержденному плану.</w:t>
      </w:r>
    </w:p>
    <w:p w:rsidR="0012454E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Вся работа была направлена на раскрытие общей методической темы: «Совершенствование работы учителя на уроках эстетического цикла в новом образовательном формате».</w:t>
      </w:r>
    </w:p>
    <w:p w:rsidR="0012454E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Основная цель работы</w:t>
      </w:r>
      <w:r w:rsidR="00AF2861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Pr="00A00359">
        <w:rPr>
          <w:rFonts w:ascii="Times New Roman" w:hAnsi="Times New Roman" w:cs="Times New Roman"/>
          <w:sz w:val="26"/>
          <w:szCs w:val="26"/>
        </w:rPr>
        <w:t>- совершенствование педагогического мастерства в соответствии с требованиями профессионального стандарта педагога.</w:t>
      </w:r>
    </w:p>
    <w:p w:rsidR="00AF2861" w:rsidRPr="00A00359" w:rsidRDefault="00AF2861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В течение учебного года учителя решали основные задачи:</w:t>
      </w:r>
    </w:p>
    <w:p w:rsidR="0012454E" w:rsidRPr="00A00359" w:rsidRDefault="00AF2861" w:rsidP="00A00359">
      <w:pPr>
        <w:pStyle w:val="ac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>изучение</w:t>
      </w:r>
      <w:r w:rsidR="00A00359" w:rsidRPr="00A00359">
        <w:rPr>
          <w:rFonts w:ascii="Times New Roman" w:hAnsi="Times New Roman"/>
          <w:sz w:val="26"/>
          <w:szCs w:val="26"/>
        </w:rPr>
        <w:t xml:space="preserve"> материалов </w:t>
      </w:r>
      <w:r w:rsidR="0012454E" w:rsidRPr="00A00359">
        <w:rPr>
          <w:rFonts w:ascii="Times New Roman" w:hAnsi="Times New Roman"/>
          <w:sz w:val="26"/>
          <w:szCs w:val="26"/>
        </w:rPr>
        <w:t xml:space="preserve">профессионального стандарта педагога, </w:t>
      </w:r>
    </w:p>
    <w:p w:rsidR="0012454E" w:rsidRPr="00A00359" w:rsidRDefault="00AF2861" w:rsidP="00A00359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 xml:space="preserve">ознакомление </w:t>
      </w:r>
      <w:r w:rsidR="0012454E" w:rsidRPr="00A00359">
        <w:rPr>
          <w:rFonts w:ascii="Times New Roman" w:hAnsi="Times New Roman"/>
          <w:sz w:val="26"/>
          <w:szCs w:val="26"/>
        </w:rPr>
        <w:t xml:space="preserve">с передовым педагогическим опытом (современными методиками, технологиями преподавания предметов образовательной области «Искусство», создание методической копилки), </w:t>
      </w:r>
    </w:p>
    <w:p w:rsidR="0012454E" w:rsidRPr="00A00359" w:rsidRDefault="0012454E" w:rsidP="00A00359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 xml:space="preserve">обмен опытом работы, </w:t>
      </w:r>
    </w:p>
    <w:p w:rsidR="0012454E" w:rsidRPr="00A00359" w:rsidRDefault="0012454E" w:rsidP="00A00359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>повышение квалификации педагогов,</w:t>
      </w:r>
    </w:p>
    <w:p w:rsidR="0012454E" w:rsidRPr="00A00359" w:rsidRDefault="00AF2861" w:rsidP="00A00359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>методическое сопровождение педагогов аттестационный период.</w:t>
      </w:r>
    </w:p>
    <w:p w:rsidR="0012454E" w:rsidRPr="00A00359" w:rsidRDefault="00AF2861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 xml:space="preserve">В </w:t>
      </w:r>
      <w:r w:rsidR="0066499A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Pr="00A00359">
        <w:rPr>
          <w:rFonts w:ascii="Times New Roman" w:hAnsi="Times New Roman" w:cs="Times New Roman"/>
          <w:sz w:val="26"/>
          <w:szCs w:val="26"/>
        </w:rPr>
        <w:t>рамках о</w:t>
      </w:r>
      <w:r w:rsidR="0012454E" w:rsidRPr="00A00359">
        <w:rPr>
          <w:rFonts w:ascii="Times New Roman" w:hAnsi="Times New Roman" w:cs="Times New Roman"/>
          <w:sz w:val="26"/>
          <w:szCs w:val="26"/>
        </w:rPr>
        <w:t>рганизационно</w:t>
      </w:r>
      <w:r w:rsidRPr="00A00359">
        <w:rPr>
          <w:rFonts w:ascii="Times New Roman" w:hAnsi="Times New Roman" w:cs="Times New Roman"/>
          <w:sz w:val="26"/>
          <w:szCs w:val="26"/>
        </w:rPr>
        <w:t xml:space="preserve"> - методической работы б</w:t>
      </w:r>
      <w:r w:rsidR="0012454E" w:rsidRPr="00A00359">
        <w:rPr>
          <w:rFonts w:ascii="Times New Roman" w:hAnsi="Times New Roman" w:cs="Times New Roman"/>
          <w:sz w:val="26"/>
          <w:szCs w:val="26"/>
        </w:rPr>
        <w:t>ыли проведены заседания методического объединения по темам:</w:t>
      </w:r>
    </w:p>
    <w:p w:rsidR="0012454E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1). «Перспективы и риски введения ФГОС основного и общего образования в предметной области «Искусство».</w:t>
      </w:r>
    </w:p>
    <w:p w:rsidR="0012454E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2). «Приемы работы с одаренными детьми</w:t>
      </w:r>
      <w:r w:rsidR="00AF2861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Pr="00A00359">
        <w:rPr>
          <w:rFonts w:ascii="Times New Roman" w:hAnsi="Times New Roman" w:cs="Times New Roman"/>
          <w:sz w:val="26"/>
          <w:szCs w:val="26"/>
        </w:rPr>
        <w:t>в предметной области «Искусство».</w:t>
      </w:r>
    </w:p>
    <w:p w:rsidR="0012454E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3). «Духовно-нравственное воспитание будет успешным если…?».</w:t>
      </w:r>
    </w:p>
    <w:p w:rsidR="0012454E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4). «Совершенствование работы учителя на уроках эстетического цикла в новом образовательном формате».</w:t>
      </w:r>
    </w:p>
    <w:p w:rsidR="0012454E" w:rsidRPr="00A00359" w:rsidRDefault="00AF2861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Наглядным пособием распространения и обобщения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 педагогическо</w:t>
      </w:r>
      <w:r w:rsidRPr="00A00359">
        <w:rPr>
          <w:rFonts w:ascii="Times New Roman" w:hAnsi="Times New Roman" w:cs="Times New Roman"/>
          <w:sz w:val="26"/>
          <w:szCs w:val="26"/>
        </w:rPr>
        <w:t>го опыта, инновационной деятельности стало проведение мастер-классов, конференций, тематических встреч</w:t>
      </w:r>
      <w:r w:rsidR="0066499A" w:rsidRPr="00A00359">
        <w:rPr>
          <w:rFonts w:ascii="Times New Roman" w:hAnsi="Times New Roman" w:cs="Times New Roman"/>
          <w:sz w:val="26"/>
          <w:szCs w:val="26"/>
        </w:rPr>
        <w:t>:</w:t>
      </w:r>
    </w:p>
    <w:p w:rsidR="0012454E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1).Была проведена научно-практическая конференция по теме:</w:t>
      </w:r>
    </w:p>
    <w:p w:rsidR="0012454E" w:rsidRPr="00A00359" w:rsidRDefault="0012454E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 xml:space="preserve"> «Совершенствование работы учителя на уроках эстетического цикла в новом образовательном формате».</w:t>
      </w:r>
    </w:p>
    <w:p w:rsidR="0012454E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2454E" w:rsidRPr="00A00359">
        <w:rPr>
          <w:rFonts w:ascii="Times New Roman" w:hAnsi="Times New Roman" w:cs="Times New Roman"/>
          <w:sz w:val="26"/>
          <w:szCs w:val="26"/>
        </w:rPr>
        <w:t>). Был проведен традиционный мастер- кла</w:t>
      </w:r>
      <w:proofErr w:type="gramStart"/>
      <w:r w:rsidR="0012454E" w:rsidRPr="00A00359">
        <w:rPr>
          <w:rFonts w:ascii="Times New Roman" w:hAnsi="Times New Roman" w:cs="Times New Roman"/>
          <w:sz w:val="26"/>
          <w:szCs w:val="26"/>
        </w:rPr>
        <w:t>сс в кл</w:t>
      </w:r>
      <w:proofErr w:type="gramEnd"/>
      <w:r w:rsidR="0012454E" w:rsidRPr="00A00359">
        <w:rPr>
          <w:rFonts w:ascii="Times New Roman" w:hAnsi="Times New Roman" w:cs="Times New Roman"/>
          <w:sz w:val="26"/>
          <w:szCs w:val="26"/>
        </w:rPr>
        <w:t>убе «</w:t>
      </w:r>
      <w:proofErr w:type="spellStart"/>
      <w:r w:rsidR="0012454E" w:rsidRPr="00A00359">
        <w:rPr>
          <w:rFonts w:ascii="Times New Roman" w:hAnsi="Times New Roman" w:cs="Times New Roman"/>
          <w:sz w:val="26"/>
          <w:szCs w:val="26"/>
        </w:rPr>
        <w:t>Берегиня</w:t>
      </w:r>
      <w:proofErr w:type="spellEnd"/>
      <w:r w:rsidR="0012454E" w:rsidRPr="00A00359">
        <w:rPr>
          <w:rFonts w:ascii="Times New Roman" w:hAnsi="Times New Roman" w:cs="Times New Roman"/>
          <w:sz w:val="26"/>
          <w:szCs w:val="26"/>
        </w:rPr>
        <w:t>» по изготовлению северной куклы и печенья «</w:t>
      </w:r>
      <w:proofErr w:type="spellStart"/>
      <w:r w:rsidR="0012454E" w:rsidRPr="00A00359">
        <w:rPr>
          <w:rFonts w:ascii="Times New Roman" w:hAnsi="Times New Roman" w:cs="Times New Roman"/>
          <w:sz w:val="26"/>
          <w:szCs w:val="26"/>
        </w:rPr>
        <w:t>Козули</w:t>
      </w:r>
      <w:proofErr w:type="spellEnd"/>
      <w:r w:rsidR="0012454E" w:rsidRPr="00A00359">
        <w:rPr>
          <w:rFonts w:ascii="Times New Roman" w:hAnsi="Times New Roman" w:cs="Times New Roman"/>
          <w:sz w:val="26"/>
          <w:szCs w:val="26"/>
        </w:rPr>
        <w:t xml:space="preserve">» (провела Тихонова Н.К. </w:t>
      </w:r>
      <w:r w:rsidRPr="00A00359">
        <w:rPr>
          <w:rFonts w:ascii="Times New Roman" w:hAnsi="Times New Roman" w:cs="Times New Roman"/>
          <w:sz w:val="26"/>
          <w:szCs w:val="26"/>
        </w:rPr>
        <w:t xml:space="preserve">, 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Pr="00A00359">
        <w:rPr>
          <w:rFonts w:ascii="Times New Roman" w:hAnsi="Times New Roman" w:cs="Times New Roman"/>
          <w:sz w:val="26"/>
          <w:szCs w:val="26"/>
        </w:rPr>
        <w:t xml:space="preserve">МБОУ 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гимназии №5). </w:t>
      </w:r>
    </w:p>
    <w:p w:rsidR="0012454E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3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). Был проведен мастер- класс по ручному творчеству «Создание текстильной аппликации. Формы и методы работы» (провела </w:t>
      </w:r>
      <w:proofErr w:type="spellStart"/>
      <w:r w:rsidR="0012454E" w:rsidRPr="00A00359">
        <w:rPr>
          <w:rFonts w:ascii="Times New Roman" w:hAnsi="Times New Roman" w:cs="Times New Roman"/>
          <w:sz w:val="26"/>
          <w:szCs w:val="26"/>
        </w:rPr>
        <w:t>Лябина</w:t>
      </w:r>
      <w:proofErr w:type="spellEnd"/>
      <w:r w:rsidR="0012454E" w:rsidRPr="00A00359">
        <w:rPr>
          <w:rFonts w:ascii="Times New Roman" w:hAnsi="Times New Roman" w:cs="Times New Roman"/>
          <w:sz w:val="26"/>
          <w:szCs w:val="26"/>
        </w:rPr>
        <w:t xml:space="preserve"> С.В</w:t>
      </w:r>
      <w:r w:rsidRPr="00A00359">
        <w:rPr>
          <w:rFonts w:ascii="Times New Roman" w:hAnsi="Times New Roman" w:cs="Times New Roman"/>
          <w:sz w:val="26"/>
          <w:szCs w:val="26"/>
        </w:rPr>
        <w:t>.,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 учитель МБОУ СОШ №10</w:t>
      </w:r>
      <w:r w:rsidRPr="00A00359">
        <w:rPr>
          <w:rFonts w:ascii="Times New Roman" w:hAnsi="Times New Roman" w:cs="Times New Roman"/>
          <w:sz w:val="26"/>
          <w:szCs w:val="26"/>
        </w:rPr>
        <w:t xml:space="preserve"> с УИОП</w:t>
      </w:r>
      <w:r w:rsidR="00A00359" w:rsidRPr="00A00359">
        <w:rPr>
          <w:rFonts w:ascii="Times New Roman" w:hAnsi="Times New Roman" w:cs="Times New Roman"/>
          <w:sz w:val="26"/>
          <w:szCs w:val="26"/>
        </w:rPr>
        <w:t>)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454E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4</w:t>
      </w:r>
      <w:r w:rsidR="0012454E" w:rsidRPr="00A00359">
        <w:rPr>
          <w:rFonts w:ascii="Times New Roman" w:hAnsi="Times New Roman" w:cs="Times New Roman"/>
          <w:sz w:val="26"/>
          <w:szCs w:val="26"/>
        </w:rPr>
        <w:t>). Был проведен мастер-класс по методу работы</w:t>
      </w:r>
      <w:r w:rsidR="00AF2861" w:rsidRPr="00A00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54E" w:rsidRPr="00A00359">
        <w:rPr>
          <w:rFonts w:ascii="Times New Roman" w:hAnsi="Times New Roman" w:cs="Times New Roman"/>
          <w:sz w:val="26"/>
          <w:szCs w:val="26"/>
        </w:rPr>
        <w:t>М.С.Казиника</w:t>
      </w:r>
      <w:proofErr w:type="spellEnd"/>
      <w:r w:rsidR="0012454E" w:rsidRPr="00A00359">
        <w:rPr>
          <w:rFonts w:ascii="Times New Roman" w:hAnsi="Times New Roman" w:cs="Times New Roman"/>
          <w:sz w:val="26"/>
          <w:szCs w:val="26"/>
        </w:rPr>
        <w:t xml:space="preserve"> «Комплексно</w:t>
      </w:r>
      <w:r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="0012454E" w:rsidRPr="00A00359">
        <w:rPr>
          <w:rFonts w:ascii="Times New Roman" w:hAnsi="Times New Roman" w:cs="Times New Roman"/>
          <w:sz w:val="26"/>
          <w:szCs w:val="26"/>
        </w:rPr>
        <w:t>- волновой урок» и проведены открытые уроки по этой системе «Яблоко» и «Пчелы» (провела Кузичкина С.А.</w:t>
      </w:r>
      <w:r w:rsidRPr="00A00359">
        <w:rPr>
          <w:rFonts w:ascii="Times New Roman" w:hAnsi="Times New Roman" w:cs="Times New Roman"/>
          <w:sz w:val="26"/>
          <w:szCs w:val="26"/>
        </w:rPr>
        <w:t>,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 учитель МБОУ СОШ №15).</w:t>
      </w:r>
    </w:p>
    <w:p w:rsidR="0012454E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5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Start"/>
      <w:r w:rsidR="0012454E" w:rsidRPr="00A00359">
        <w:rPr>
          <w:rFonts w:ascii="Times New Roman" w:hAnsi="Times New Roman" w:cs="Times New Roman"/>
          <w:sz w:val="26"/>
          <w:szCs w:val="26"/>
        </w:rPr>
        <w:t>Ефимович</w:t>
      </w:r>
      <w:r w:rsidRPr="00A00359">
        <w:rPr>
          <w:rFonts w:ascii="Times New Roman" w:hAnsi="Times New Roman" w:cs="Times New Roman"/>
          <w:sz w:val="26"/>
          <w:szCs w:val="26"/>
        </w:rPr>
        <w:t xml:space="preserve"> С.В. ,</w:t>
      </w:r>
      <w:r w:rsidR="0012454E" w:rsidRPr="00A00359">
        <w:rPr>
          <w:rFonts w:ascii="Times New Roman" w:hAnsi="Times New Roman" w:cs="Times New Roman"/>
          <w:sz w:val="26"/>
          <w:szCs w:val="26"/>
        </w:rPr>
        <w:t>учитель</w:t>
      </w:r>
      <w:r w:rsidRPr="00A00359">
        <w:rPr>
          <w:rFonts w:ascii="Times New Roman" w:hAnsi="Times New Roman" w:cs="Times New Roman"/>
          <w:sz w:val="26"/>
          <w:szCs w:val="26"/>
        </w:rPr>
        <w:t xml:space="preserve"> МБОУ </w:t>
      </w:r>
      <w:r w:rsidR="0012454E" w:rsidRPr="00A00359">
        <w:rPr>
          <w:rFonts w:ascii="Times New Roman" w:hAnsi="Times New Roman" w:cs="Times New Roman"/>
          <w:sz w:val="26"/>
          <w:szCs w:val="26"/>
        </w:rPr>
        <w:t>Архангельской СОШ) выступила с сообщением о проектной деятельности по теме «Русское воинство и военный костюм».</w:t>
      </w:r>
      <w:proofErr w:type="gramEnd"/>
    </w:p>
    <w:p w:rsidR="0012454E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6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12454E" w:rsidRPr="00A00359">
        <w:rPr>
          <w:rFonts w:ascii="Times New Roman" w:hAnsi="Times New Roman" w:cs="Times New Roman"/>
          <w:sz w:val="26"/>
          <w:szCs w:val="26"/>
        </w:rPr>
        <w:t>Лябина</w:t>
      </w:r>
      <w:proofErr w:type="spellEnd"/>
      <w:r w:rsidR="0012454E" w:rsidRPr="00A00359">
        <w:rPr>
          <w:rFonts w:ascii="Times New Roman" w:hAnsi="Times New Roman" w:cs="Times New Roman"/>
          <w:sz w:val="26"/>
          <w:szCs w:val="26"/>
        </w:rPr>
        <w:t xml:space="preserve"> С.В.</w:t>
      </w:r>
      <w:r w:rsidRPr="00A00359">
        <w:rPr>
          <w:rFonts w:ascii="Times New Roman" w:hAnsi="Times New Roman" w:cs="Times New Roman"/>
          <w:sz w:val="26"/>
          <w:szCs w:val="26"/>
        </w:rPr>
        <w:t xml:space="preserve">, учитель МБОУ СОШ №10 с УИОП </w:t>
      </w:r>
      <w:r w:rsidR="0012454E" w:rsidRPr="00A00359">
        <w:rPr>
          <w:rFonts w:ascii="Times New Roman" w:hAnsi="Times New Roman" w:cs="Times New Roman"/>
          <w:sz w:val="26"/>
          <w:szCs w:val="26"/>
        </w:rPr>
        <w:t>рассказала о новой форме внеуроч</w:t>
      </w:r>
      <w:r w:rsidRPr="00A00359">
        <w:rPr>
          <w:rFonts w:ascii="Times New Roman" w:hAnsi="Times New Roman" w:cs="Times New Roman"/>
          <w:sz w:val="26"/>
          <w:szCs w:val="26"/>
        </w:rPr>
        <w:t>ной деятельности «Модный салон»</w:t>
      </w:r>
      <w:r w:rsidR="00AF2861" w:rsidRPr="00A00359">
        <w:rPr>
          <w:rFonts w:ascii="Times New Roman" w:hAnsi="Times New Roman" w:cs="Times New Roman"/>
          <w:sz w:val="26"/>
          <w:szCs w:val="26"/>
        </w:rPr>
        <w:t>,</w:t>
      </w:r>
      <w:r w:rsidR="00A00359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Pr="00A00359">
        <w:rPr>
          <w:rFonts w:ascii="Times New Roman" w:hAnsi="Times New Roman" w:cs="Times New Roman"/>
          <w:sz w:val="26"/>
          <w:szCs w:val="26"/>
        </w:rPr>
        <w:t>направленной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 на развитие, социализацию и самоопределение школьников.</w:t>
      </w:r>
    </w:p>
    <w:p w:rsidR="0012454E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7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). Состоялась презентация комплекса мультимедийных обучающих программ и </w:t>
      </w:r>
      <w:r w:rsidR="00A00359" w:rsidRPr="00A00359">
        <w:rPr>
          <w:rFonts w:ascii="Times New Roman" w:hAnsi="Times New Roman" w:cs="Times New Roman"/>
          <w:sz w:val="26"/>
          <w:szCs w:val="26"/>
        </w:rPr>
        <w:t>фильмов,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 соответствующих ФГОС по творческим предметам. (</w:t>
      </w:r>
      <w:proofErr w:type="spellStart"/>
      <w:r w:rsidR="0012454E" w:rsidRPr="00A00359">
        <w:rPr>
          <w:rFonts w:ascii="Times New Roman" w:hAnsi="Times New Roman" w:cs="Times New Roman"/>
          <w:sz w:val="26"/>
          <w:szCs w:val="26"/>
        </w:rPr>
        <w:t>Клычев</w:t>
      </w:r>
      <w:proofErr w:type="spellEnd"/>
      <w:r w:rsidR="0012454E" w:rsidRPr="00A00359">
        <w:rPr>
          <w:rFonts w:ascii="Times New Roman" w:hAnsi="Times New Roman" w:cs="Times New Roman"/>
          <w:sz w:val="26"/>
          <w:szCs w:val="26"/>
        </w:rPr>
        <w:t xml:space="preserve"> А.В. </w:t>
      </w:r>
      <w:r w:rsidRPr="00A00359">
        <w:rPr>
          <w:rFonts w:ascii="Times New Roman" w:hAnsi="Times New Roman" w:cs="Times New Roman"/>
          <w:sz w:val="26"/>
          <w:szCs w:val="26"/>
        </w:rPr>
        <w:t xml:space="preserve">, </w:t>
      </w:r>
      <w:r w:rsidR="0012454E" w:rsidRPr="00A00359">
        <w:rPr>
          <w:rFonts w:ascii="Times New Roman" w:hAnsi="Times New Roman" w:cs="Times New Roman"/>
          <w:sz w:val="26"/>
          <w:szCs w:val="26"/>
        </w:rPr>
        <w:t xml:space="preserve">представитель методического инновационного центра). </w:t>
      </w:r>
    </w:p>
    <w:p w:rsidR="0066499A" w:rsidRPr="00A00359" w:rsidRDefault="0066499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0359">
        <w:rPr>
          <w:rFonts w:ascii="Times New Roman" w:hAnsi="Times New Roman" w:cs="Times New Roman"/>
          <w:sz w:val="26"/>
          <w:szCs w:val="26"/>
        </w:rPr>
        <w:t xml:space="preserve">Весь передовой опыт педагогической работы вошел в 4-ый сборник «Развивающее обучение на уроках эстетического цикла и литературы» </w:t>
      </w:r>
      <w:r w:rsidR="00A00359" w:rsidRPr="00A00359">
        <w:rPr>
          <w:rFonts w:ascii="Times New Roman" w:hAnsi="Times New Roman" w:cs="Times New Roman"/>
          <w:sz w:val="26"/>
          <w:szCs w:val="26"/>
        </w:rPr>
        <w:t>(</w:t>
      </w:r>
      <w:r w:rsidRPr="00A00359">
        <w:rPr>
          <w:rFonts w:ascii="Times New Roman" w:hAnsi="Times New Roman" w:cs="Times New Roman"/>
          <w:sz w:val="26"/>
          <w:szCs w:val="26"/>
        </w:rPr>
        <w:t xml:space="preserve">Из опыта работы учителей Красногорского муниципального района» </w:t>
      </w:r>
      <w:proofErr w:type="gramEnd"/>
    </w:p>
    <w:p w:rsidR="0066499A" w:rsidRPr="00A00359" w:rsidRDefault="0066499A" w:rsidP="00A0035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>Оказание консультационной помощи</w:t>
      </w:r>
      <w:r w:rsidR="00245FF9" w:rsidRPr="00A00359">
        <w:rPr>
          <w:rFonts w:ascii="Times New Roman" w:hAnsi="Times New Roman"/>
          <w:sz w:val="26"/>
          <w:szCs w:val="26"/>
        </w:rPr>
        <w:t xml:space="preserve"> для учителей </w:t>
      </w:r>
      <w:r w:rsidRPr="00A00359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A00359">
        <w:rPr>
          <w:rFonts w:ascii="Times New Roman" w:hAnsi="Times New Roman"/>
          <w:sz w:val="26"/>
          <w:szCs w:val="26"/>
        </w:rPr>
        <w:t>межаттестационный</w:t>
      </w:r>
      <w:proofErr w:type="spellEnd"/>
      <w:r w:rsidRPr="00A00359">
        <w:rPr>
          <w:rFonts w:ascii="Times New Roman" w:hAnsi="Times New Roman"/>
          <w:sz w:val="26"/>
          <w:szCs w:val="26"/>
        </w:rPr>
        <w:t xml:space="preserve"> период </w:t>
      </w:r>
      <w:r w:rsidR="00245FF9" w:rsidRPr="00A00359">
        <w:rPr>
          <w:rFonts w:ascii="Times New Roman" w:hAnsi="Times New Roman"/>
          <w:sz w:val="26"/>
          <w:szCs w:val="26"/>
        </w:rPr>
        <w:t xml:space="preserve">регулярно проводилось руководителем РМО учителей образовательной области «Искусство» </w:t>
      </w:r>
      <w:proofErr w:type="spellStart"/>
      <w:r w:rsidR="00245FF9" w:rsidRPr="00A00359">
        <w:rPr>
          <w:rFonts w:ascii="Times New Roman" w:hAnsi="Times New Roman"/>
          <w:sz w:val="26"/>
          <w:szCs w:val="26"/>
        </w:rPr>
        <w:t>Лябиной</w:t>
      </w:r>
      <w:proofErr w:type="spellEnd"/>
      <w:r w:rsidR="00245FF9" w:rsidRPr="00A003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5FF9" w:rsidRPr="00A00359">
        <w:rPr>
          <w:rFonts w:ascii="Times New Roman" w:hAnsi="Times New Roman"/>
          <w:sz w:val="26"/>
          <w:szCs w:val="26"/>
        </w:rPr>
        <w:t>С.В.в</w:t>
      </w:r>
      <w:proofErr w:type="spellEnd"/>
      <w:r w:rsidR="00245FF9" w:rsidRPr="00A00359">
        <w:rPr>
          <w:rFonts w:ascii="Times New Roman" w:hAnsi="Times New Roman"/>
          <w:sz w:val="26"/>
          <w:szCs w:val="26"/>
        </w:rPr>
        <w:t xml:space="preserve"> МБОУ СОШ №10 с УИОП</w:t>
      </w:r>
    </w:p>
    <w:p w:rsidR="0066499A" w:rsidRPr="00A00359" w:rsidRDefault="00245FF9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Творческими площадками для реализации плана мероприятий в рамках работы РМО учителей образовательной области «Искусство» стали МБОУ гимназия №5,МБОУ СОШ №10 с УИОП, МБОУ СОШ №15</w:t>
      </w:r>
      <w:r w:rsidR="00F04074" w:rsidRPr="00A00359">
        <w:rPr>
          <w:rFonts w:ascii="Times New Roman" w:hAnsi="Times New Roman" w:cs="Times New Roman"/>
          <w:sz w:val="26"/>
          <w:szCs w:val="26"/>
        </w:rPr>
        <w:t>.</w:t>
      </w:r>
    </w:p>
    <w:p w:rsidR="00245FF9" w:rsidRPr="00A00359" w:rsidRDefault="00245FF9" w:rsidP="00A0035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>В направлении работы с одарёнными детьми РМО учителей образовательной области «Искусство» внедряются новые формы организации мероприятий.</w:t>
      </w:r>
    </w:p>
    <w:p w:rsidR="005109DF" w:rsidRPr="00A00359" w:rsidRDefault="00245FF9" w:rsidP="00A0035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>Великолепно прошел фестиваль проектных работ: «</w:t>
      </w:r>
      <w:proofErr w:type="gramStart"/>
      <w:r w:rsidRPr="00A00359">
        <w:rPr>
          <w:rFonts w:ascii="Times New Roman" w:hAnsi="Times New Roman"/>
          <w:sz w:val="26"/>
          <w:szCs w:val="26"/>
        </w:rPr>
        <w:t>Прекрасное</w:t>
      </w:r>
      <w:proofErr w:type="gramEnd"/>
      <w:r w:rsidRPr="00A00359">
        <w:rPr>
          <w:rFonts w:ascii="Times New Roman" w:hAnsi="Times New Roman"/>
          <w:sz w:val="26"/>
          <w:szCs w:val="26"/>
        </w:rPr>
        <w:t xml:space="preserve"> пробуждает доброе» по теме: «Былинные традиции в литературе, живописи и музыке». Были представлены композиции на гуслях, прочитаны авторские былины о Красногорске, рассказаны интересные сведения о богатырском костюме, была проведена параллель живописных полотен с литературными произведениями. Атмосфера мероприятия была камерной и творческой.</w:t>
      </w:r>
    </w:p>
    <w:p w:rsidR="00F04074" w:rsidRPr="00A00359" w:rsidRDefault="005109DF" w:rsidP="00A003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t>В двенадцатый раз состоялся традиционный музыкально-литературный фестиваль «Лира» по теме: «Поэтическая музыка 19-20-х веков» (отв. Кузичкина С.А.).</w:t>
      </w:r>
      <w:r w:rsidR="00F04074" w:rsidRPr="00A00359">
        <w:rPr>
          <w:rFonts w:ascii="Times New Roman" w:hAnsi="Times New Roman"/>
          <w:sz w:val="26"/>
          <w:szCs w:val="26"/>
        </w:rPr>
        <w:t xml:space="preserve">Участники из 26 </w:t>
      </w:r>
      <w:r w:rsidR="00A4454A" w:rsidRPr="00A00359">
        <w:rPr>
          <w:rFonts w:ascii="Times New Roman" w:hAnsi="Times New Roman"/>
          <w:sz w:val="26"/>
          <w:szCs w:val="26"/>
        </w:rPr>
        <w:t>образовательных организаций пред</w:t>
      </w:r>
      <w:r w:rsidR="00F04074" w:rsidRPr="00A00359">
        <w:rPr>
          <w:rFonts w:ascii="Times New Roman" w:hAnsi="Times New Roman"/>
          <w:sz w:val="26"/>
          <w:szCs w:val="26"/>
        </w:rPr>
        <w:t>ставили музыкальные номера на фестивале.</w:t>
      </w:r>
      <w:r w:rsidR="00A00359" w:rsidRPr="00A00359">
        <w:rPr>
          <w:rFonts w:ascii="Times New Roman" w:hAnsi="Times New Roman"/>
          <w:sz w:val="26"/>
          <w:szCs w:val="26"/>
        </w:rPr>
        <w:t>)</w:t>
      </w:r>
      <w:r w:rsidR="00F04074" w:rsidRPr="00A00359">
        <w:rPr>
          <w:rFonts w:ascii="Times New Roman" w:hAnsi="Times New Roman"/>
          <w:sz w:val="26"/>
          <w:szCs w:val="26"/>
        </w:rPr>
        <w:t>.</w:t>
      </w:r>
    </w:p>
    <w:p w:rsidR="0034517C" w:rsidRPr="00A00359" w:rsidRDefault="00F04074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 xml:space="preserve">В этом учебном году в рамках </w:t>
      </w:r>
      <w:proofErr w:type="spellStart"/>
      <w:r w:rsidRPr="00A00359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A00359">
        <w:rPr>
          <w:rFonts w:ascii="Times New Roman" w:hAnsi="Times New Roman" w:cs="Times New Roman"/>
          <w:sz w:val="26"/>
          <w:szCs w:val="26"/>
        </w:rPr>
        <w:t xml:space="preserve"> взаимодействия учителей образовательной области «Искусство» и технологии </w:t>
      </w:r>
      <w:r w:rsidRPr="00A00359">
        <w:rPr>
          <w:rFonts w:ascii="Times New Roman" w:hAnsi="Times New Roman"/>
          <w:sz w:val="26"/>
          <w:szCs w:val="26"/>
        </w:rPr>
        <w:t xml:space="preserve">прошел </w:t>
      </w:r>
      <w:r w:rsidR="0034517C" w:rsidRPr="00A00359">
        <w:rPr>
          <w:rFonts w:ascii="Times New Roman" w:hAnsi="Times New Roman"/>
          <w:sz w:val="26"/>
          <w:szCs w:val="26"/>
          <w:lang w:val="en-US"/>
        </w:rPr>
        <w:t>IV</w:t>
      </w:r>
      <w:r w:rsidR="0034517C" w:rsidRPr="00A00359">
        <w:rPr>
          <w:rFonts w:ascii="Times New Roman" w:hAnsi="Times New Roman"/>
          <w:sz w:val="26"/>
          <w:szCs w:val="26"/>
        </w:rPr>
        <w:t xml:space="preserve"> Р</w:t>
      </w:r>
      <w:r w:rsidRPr="00A00359">
        <w:rPr>
          <w:rFonts w:ascii="Times New Roman" w:hAnsi="Times New Roman"/>
          <w:sz w:val="26"/>
          <w:szCs w:val="26"/>
        </w:rPr>
        <w:t xml:space="preserve">айонный </w:t>
      </w:r>
      <w:r w:rsidR="009C5B59" w:rsidRPr="00A00359">
        <w:rPr>
          <w:rFonts w:ascii="Times New Roman" w:hAnsi="Times New Roman"/>
          <w:sz w:val="26"/>
          <w:szCs w:val="26"/>
        </w:rPr>
        <w:t xml:space="preserve">эстетический </w:t>
      </w:r>
      <w:r w:rsidRPr="00A00359">
        <w:rPr>
          <w:rFonts w:ascii="Times New Roman" w:hAnsi="Times New Roman"/>
          <w:sz w:val="26"/>
          <w:szCs w:val="26"/>
        </w:rPr>
        <w:t>семинар «Модный салон». Тема семинара: «Джинсовая революция и ее роль в формировании молодежной моды» заинтересовала большое количество учащихся</w:t>
      </w:r>
      <w:r w:rsidR="00A00359" w:rsidRPr="00A00359">
        <w:rPr>
          <w:rFonts w:ascii="Times New Roman" w:hAnsi="Times New Roman"/>
          <w:sz w:val="26"/>
          <w:szCs w:val="26"/>
        </w:rPr>
        <w:t xml:space="preserve">, </w:t>
      </w:r>
      <w:r w:rsidRPr="00A00359">
        <w:rPr>
          <w:rFonts w:ascii="Times New Roman" w:hAnsi="Times New Roman"/>
          <w:sz w:val="26"/>
          <w:szCs w:val="26"/>
        </w:rPr>
        <w:t xml:space="preserve">среди которых были даже юноши. </w:t>
      </w:r>
      <w:r w:rsidR="009C5B59" w:rsidRPr="00A00359">
        <w:rPr>
          <w:rFonts w:ascii="Times New Roman" w:hAnsi="Times New Roman" w:cs="Times New Roman"/>
          <w:sz w:val="26"/>
          <w:szCs w:val="26"/>
        </w:rPr>
        <w:t>Всего в мероприятии приняло участие 127 детей,</w:t>
      </w:r>
      <w:r w:rsidR="00A00359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="009C5B59" w:rsidRPr="00A00359">
        <w:rPr>
          <w:rFonts w:ascii="Times New Roman" w:hAnsi="Times New Roman" w:cs="Times New Roman"/>
          <w:sz w:val="26"/>
          <w:szCs w:val="26"/>
        </w:rPr>
        <w:t>30 учителей из 19 образовательных учреждений Красногорского муниципального района.</w:t>
      </w:r>
      <w:r w:rsidR="0090372E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="0034517C" w:rsidRPr="00A00359">
        <w:rPr>
          <w:rFonts w:ascii="Times New Roman" w:hAnsi="Times New Roman" w:cs="Times New Roman"/>
          <w:sz w:val="26"/>
          <w:szCs w:val="26"/>
        </w:rPr>
        <w:t xml:space="preserve">Семинар вместил в себя разноплановые выступления, в том числе хора «Малиновка» МБОУ СОШ №15, руководитель Кузичкина С.А., учитель музыки, Театра Моды «Образ» МБОУ СОШ №10 с УИОП, руководитель </w:t>
      </w:r>
      <w:proofErr w:type="spellStart"/>
      <w:r w:rsidR="0034517C" w:rsidRPr="00A00359">
        <w:rPr>
          <w:rFonts w:ascii="Times New Roman" w:hAnsi="Times New Roman" w:cs="Times New Roman"/>
          <w:sz w:val="26"/>
          <w:szCs w:val="26"/>
        </w:rPr>
        <w:t>Лябина</w:t>
      </w:r>
      <w:proofErr w:type="spellEnd"/>
      <w:r w:rsidR="0034517C" w:rsidRPr="00A00359">
        <w:rPr>
          <w:rFonts w:ascii="Times New Roman" w:hAnsi="Times New Roman" w:cs="Times New Roman"/>
          <w:sz w:val="26"/>
          <w:szCs w:val="26"/>
        </w:rPr>
        <w:t xml:space="preserve"> С.В., Николаева Е.</w:t>
      </w:r>
      <w:proofErr w:type="gramStart"/>
      <w:r w:rsidR="0034517C" w:rsidRPr="00A0035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4517C" w:rsidRPr="00A0035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4517C" w:rsidRPr="00A00359">
        <w:rPr>
          <w:rFonts w:ascii="Times New Roman" w:hAnsi="Times New Roman" w:cs="Times New Roman"/>
          <w:sz w:val="26"/>
          <w:szCs w:val="26"/>
        </w:rPr>
        <w:t>Театра</w:t>
      </w:r>
      <w:proofErr w:type="gramEnd"/>
      <w:r w:rsidR="0034517C" w:rsidRPr="00A00359">
        <w:rPr>
          <w:rFonts w:ascii="Times New Roman" w:hAnsi="Times New Roman" w:cs="Times New Roman"/>
          <w:sz w:val="26"/>
          <w:szCs w:val="26"/>
        </w:rPr>
        <w:t xml:space="preserve"> Моды НОЧУ «Мир знаний», руководитель </w:t>
      </w:r>
      <w:proofErr w:type="spellStart"/>
      <w:r w:rsidR="0034517C" w:rsidRPr="00A00359">
        <w:rPr>
          <w:rFonts w:ascii="Times New Roman" w:hAnsi="Times New Roman" w:cs="Times New Roman"/>
          <w:sz w:val="26"/>
          <w:szCs w:val="26"/>
        </w:rPr>
        <w:t>Семипядная</w:t>
      </w:r>
      <w:proofErr w:type="spellEnd"/>
      <w:r w:rsidR="0034517C" w:rsidRPr="00A00359">
        <w:rPr>
          <w:rFonts w:ascii="Times New Roman" w:hAnsi="Times New Roman" w:cs="Times New Roman"/>
          <w:sz w:val="26"/>
          <w:szCs w:val="26"/>
        </w:rPr>
        <w:t xml:space="preserve"> Е.А. </w:t>
      </w:r>
    </w:p>
    <w:p w:rsidR="0066499A" w:rsidRPr="00A00359" w:rsidRDefault="00245FF9" w:rsidP="00A0035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359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F04074" w:rsidRPr="00A00359">
        <w:rPr>
          <w:rFonts w:ascii="Times New Roman" w:hAnsi="Times New Roman"/>
          <w:sz w:val="26"/>
          <w:szCs w:val="26"/>
        </w:rPr>
        <w:t xml:space="preserve">В установленные сроки была </w:t>
      </w:r>
      <w:r w:rsidR="0066499A" w:rsidRPr="00A00359">
        <w:rPr>
          <w:rFonts w:ascii="Times New Roman" w:hAnsi="Times New Roman"/>
          <w:sz w:val="26"/>
          <w:szCs w:val="26"/>
        </w:rPr>
        <w:t xml:space="preserve">проведена Всероссийская олимпиада школьников по МХК на муниципальном уровне. Участвовали школы: МБОУ СОШ №5, №10, №7, №12, №8, </w:t>
      </w:r>
      <w:proofErr w:type="spellStart"/>
      <w:r w:rsidR="0066499A" w:rsidRPr="00A00359">
        <w:rPr>
          <w:rFonts w:ascii="Times New Roman" w:hAnsi="Times New Roman"/>
          <w:sz w:val="26"/>
          <w:szCs w:val="26"/>
        </w:rPr>
        <w:t>Нахабинский</w:t>
      </w:r>
      <w:proofErr w:type="spellEnd"/>
      <w:r w:rsidR="0066499A" w:rsidRPr="00A00359">
        <w:rPr>
          <w:rFonts w:ascii="Times New Roman" w:hAnsi="Times New Roman"/>
          <w:sz w:val="26"/>
          <w:szCs w:val="26"/>
        </w:rPr>
        <w:t xml:space="preserve"> лицей №1, </w:t>
      </w:r>
      <w:proofErr w:type="spellStart"/>
      <w:r w:rsidR="0066499A" w:rsidRPr="00A00359">
        <w:rPr>
          <w:rFonts w:ascii="Times New Roman" w:hAnsi="Times New Roman"/>
          <w:sz w:val="26"/>
          <w:szCs w:val="26"/>
        </w:rPr>
        <w:t>Нахабинс</w:t>
      </w:r>
      <w:r w:rsidRPr="00A00359">
        <w:rPr>
          <w:rFonts w:ascii="Times New Roman" w:hAnsi="Times New Roman"/>
          <w:sz w:val="26"/>
          <w:szCs w:val="26"/>
        </w:rPr>
        <w:t>кая</w:t>
      </w:r>
      <w:proofErr w:type="spellEnd"/>
      <w:r w:rsidRPr="00A00359">
        <w:rPr>
          <w:rFonts w:ascii="Times New Roman" w:hAnsi="Times New Roman"/>
          <w:sz w:val="26"/>
          <w:szCs w:val="26"/>
        </w:rPr>
        <w:t xml:space="preserve"> СОШ №3, Архангельская СОШ</w:t>
      </w:r>
      <w:r w:rsidR="00F04074" w:rsidRPr="00A00359">
        <w:rPr>
          <w:rFonts w:ascii="Times New Roman" w:hAnsi="Times New Roman"/>
          <w:sz w:val="26"/>
          <w:szCs w:val="26"/>
        </w:rPr>
        <w:t xml:space="preserve"> </w:t>
      </w:r>
    </w:p>
    <w:p w:rsidR="0090742E" w:rsidRPr="00A00359" w:rsidRDefault="002A24A8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00359">
        <w:rPr>
          <w:rFonts w:ascii="Times New Roman" w:hAnsi="Times New Roman" w:cs="Times New Roman"/>
          <w:bCs/>
          <w:iCs/>
          <w:sz w:val="26"/>
          <w:szCs w:val="26"/>
        </w:rPr>
        <w:t xml:space="preserve">В состав районного методического объединения </w:t>
      </w:r>
      <w:r w:rsidR="00831C0B" w:rsidRPr="00A00359">
        <w:rPr>
          <w:rFonts w:ascii="Times New Roman" w:hAnsi="Times New Roman" w:cs="Times New Roman"/>
          <w:bCs/>
          <w:iCs/>
          <w:sz w:val="26"/>
          <w:szCs w:val="26"/>
        </w:rPr>
        <w:t xml:space="preserve">учителей технологии входит 26 учителей, из них имеют высшую квалификационную категория 13 человек, первую категорию 4 человек, без категории 9человек. </w:t>
      </w:r>
    </w:p>
    <w:p w:rsidR="0090742E" w:rsidRPr="00A00359" w:rsidRDefault="00A00359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bCs/>
          <w:sz w:val="26"/>
          <w:szCs w:val="26"/>
        </w:rPr>
        <w:t xml:space="preserve">В 2015-2016 учебном </w:t>
      </w:r>
      <w:r w:rsidR="00851B4A" w:rsidRPr="00A00359">
        <w:rPr>
          <w:rFonts w:ascii="Times New Roman" w:hAnsi="Times New Roman" w:cs="Times New Roman"/>
          <w:bCs/>
          <w:sz w:val="26"/>
          <w:szCs w:val="26"/>
        </w:rPr>
        <w:t xml:space="preserve">году районное методическое объединение учителей работало над </w:t>
      </w:r>
      <w:r w:rsidR="00851B4A" w:rsidRPr="00A00359">
        <w:rPr>
          <w:rFonts w:ascii="Times New Roman" w:hAnsi="Times New Roman" w:cs="Times New Roman"/>
          <w:sz w:val="26"/>
          <w:szCs w:val="26"/>
        </w:rPr>
        <w:t>методической темой</w:t>
      </w:r>
      <w:r w:rsidR="0090742E" w:rsidRPr="00A00359">
        <w:rPr>
          <w:rFonts w:ascii="Times New Roman" w:hAnsi="Times New Roman" w:cs="Times New Roman"/>
          <w:sz w:val="26"/>
          <w:szCs w:val="26"/>
        </w:rPr>
        <w:t xml:space="preserve"> «Системно-деятельный подход на уроках образовательной области «Технология» как методологическая основа реализации ФГО</w:t>
      </w:r>
      <w:r w:rsidR="00851B4A" w:rsidRPr="00A00359">
        <w:rPr>
          <w:rFonts w:ascii="Times New Roman" w:hAnsi="Times New Roman" w:cs="Times New Roman"/>
          <w:sz w:val="26"/>
          <w:szCs w:val="26"/>
        </w:rPr>
        <w:t>С основного общего образования».</w:t>
      </w:r>
      <w:r w:rsidR="00831C0B" w:rsidRPr="00A00359">
        <w:rPr>
          <w:rFonts w:ascii="Times New Roman" w:hAnsi="Times New Roman" w:cs="Times New Roman"/>
          <w:sz w:val="26"/>
          <w:szCs w:val="26"/>
        </w:rPr>
        <w:t xml:space="preserve"> </w:t>
      </w:r>
      <w:r w:rsidR="00851B4A" w:rsidRPr="00A00359">
        <w:rPr>
          <w:rFonts w:ascii="Times New Roman" w:hAnsi="Times New Roman" w:cs="Times New Roman"/>
          <w:sz w:val="26"/>
          <w:szCs w:val="26"/>
        </w:rPr>
        <w:t>Перед РМО стояла цель по совершенствованию</w:t>
      </w:r>
      <w:r w:rsidR="0090742E" w:rsidRPr="00A00359">
        <w:rPr>
          <w:rFonts w:ascii="Times New Roman" w:hAnsi="Times New Roman" w:cs="Times New Roman"/>
          <w:sz w:val="26"/>
          <w:szCs w:val="26"/>
        </w:rPr>
        <w:t xml:space="preserve"> профессиональной компетенции учителей технологии при переходе на ФГОС основного общего образования.</w:t>
      </w:r>
    </w:p>
    <w:p w:rsidR="0090742E" w:rsidRPr="00A00359" w:rsidRDefault="00851B4A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В течение учебного года решались поставленные задачи, а именно повышение профессионального мастерства</w:t>
      </w:r>
      <w:r w:rsidR="0090742E" w:rsidRPr="00A00359">
        <w:rPr>
          <w:rFonts w:ascii="Times New Roman" w:hAnsi="Times New Roman" w:cs="Times New Roman"/>
          <w:sz w:val="26"/>
          <w:szCs w:val="26"/>
        </w:rPr>
        <w:t xml:space="preserve"> педагогов через различные формы </w:t>
      </w:r>
      <w:r w:rsidR="00A00359" w:rsidRPr="00A00359">
        <w:rPr>
          <w:rFonts w:ascii="Times New Roman" w:hAnsi="Times New Roman" w:cs="Times New Roman"/>
          <w:sz w:val="26"/>
          <w:szCs w:val="26"/>
        </w:rPr>
        <w:t xml:space="preserve">обучения и обмена </w:t>
      </w:r>
      <w:r w:rsidRPr="00A00359">
        <w:rPr>
          <w:rFonts w:ascii="Times New Roman" w:hAnsi="Times New Roman" w:cs="Times New Roman"/>
          <w:sz w:val="26"/>
          <w:szCs w:val="26"/>
        </w:rPr>
        <w:t>опытом, оказание</w:t>
      </w:r>
      <w:r w:rsidR="00A00359" w:rsidRPr="00A00359">
        <w:rPr>
          <w:rFonts w:ascii="Times New Roman" w:hAnsi="Times New Roman" w:cs="Times New Roman"/>
          <w:sz w:val="26"/>
          <w:szCs w:val="26"/>
        </w:rPr>
        <w:t xml:space="preserve"> консультационно-методической </w:t>
      </w:r>
      <w:r w:rsidRPr="00A00359">
        <w:rPr>
          <w:rFonts w:ascii="Times New Roman" w:hAnsi="Times New Roman" w:cs="Times New Roman"/>
          <w:sz w:val="26"/>
          <w:szCs w:val="26"/>
        </w:rPr>
        <w:t>помощи</w:t>
      </w:r>
      <w:r w:rsidR="0090742E" w:rsidRPr="00A00359">
        <w:rPr>
          <w:rFonts w:ascii="Times New Roman" w:hAnsi="Times New Roman" w:cs="Times New Roman"/>
          <w:sz w:val="26"/>
          <w:szCs w:val="26"/>
        </w:rPr>
        <w:t xml:space="preserve"> по вопросам аттест</w:t>
      </w:r>
      <w:r w:rsidRPr="00A00359">
        <w:rPr>
          <w:rFonts w:ascii="Times New Roman" w:hAnsi="Times New Roman" w:cs="Times New Roman"/>
          <w:sz w:val="26"/>
          <w:szCs w:val="26"/>
        </w:rPr>
        <w:t xml:space="preserve">ации педагогических работников, поиска форм и методов </w:t>
      </w:r>
      <w:r w:rsidR="0090742E" w:rsidRPr="00A00359">
        <w:rPr>
          <w:rFonts w:ascii="Times New Roman" w:hAnsi="Times New Roman" w:cs="Times New Roman"/>
          <w:sz w:val="26"/>
          <w:szCs w:val="26"/>
        </w:rPr>
        <w:t>работы с одаренными детьми через систему творческих технологических проектов.</w:t>
      </w:r>
    </w:p>
    <w:p w:rsidR="0090742E" w:rsidRPr="00A00359" w:rsidRDefault="00A00359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Основными</w:t>
      </w:r>
      <w:r w:rsidR="0090742E" w:rsidRPr="00A00359">
        <w:rPr>
          <w:rFonts w:ascii="Times New Roman" w:hAnsi="Times New Roman" w:cs="Times New Roman"/>
          <w:sz w:val="26"/>
          <w:szCs w:val="26"/>
        </w:rPr>
        <w:t xml:space="preserve"> направления</w:t>
      </w:r>
      <w:r w:rsidRPr="00A00359">
        <w:rPr>
          <w:rFonts w:ascii="Times New Roman" w:hAnsi="Times New Roman" w:cs="Times New Roman"/>
          <w:sz w:val="26"/>
          <w:szCs w:val="26"/>
        </w:rPr>
        <w:t>ми</w:t>
      </w:r>
      <w:r w:rsidR="00851B4A" w:rsidRPr="00A00359">
        <w:rPr>
          <w:rFonts w:ascii="Times New Roman" w:hAnsi="Times New Roman" w:cs="Times New Roman"/>
          <w:sz w:val="26"/>
          <w:szCs w:val="26"/>
        </w:rPr>
        <w:t xml:space="preserve"> деятельности стали:</w:t>
      </w:r>
    </w:p>
    <w:p w:rsidR="0090742E" w:rsidRPr="00A00359" w:rsidRDefault="002A24A8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-</w:t>
      </w:r>
      <w:r w:rsidR="0090742E" w:rsidRPr="00A00359">
        <w:rPr>
          <w:rFonts w:ascii="Times New Roman" w:hAnsi="Times New Roman" w:cs="Times New Roman"/>
          <w:sz w:val="26"/>
          <w:szCs w:val="26"/>
        </w:rPr>
        <w:t>Организ</w:t>
      </w:r>
      <w:r w:rsidR="00851B4A" w:rsidRPr="00A00359">
        <w:rPr>
          <w:rFonts w:ascii="Times New Roman" w:hAnsi="Times New Roman" w:cs="Times New Roman"/>
          <w:sz w:val="26"/>
          <w:szCs w:val="26"/>
        </w:rPr>
        <w:t>ация работы по обобщению и распростра</w:t>
      </w:r>
      <w:r w:rsidR="0090742E" w:rsidRPr="00A00359">
        <w:rPr>
          <w:rFonts w:ascii="Times New Roman" w:hAnsi="Times New Roman" w:cs="Times New Roman"/>
          <w:sz w:val="26"/>
          <w:szCs w:val="26"/>
        </w:rPr>
        <w:t>нению педагогического опыта.</w:t>
      </w:r>
    </w:p>
    <w:p w:rsidR="0090742E" w:rsidRPr="00A00359" w:rsidRDefault="002A24A8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-</w:t>
      </w:r>
      <w:r w:rsidR="0090742E" w:rsidRPr="00A00359">
        <w:rPr>
          <w:rFonts w:ascii="Times New Roman" w:hAnsi="Times New Roman" w:cs="Times New Roman"/>
          <w:sz w:val="26"/>
          <w:szCs w:val="26"/>
        </w:rPr>
        <w:t>Организация работы с одаренными детьми.</w:t>
      </w:r>
    </w:p>
    <w:p w:rsidR="0090742E" w:rsidRPr="00A00359" w:rsidRDefault="002A24A8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-</w:t>
      </w:r>
      <w:r w:rsidR="0090742E" w:rsidRPr="00A00359">
        <w:rPr>
          <w:rFonts w:ascii="Times New Roman" w:hAnsi="Times New Roman" w:cs="Times New Roman"/>
          <w:sz w:val="26"/>
          <w:szCs w:val="26"/>
        </w:rPr>
        <w:t>Организация внеурочной деятельности.</w:t>
      </w:r>
    </w:p>
    <w:p w:rsidR="00831C0B" w:rsidRPr="00A00359" w:rsidRDefault="002A24A8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-</w:t>
      </w:r>
      <w:r w:rsidR="0090742E" w:rsidRPr="00A00359">
        <w:rPr>
          <w:rFonts w:ascii="Times New Roman" w:hAnsi="Times New Roman" w:cs="Times New Roman"/>
          <w:sz w:val="26"/>
          <w:szCs w:val="26"/>
        </w:rPr>
        <w:t>Освоение и реализация ИКТ.</w:t>
      </w:r>
    </w:p>
    <w:p w:rsidR="00831C0B" w:rsidRDefault="00831C0B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59">
        <w:rPr>
          <w:rFonts w:ascii="Times New Roman" w:hAnsi="Times New Roman" w:cs="Times New Roman"/>
          <w:sz w:val="26"/>
          <w:szCs w:val="26"/>
        </w:rPr>
        <w:t>Повышение квалификации учителей стояло на первом месте.</w:t>
      </w:r>
    </w:p>
    <w:p w:rsidR="00A00359" w:rsidRPr="00A00359" w:rsidRDefault="00A00359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74"/>
        <w:gridCol w:w="2348"/>
        <w:gridCol w:w="2526"/>
        <w:gridCol w:w="2520"/>
      </w:tblGrid>
      <w:tr w:rsidR="00831C0B" w:rsidRPr="0090742E" w:rsidTr="008F4A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Всего учителей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Из них прошли курсовую подготовку:</w:t>
            </w:r>
          </w:p>
        </w:tc>
      </w:tr>
      <w:tr w:rsidR="00831C0B" w:rsidRPr="0090742E" w:rsidTr="008F4A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Из них по ФГОС</w:t>
            </w:r>
          </w:p>
        </w:tc>
      </w:tr>
      <w:tr w:rsidR="00831C0B" w:rsidRPr="0090742E" w:rsidTr="008F4A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B" w:rsidRPr="00A00359" w:rsidRDefault="00831C0B" w:rsidP="00A003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A0035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17</w:t>
            </w:r>
          </w:p>
        </w:tc>
      </w:tr>
    </w:tbl>
    <w:p w:rsidR="0090742E" w:rsidRPr="0090742E" w:rsidRDefault="0090742E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742E" w:rsidRPr="00921829" w:rsidRDefault="0090742E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829">
        <w:rPr>
          <w:rFonts w:ascii="Times New Roman" w:hAnsi="Times New Roman" w:cs="Times New Roman"/>
          <w:sz w:val="26"/>
          <w:szCs w:val="26"/>
        </w:rPr>
        <w:t>Основными формами проведения заседаний РМО были: мастер-классы, выставки, доклады, сообщения</w:t>
      </w:r>
      <w:r w:rsidR="00A00359" w:rsidRPr="00921829">
        <w:rPr>
          <w:rFonts w:ascii="Times New Roman" w:hAnsi="Times New Roman" w:cs="Times New Roman"/>
          <w:sz w:val="26"/>
          <w:szCs w:val="26"/>
        </w:rPr>
        <w:t xml:space="preserve">, </w:t>
      </w:r>
      <w:r w:rsidRPr="00921829">
        <w:rPr>
          <w:rFonts w:ascii="Times New Roman" w:hAnsi="Times New Roman" w:cs="Times New Roman"/>
          <w:sz w:val="26"/>
          <w:szCs w:val="26"/>
        </w:rPr>
        <w:t>обсуждения актуальных вопросов, круглые столы, семинары, конференции.</w:t>
      </w:r>
      <w:proofErr w:type="gramEnd"/>
      <w:r w:rsidR="00831C0B" w:rsidRPr="00921829">
        <w:rPr>
          <w:rFonts w:ascii="Times New Roman" w:hAnsi="Times New Roman" w:cs="Times New Roman"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sz w:val="26"/>
          <w:szCs w:val="26"/>
        </w:rPr>
        <w:t>Было проведено 9 заседаний РМО.</w:t>
      </w:r>
    </w:p>
    <w:p w:rsidR="0090742E" w:rsidRPr="00921829" w:rsidRDefault="00831C0B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Основным вопросом изучения остаётся требование к рабочим</w:t>
      </w:r>
      <w:r w:rsidR="00A00359" w:rsidRPr="00921829">
        <w:rPr>
          <w:rFonts w:ascii="Times New Roman" w:hAnsi="Times New Roman" w:cs="Times New Roman"/>
          <w:sz w:val="26"/>
          <w:szCs w:val="26"/>
        </w:rPr>
        <w:t xml:space="preserve"> пр</w:t>
      </w:r>
      <w:r w:rsidR="00921829" w:rsidRPr="00921829">
        <w:rPr>
          <w:rFonts w:ascii="Times New Roman" w:hAnsi="Times New Roman" w:cs="Times New Roman"/>
          <w:sz w:val="26"/>
          <w:szCs w:val="26"/>
        </w:rPr>
        <w:t xml:space="preserve">ограммам ФГОСС ООО. На </w:t>
      </w:r>
      <w:r w:rsidRPr="00921829">
        <w:rPr>
          <w:rFonts w:ascii="Times New Roman" w:hAnsi="Times New Roman" w:cs="Times New Roman"/>
          <w:sz w:val="26"/>
          <w:szCs w:val="26"/>
        </w:rPr>
        <w:t>с</w:t>
      </w:r>
      <w:r w:rsidR="0090742E" w:rsidRPr="00921829">
        <w:rPr>
          <w:rFonts w:ascii="Times New Roman" w:hAnsi="Times New Roman" w:cs="Times New Roman"/>
          <w:sz w:val="26"/>
          <w:szCs w:val="26"/>
        </w:rPr>
        <w:t>еминар</w:t>
      </w:r>
      <w:r w:rsidRPr="00921829">
        <w:rPr>
          <w:rFonts w:ascii="Times New Roman" w:hAnsi="Times New Roman" w:cs="Times New Roman"/>
          <w:sz w:val="26"/>
          <w:szCs w:val="26"/>
        </w:rPr>
        <w:t xml:space="preserve">ском занятии по теме: </w:t>
      </w:r>
      <w:r w:rsidR="0090742E" w:rsidRPr="00921829">
        <w:rPr>
          <w:rFonts w:ascii="Times New Roman" w:hAnsi="Times New Roman" w:cs="Times New Roman"/>
          <w:sz w:val="26"/>
          <w:szCs w:val="26"/>
        </w:rPr>
        <w:t>«Методика преподавания предмета технология в соответствии с требованиями ФГО</w:t>
      </w:r>
      <w:r w:rsidRPr="00921829">
        <w:rPr>
          <w:rFonts w:ascii="Times New Roman" w:hAnsi="Times New Roman" w:cs="Times New Roman"/>
          <w:sz w:val="26"/>
          <w:szCs w:val="26"/>
        </w:rPr>
        <w:t xml:space="preserve">С». Технологические карты урока» учителя Красногорского муниципального района получили возможность расширить понимание этого вопроса. </w:t>
      </w:r>
    </w:p>
    <w:p w:rsidR="0090742E" w:rsidRPr="00921829" w:rsidRDefault="0090742E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Семинар  «Электронная форма учебников издательства «Дрофа</w:t>
      </w:r>
      <w:r w:rsidR="007E5CEA" w:rsidRPr="009218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5CEA" w:rsidRPr="0092182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E5CEA" w:rsidRPr="0092182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E5CEA" w:rsidRPr="00921829">
        <w:rPr>
          <w:rFonts w:ascii="Times New Roman" w:hAnsi="Times New Roman" w:cs="Times New Roman"/>
          <w:sz w:val="26"/>
          <w:szCs w:val="26"/>
        </w:rPr>
        <w:t>ентана</w:t>
      </w:r>
      <w:proofErr w:type="spellEnd"/>
      <w:r w:rsidR="007E5CEA" w:rsidRPr="00921829">
        <w:rPr>
          <w:rFonts w:ascii="Times New Roman" w:hAnsi="Times New Roman" w:cs="Times New Roman"/>
          <w:sz w:val="26"/>
          <w:szCs w:val="26"/>
        </w:rPr>
        <w:t>-граф-</w:t>
      </w:r>
      <w:proofErr w:type="spellStart"/>
      <w:r w:rsidR="007E5CEA" w:rsidRPr="00921829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921829">
        <w:rPr>
          <w:rFonts w:ascii="Times New Roman" w:hAnsi="Times New Roman" w:cs="Times New Roman"/>
          <w:sz w:val="26"/>
          <w:szCs w:val="26"/>
        </w:rPr>
        <w:t>» как инструм</w:t>
      </w:r>
      <w:r w:rsidR="00831C0B" w:rsidRPr="00921829">
        <w:rPr>
          <w:rFonts w:ascii="Times New Roman" w:hAnsi="Times New Roman" w:cs="Times New Roman"/>
          <w:sz w:val="26"/>
          <w:szCs w:val="26"/>
        </w:rPr>
        <w:t>ент организации работ учащихся» дал возможность познакомиться с нововведением в образовательный процесс.</w:t>
      </w:r>
    </w:p>
    <w:p w:rsidR="008F4AAB" w:rsidRPr="00921829" w:rsidRDefault="008F4AAB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Поиск новых методик усовершенствования совреме</w:t>
      </w:r>
      <w:r w:rsidR="00921829">
        <w:rPr>
          <w:rFonts w:ascii="Times New Roman" w:hAnsi="Times New Roman" w:cs="Times New Roman"/>
          <w:sz w:val="26"/>
          <w:szCs w:val="26"/>
        </w:rPr>
        <w:t>нного образовательного процесса</w:t>
      </w:r>
      <w:r w:rsidRPr="00921829">
        <w:rPr>
          <w:rFonts w:ascii="Times New Roman" w:hAnsi="Times New Roman" w:cs="Times New Roman"/>
          <w:sz w:val="26"/>
          <w:szCs w:val="26"/>
        </w:rPr>
        <w:t xml:space="preserve"> и подготовка учащ</w:t>
      </w:r>
      <w:r w:rsidR="00921829">
        <w:rPr>
          <w:rFonts w:ascii="Times New Roman" w:hAnsi="Times New Roman" w:cs="Times New Roman"/>
          <w:sz w:val="26"/>
          <w:szCs w:val="26"/>
        </w:rPr>
        <w:t xml:space="preserve">ихся </w:t>
      </w:r>
      <w:r w:rsidR="007E5CEA" w:rsidRPr="00921829">
        <w:rPr>
          <w:rFonts w:ascii="Times New Roman" w:hAnsi="Times New Roman" w:cs="Times New Roman"/>
          <w:sz w:val="26"/>
          <w:szCs w:val="26"/>
        </w:rPr>
        <w:t>к</w:t>
      </w:r>
      <w:r w:rsidR="00921829">
        <w:rPr>
          <w:rFonts w:ascii="Times New Roman" w:hAnsi="Times New Roman" w:cs="Times New Roman"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sz w:val="26"/>
          <w:szCs w:val="26"/>
        </w:rPr>
        <w:t>Всероссийской олимпиаде школь</w:t>
      </w:r>
      <w:r w:rsidR="00921829">
        <w:rPr>
          <w:rFonts w:ascii="Times New Roman" w:hAnsi="Times New Roman" w:cs="Times New Roman"/>
          <w:sz w:val="26"/>
          <w:szCs w:val="26"/>
        </w:rPr>
        <w:t xml:space="preserve">ников по технологии - основная </w:t>
      </w:r>
      <w:r w:rsidRPr="00921829">
        <w:rPr>
          <w:rFonts w:ascii="Times New Roman" w:hAnsi="Times New Roman" w:cs="Times New Roman"/>
          <w:sz w:val="26"/>
          <w:szCs w:val="26"/>
        </w:rPr>
        <w:t>задача каждого педагога. В муниципальном этапе олимпиады п</w:t>
      </w:r>
      <w:r w:rsidR="00921829">
        <w:rPr>
          <w:rFonts w:ascii="Times New Roman" w:hAnsi="Times New Roman" w:cs="Times New Roman"/>
          <w:sz w:val="26"/>
          <w:szCs w:val="26"/>
        </w:rPr>
        <w:t xml:space="preserve">риняли участие 18 учащихся из 10 </w:t>
      </w:r>
      <w:r w:rsidRPr="00921829">
        <w:rPr>
          <w:rFonts w:ascii="Times New Roman" w:hAnsi="Times New Roman" w:cs="Times New Roman"/>
          <w:sz w:val="26"/>
          <w:szCs w:val="26"/>
        </w:rPr>
        <w:t>образовательных учреждений района. Четыре победителя</w:t>
      </w:r>
      <w:proofErr w:type="gramStart"/>
      <w:r w:rsidRPr="0092182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21829">
        <w:rPr>
          <w:rFonts w:ascii="Times New Roman" w:hAnsi="Times New Roman" w:cs="Times New Roman"/>
          <w:sz w:val="26"/>
          <w:szCs w:val="26"/>
        </w:rPr>
        <w:t>учащиеся МБОУ СОШ №15 направлены на областной этап Всероссийской олимпиады школьников по технологии.</w:t>
      </w:r>
      <w:r w:rsidR="007E5CEA" w:rsidRPr="00921829">
        <w:rPr>
          <w:rFonts w:ascii="Times New Roman" w:hAnsi="Times New Roman" w:cs="Times New Roman"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sz w:val="26"/>
          <w:szCs w:val="26"/>
        </w:rPr>
        <w:t>Призер</w:t>
      </w:r>
      <w:r w:rsidR="007E5CEA" w:rsidRPr="00921829">
        <w:rPr>
          <w:rFonts w:ascii="Times New Roman" w:hAnsi="Times New Roman" w:cs="Times New Roman"/>
          <w:sz w:val="26"/>
          <w:szCs w:val="26"/>
        </w:rPr>
        <w:t>ом</w:t>
      </w:r>
      <w:r w:rsidRPr="00921829">
        <w:rPr>
          <w:rFonts w:ascii="Times New Roman" w:hAnsi="Times New Roman" w:cs="Times New Roman"/>
          <w:sz w:val="26"/>
          <w:szCs w:val="26"/>
        </w:rPr>
        <w:t xml:space="preserve"> областного этапа Всероссийской олимпиады школьников по технологии</w:t>
      </w:r>
      <w:r w:rsidR="007E5CEA" w:rsidRPr="00921829">
        <w:rPr>
          <w:rFonts w:ascii="Times New Roman" w:hAnsi="Times New Roman" w:cs="Times New Roman"/>
          <w:sz w:val="26"/>
          <w:szCs w:val="26"/>
        </w:rPr>
        <w:t xml:space="preserve"> стал </w:t>
      </w:r>
      <w:proofErr w:type="spellStart"/>
      <w:r w:rsidR="007E5CEA" w:rsidRPr="00921829">
        <w:rPr>
          <w:rFonts w:ascii="Times New Roman" w:hAnsi="Times New Roman" w:cs="Times New Roman"/>
          <w:sz w:val="26"/>
          <w:szCs w:val="26"/>
        </w:rPr>
        <w:t>Исламгазин</w:t>
      </w:r>
      <w:proofErr w:type="spellEnd"/>
      <w:r w:rsidR="007E5CEA" w:rsidRPr="00921829">
        <w:rPr>
          <w:rFonts w:ascii="Times New Roman" w:hAnsi="Times New Roman" w:cs="Times New Roman"/>
          <w:sz w:val="26"/>
          <w:szCs w:val="26"/>
        </w:rPr>
        <w:t xml:space="preserve"> Руслан, учащийся МБОУ СОШ №15</w:t>
      </w:r>
    </w:p>
    <w:p w:rsidR="007E5CEA" w:rsidRPr="00921829" w:rsidRDefault="007E5CEA" w:rsidP="00A0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lastRenderedPageBreak/>
        <w:t xml:space="preserve">Профессиональное мастерство учителя технологии было представлено на конкурсе </w:t>
      </w:r>
      <w:r w:rsidR="0090742E" w:rsidRPr="00921829">
        <w:rPr>
          <w:rFonts w:ascii="Times New Roman" w:hAnsi="Times New Roman" w:cs="Times New Roman"/>
          <w:sz w:val="26"/>
          <w:szCs w:val="26"/>
        </w:rPr>
        <w:t>профессионального мастерства</w:t>
      </w:r>
      <w:r w:rsidRPr="00921829">
        <w:rPr>
          <w:rFonts w:ascii="Times New Roman" w:hAnsi="Times New Roman" w:cs="Times New Roman"/>
          <w:sz w:val="26"/>
          <w:szCs w:val="26"/>
        </w:rPr>
        <w:t xml:space="preserve"> «Учитель года-2016»</w:t>
      </w:r>
      <w:r w:rsidR="00831C0B" w:rsidRPr="00921829">
        <w:rPr>
          <w:rFonts w:ascii="Times New Roman" w:hAnsi="Times New Roman" w:cs="Times New Roman"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sz w:val="26"/>
          <w:szCs w:val="26"/>
        </w:rPr>
        <w:t xml:space="preserve">учителями </w:t>
      </w:r>
      <w:proofErr w:type="spellStart"/>
      <w:r w:rsidRPr="00921829">
        <w:rPr>
          <w:rFonts w:ascii="Times New Roman" w:hAnsi="Times New Roman" w:cs="Times New Roman"/>
          <w:sz w:val="26"/>
          <w:szCs w:val="26"/>
        </w:rPr>
        <w:t>Толкачевой</w:t>
      </w:r>
      <w:proofErr w:type="spellEnd"/>
      <w:r w:rsidRPr="00921829">
        <w:rPr>
          <w:rFonts w:ascii="Times New Roman" w:hAnsi="Times New Roman" w:cs="Times New Roman"/>
          <w:sz w:val="26"/>
          <w:szCs w:val="26"/>
        </w:rPr>
        <w:t xml:space="preserve">  М.Д.,МБОУ </w:t>
      </w:r>
      <w:proofErr w:type="gramStart"/>
      <w:r w:rsidRPr="00921829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21829">
        <w:rPr>
          <w:rFonts w:ascii="Times New Roman" w:hAnsi="Times New Roman" w:cs="Times New Roman"/>
          <w:sz w:val="26"/>
          <w:szCs w:val="26"/>
        </w:rPr>
        <w:t xml:space="preserve"> СОШ</w:t>
      </w:r>
      <w:r w:rsidR="0090742E" w:rsidRPr="00921829">
        <w:rPr>
          <w:rFonts w:ascii="Times New Roman" w:hAnsi="Times New Roman" w:cs="Times New Roman"/>
          <w:sz w:val="26"/>
          <w:szCs w:val="26"/>
        </w:rPr>
        <w:t>,</w:t>
      </w:r>
      <w:r w:rsidRPr="00921829">
        <w:rPr>
          <w:rFonts w:ascii="Times New Roman" w:hAnsi="Times New Roman" w:cs="Times New Roman"/>
          <w:sz w:val="26"/>
          <w:szCs w:val="26"/>
        </w:rPr>
        <w:t xml:space="preserve"> Рясковой В.О., МБОУ СОШ №</w:t>
      </w:r>
    </w:p>
    <w:p w:rsidR="0090742E" w:rsidRPr="00921829" w:rsidRDefault="005B0F19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В рамка</w:t>
      </w:r>
      <w:r w:rsidR="00921829">
        <w:rPr>
          <w:rFonts w:ascii="Times New Roman" w:hAnsi="Times New Roman" w:cs="Times New Roman"/>
          <w:sz w:val="26"/>
          <w:szCs w:val="26"/>
        </w:rPr>
        <w:t xml:space="preserve">х </w:t>
      </w:r>
      <w:proofErr w:type="spellStart"/>
      <w:r w:rsidR="00921829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="00921829">
        <w:rPr>
          <w:rFonts w:ascii="Times New Roman" w:hAnsi="Times New Roman" w:cs="Times New Roman"/>
          <w:sz w:val="26"/>
          <w:szCs w:val="26"/>
        </w:rPr>
        <w:t xml:space="preserve"> взаимодействия</w:t>
      </w:r>
      <w:r w:rsidRPr="00921829">
        <w:rPr>
          <w:rFonts w:ascii="Times New Roman" w:hAnsi="Times New Roman" w:cs="Times New Roman"/>
          <w:sz w:val="26"/>
          <w:szCs w:val="26"/>
        </w:rPr>
        <w:t xml:space="preserve"> впервые учителя технологии приняли участие в работе </w:t>
      </w:r>
      <w:r w:rsidRPr="0092182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21829">
        <w:rPr>
          <w:rFonts w:ascii="Times New Roman" w:hAnsi="Times New Roman" w:cs="Times New Roman"/>
          <w:sz w:val="26"/>
          <w:szCs w:val="26"/>
        </w:rPr>
        <w:t xml:space="preserve">-ой научно-практической конференции </w:t>
      </w:r>
      <w:r w:rsidR="008915C5" w:rsidRPr="00921829">
        <w:rPr>
          <w:rFonts w:ascii="Times New Roman" w:hAnsi="Times New Roman" w:cs="Times New Roman"/>
          <w:sz w:val="26"/>
          <w:szCs w:val="26"/>
        </w:rPr>
        <w:t>«</w:t>
      </w:r>
      <w:r w:rsidRPr="00921829">
        <w:rPr>
          <w:rFonts w:ascii="Times New Roman" w:hAnsi="Times New Roman" w:cs="Times New Roman"/>
          <w:sz w:val="26"/>
          <w:szCs w:val="26"/>
        </w:rPr>
        <w:t>Развивающие технологии преподавания предметов изобразительной области «</w:t>
      </w:r>
      <w:r w:rsidR="00921829">
        <w:rPr>
          <w:rFonts w:ascii="Times New Roman" w:hAnsi="Times New Roman" w:cs="Times New Roman"/>
          <w:sz w:val="26"/>
          <w:szCs w:val="26"/>
        </w:rPr>
        <w:t xml:space="preserve">Искусство» и литературы», хотя сотрудничество </w:t>
      </w:r>
      <w:r w:rsidRPr="00921829">
        <w:rPr>
          <w:rFonts w:ascii="Times New Roman" w:hAnsi="Times New Roman" w:cs="Times New Roman"/>
          <w:sz w:val="26"/>
          <w:szCs w:val="26"/>
        </w:rPr>
        <w:t>с учителями образовательной области «Ис</w:t>
      </w:r>
      <w:r w:rsidR="008915C5" w:rsidRPr="00921829">
        <w:rPr>
          <w:rFonts w:ascii="Times New Roman" w:hAnsi="Times New Roman" w:cs="Times New Roman"/>
          <w:sz w:val="26"/>
          <w:szCs w:val="26"/>
        </w:rPr>
        <w:t>кусс</w:t>
      </w:r>
      <w:r w:rsidR="00921829">
        <w:rPr>
          <w:rFonts w:ascii="Times New Roman" w:hAnsi="Times New Roman" w:cs="Times New Roman"/>
          <w:sz w:val="26"/>
          <w:szCs w:val="26"/>
        </w:rPr>
        <w:t xml:space="preserve">тво» уже имело место быть ряде </w:t>
      </w:r>
      <w:r w:rsidR="008915C5" w:rsidRPr="00921829">
        <w:rPr>
          <w:rFonts w:ascii="Times New Roman" w:hAnsi="Times New Roman" w:cs="Times New Roman"/>
          <w:sz w:val="26"/>
          <w:szCs w:val="26"/>
        </w:rPr>
        <w:t>совместных  районных методических объединений.</w:t>
      </w:r>
    </w:p>
    <w:p w:rsidR="0090742E" w:rsidRPr="00921829" w:rsidRDefault="008915C5" w:rsidP="00A00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Задачами на следующий учебный год было о</w:t>
      </w:r>
      <w:r w:rsidR="00921829">
        <w:rPr>
          <w:rFonts w:ascii="Times New Roman" w:hAnsi="Times New Roman" w:cs="Times New Roman"/>
          <w:sz w:val="26"/>
          <w:szCs w:val="26"/>
        </w:rPr>
        <w:t xml:space="preserve">пределена работа по увеличению </w:t>
      </w:r>
      <w:r w:rsidRPr="00921829">
        <w:rPr>
          <w:rFonts w:ascii="Times New Roman" w:hAnsi="Times New Roman" w:cs="Times New Roman"/>
          <w:sz w:val="26"/>
          <w:szCs w:val="26"/>
        </w:rPr>
        <w:t xml:space="preserve">количества </w:t>
      </w:r>
      <w:proofErr w:type="spellStart"/>
      <w:r w:rsidRPr="00921829">
        <w:rPr>
          <w:rFonts w:ascii="Times New Roman" w:hAnsi="Times New Roman" w:cs="Times New Roman"/>
          <w:sz w:val="26"/>
          <w:szCs w:val="26"/>
        </w:rPr>
        <w:t>аттестующихся</w:t>
      </w:r>
      <w:proofErr w:type="spellEnd"/>
      <w:r w:rsidRPr="00921829">
        <w:rPr>
          <w:rFonts w:ascii="Times New Roman" w:hAnsi="Times New Roman" w:cs="Times New Roman"/>
          <w:sz w:val="26"/>
          <w:szCs w:val="26"/>
        </w:rPr>
        <w:t xml:space="preserve"> учителей технологии, участников в профессиональных конкурсов,</w:t>
      </w:r>
      <w:r w:rsidR="0090742E" w:rsidRPr="00921829">
        <w:rPr>
          <w:rFonts w:ascii="Times New Roman" w:hAnsi="Times New Roman" w:cs="Times New Roman"/>
          <w:iCs/>
          <w:sz w:val="26"/>
          <w:szCs w:val="26"/>
        </w:rPr>
        <w:t xml:space="preserve"> по накоплению медиа</w:t>
      </w:r>
      <w:r w:rsidR="0090372E" w:rsidRPr="0092182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iCs/>
          <w:sz w:val="26"/>
          <w:szCs w:val="26"/>
        </w:rPr>
        <w:t>-</w:t>
      </w:r>
      <w:r w:rsidR="0090372E" w:rsidRPr="0092182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iCs/>
          <w:sz w:val="26"/>
          <w:szCs w:val="26"/>
        </w:rPr>
        <w:t>ресурсов д</w:t>
      </w:r>
      <w:r w:rsidR="00921829">
        <w:rPr>
          <w:rFonts w:ascii="Times New Roman" w:hAnsi="Times New Roman" w:cs="Times New Roman"/>
          <w:iCs/>
          <w:sz w:val="26"/>
          <w:szCs w:val="26"/>
        </w:rPr>
        <w:t xml:space="preserve">ля уроков технологии, созданию </w:t>
      </w:r>
      <w:r w:rsidRPr="00921829">
        <w:rPr>
          <w:rFonts w:ascii="Times New Roman" w:hAnsi="Times New Roman" w:cs="Times New Roman"/>
          <w:iCs/>
          <w:sz w:val="26"/>
          <w:szCs w:val="26"/>
        </w:rPr>
        <w:t xml:space="preserve">условий </w:t>
      </w:r>
      <w:r w:rsidR="0090742E" w:rsidRPr="00921829">
        <w:rPr>
          <w:rFonts w:ascii="Times New Roman" w:hAnsi="Times New Roman" w:cs="Times New Roman"/>
          <w:iCs/>
          <w:sz w:val="26"/>
          <w:szCs w:val="26"/>
        </w:rPr>
        <w:t>для творческой работы педагогов с перспективой на научно- исследовательскую деятельность.</w:t>
      </w:r>
    </w:p>
    <w:p w:rsidR="004915F7" w:rsidRPr="00921829" w:rsidRDefault="004915F7" w:rsidP="00A0035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Начальный опыт совместной работы по повышению профессионального мастерства учителей образовательной области «Искусство» и технологии в этом году дал неплохие результаты. Однако остаётся большой проблемой посещение РМО во второй половине дня в связи с проведением учителями внеурочных занятий</w:t>
      </w:r>
      <w:r w:rsidR="00DB4AAA" w:rsidRPr="00921829">
        <w:rPr>
          <w:rFonts w:ascii="Times New Roman" w:hAnsi="Times New Roman"/>
          <w:sz w:val="26"/>
          <w:szCs w:val="26"/>
        </w:rPr>
        <w:t xml:space="preserve">, </w:t>
      </w:r>
      <w:r w:rsidR="00921829">
        <w:rPr>
          <w:rFonts w:ascii="Times New Roman" w:hAnsi="Times New Roman"/>
          <w:sz w:val="26"/>
          <w:szCs w:val="26"/>
        </w:rPr>
        <w:t xml:space="preserve">а также </w:t>
      </w:r>
      <w:r w:rsidRPr="00921829">
        <w:rPr>
          <w:rFonts w:ascii="Times New Roman" w:hAnsi="Times New Roman"/>
          <w:sz w:val="26"/>
          <w:szCs w:val="26"/>
        </w:rPr>
        <w:t>требуе</w:t>
      </w:r>
      <w:r w:rsidR="00921829">
        <w:rPr>
          <w:rFonts w:ascii="Times New Roman" w:hAnsi="Times New Roman"/>
          <w:sz w:val="26"/>
          <w:szCs w:val="26"/>
        </w:rPr>
        <w:t xml:space="preserve">т незамедлительного повторного </w:t>
      </w:r>
      <w:r w:rsidRPr="00921829">
        <w:rPr>
          <w:rFonts w:ascii="Times New Roman" w:hAnsi="Times New Roman"/>
          <w:sz w:val="26"/>
          <w:szCs w:val="26"/>
        </w:rPr>
        <w:t xml:space="preserve">разъяснения новых </w:t>
      </w:r>
      <w:r w:rsidR="0090372E" w:rsidRPr="00921829">
        <w:rPr>
          <w:rFonts w:ascii="Times New Roman" w:hAnsi="Times New Roman"/>
          <w:sz w:val="26"/>
          <w:szCs w:val="26"/>
        </w:rPr>
        <w:t xml:space="preserve">требований </w:t>
      </w:r>
      <w:r w:rsidRPr="00921829">
        <w:rPr>
          <w:rFonts w:ascii="Times New Roman" w:hAnsi="Times New Roman"/>
          <w:sz w:val="26"/>
          <w:szCs w:val="26"/>
        </w:rPr>
        <w:t>по составлению</w:t>
      </w:r>
      <w:r w:rsidR="00DB4AAA" w:rsidRPr="00921829">
        <w:rPr>
          <w:rFonts w:ascii="Times New Roman" w:hAnsi="Times New Roman"/>
          <w:sz w:val="26"/>
          <w:szCs w:val="26"/>
        </w:rPr>
        <w:t xml:space="preserve"> рабочих программ по технологии, музыке, изобразительному искусству. </w:t>
      </w:r>
    </w:p>
    <w:p w:rsidR="00921829" w:rsidRDefault="00921829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36"/>
          <w:szCs w:val="36"/>
        </w:rPr>
      </w:pPr>
    </w:p>
    <w:p w:rsidR="00921829" w:rsidRPr="00921829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921829">
        <w:rPr>
          <w:rFonts w:ascii="Times New Roman" w:eastAsia="Calibri" w:hAnsi="Times New Roman"/>
          <w:b/>
          <w:i/>
          <w:sz w:val="28"/>
          <w:szCs w:val="28"/>
        </w:rPr>
        <w:t>РМО учителей физики</w:t>
      </w:r>
    </w:p>
    <w:p w:rsidR="00903FEC" w:rsidRDefault="00F723C8" w:rsidP="002B209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>
        <w:rPr>
          <w:rFonts w:ascii="Times New Roman" w:eastAsia="Calibri" w:hAnsi="Times New Roman"/>
          <w:b/>
          <w:i/>
          <w:sz w:val="36"/>
          <w:szCs w:val="36"/>
        </w:rPr>
        <w:t xml:space="preserve"> </w:t>
      </w:r>
    </w:p>
    <w:p w:rsidR="004040D1" w:rsidRPr="00921829" w:rsidRDefault="00921829" w:rsidP="0092182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 xml:space="preserve">В 2015-2016 </w:t>
      </w:r>
      <w:r w:rsidR="00903FEC" w:rsidRPr="00921829">
        <w:rPr>
          <w:rFonts w:ascii="Times New Roman" w:hAnsi="Times New Roman" w:cs="Times New Roman"/>
          <w:sz w:val="26"/>
          <w:szCs w:val="26"/>
        </w:rPr>
        <w:t xml:space="preserve">учебном году </w:t>
      </w:r>
      <w:r w:rsidR="00D74DA1" w:rsidRPr="00921829">
        <w:rPr>
          <w:rFonts w:ascii="Times New Roman" w:hAnsi="Times New Roman" w:cs="Times New Roman"/>
          <w:sz w:val="26"/>
          <w:szCs w:val="26"/>
        </w:rPr>
        <w:t>40 учителей</w:t>
      </w:r>
      <w:r w:rsidRPr="00921829">
        <w:rPr>
          <w:rFonts w:ascii="Times New Roman" w:hAnsi="Times New Roman" w:cs="Times New Roman"/>
          <w:sz w:val="26"/>
          <w:szCs w:val="26"/>
        </w:rPr>
        <w:t xml:space="preserve"> физики, входившие в состав </w:t>
      </w:r>
      <w:r w:rsidR="004040D1" w:rsidRPr="00921829">
        <w:rPr>
          <w:rFonts w:ascii="Times New Roman" w:hAnsi="Times New Roman" w:cs="Times New Roman"/>
          <w:sz w:val="26"/>
          <w:szCs w:val="26"/>
        </w:rPr>
        <w:t xml:space="preserve">районного методического объединения учителей – предметников работали над </w:t>
      </w:r>
      <w:r w:rsidR="004040D1" w:rsidRPr="00921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методической темой: </w:t>
      </w:r>
      <w:r>
        <w:rPr>
          <w:rFonts w:ascii="Times New Roman" w:hAnsi="Times New Roman" w:cs="Times New Roman"/>
          <w:sz w:val="26"/>
          <w:szCs w:val="26"/>
        </w:rPr>
        <w:t xml:space="preserve">«Применение </w:t>
      </w:r>
      <w:r w:rsidR="00903FEC" w:rsidRPr="00921829">
        <w:rPr>
          <w:rFonts w:ascii="Times New Roman" w:hAnsi="Times New Roman" w:cs="Times New Roman"/>
          <w:sz w:val="26"/>
          <w:szCs w:val="26"/>
        </w:rPr>
        <w:t>современных образовате</w:t>
      </w:r>
      <w:r>
        <w:rPr>
          <w:rFonts w:ascii="Times New Roman" w:hAnsi="Times New Roman" w:cs="Times New Roman"/>
          <w:sz w:val="26"/>
          <w:szCs w:val="26"/>
        </w:rPr>
        <w:t xml:space="preserve">льных технологий – необходимая </w:t>
      </w:r>
      <w:r w:rsidR="00903FEC" w:rsidRPr="00921829">
        <w:rPr>
          <w:rFonts w:ascii="Times New Roman" w:hAnsi="Times New Roman" w:cs="Times New Roman"/>
          <w:sz w:val="26"/>
          <w:szCs w:val="26"/>
        </w:rPr>
        <w:t>составляющая образовательных стандартов второго поколения»</w:t>
      </w:r>
      <w:r w:rsidR="004040D1" w:rsidRPr="00921829">
        <w:rPr>
          <w:rFonts w:ascii="Times New Roman" w:hAnsi="Times New Roman" w:cs="Times New Roman"/>
          <w:sz w:val="26"/>
          <w:szCs w:val="26"/>
        </w:rPr>
        <w:t>.</w:t>
      </w:r>
    </w:p>
    <w:p w:rsidR="00D74DA1" w:rsidRPr="00921829" w:rsidRDefault="004040D1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Целью работы стало н</w:t>
      </w:r>
      <w:r w:rsidR="00921829">
        <w:rPr>
          <w:rFonts w:ascii="Times New Roman" w:hAnsi="Times New Roman" w:cs="Times New Roman"/>
          <w:sz w:val="26"/>
          <w:szCs w:val="26"/>
        </w:rPr>
        <w:t>епрерывное совершенствование уровня педагогического мастерства учите</w:t>
      </w:r>
      <w:r w:rsidR="00903FEC" w:rsidRPr="00921829">
        <w:rPr>
          <w:rFonts w:ascii="Times New Roman" w:hAnsi="Times New Roman" w:cs="Times New Roman"/>
          <w:sz w:val="26"/>
          <w:szCs w:val="26"/>
        </w:rPr>
        <w:t>лей физики и методик</w:t>
      </w:r>
      <w:r w:rsidR="00921829">
        <w:rPr>
          <w:rFonts w:ascii="Times New Roman" w:hAnsi="Times New Roman" w:cs="Times New Roman"/>
          <w:sz w:val="26"/>
          <w:szCs w:val="26"/>
        </w:rPr>
        <w:t>и</w:t>
      </w:r>
      <w:r w:rsidR="00903FEC" w:rsidRPr="00921829">
        <w:rPr>
          <w:rFonts w:ascii="Times New Roman" w:hAnsi="Times New Roman" w:cs="Times New Roman"/>
          <w:sz w:val="26"/>
          <w:szCs w:val="26"/>
        </w:rPr>
        <w:t xml:space="preserve"> их преподавания, создание условий для поэтапного перехода к новому уровню образован</w:t>
      </w:r>
      <w:r w:rsidR="00921829">
        <w:rPr>
          <w:rFonts w:ascii="Times New Roman" w:hAnsi="Times New Roman" w:cs="Times New Roman"/>
          <w:sz w:val="26"/>
          <w:szCs w:val="26"/>
        </w:rPr>
        <w:t xml:space="preserve">ия на основе внедрения </w:t>
      </w:r>
      <w:r w:rsidR="00903FEC" w:rsidRPr="00921829">
        <w:rPr>
          <w:rFonts w:ascii="Times New Roman" w:hAnsi="Times New Roman" w:cs="Times New Roman"/>
          <w:sz w:val="26"/>
          <w:szCs w:val="26"/>
        </w:rPr>
        <w:t>информационно-коммуникативных технологий, современных образовательных технологий.</w:t>
      </w:r>
      <w:r w:rsidR="00D74DA1" w:rsidRPr="00921829">
        <w:rPr>
          <w:rFonts w:ascii="Times New Roman" w:hAnsi="Times New Roman" w:cs="Times New Roman"/>
          <w:sz w:val="26"/>
          <w:szCs w:val="26"/>
        </w:rPr>
        <w:t xml:space="preserve"> В течение года решались задачи по совершенствованию применения </w:t>
      </w:r>
      <w:r w:rsid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существующих </w:t>
      </w:r>
      <w:r w:rsidR="00D74DA1"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инновационных технологий проведения уроков, </w:t>
      </w:r>
      <w:r w:rsidR="00D74DA1" w:rsidRPr="00921829">
        <w:rPr>
          <w:rFonts w:ascii="Times New Roman" w:hAnsi="Times New Roman" w:cs="Times New Roman"/>
          <w:sz w:val="26"/>
          <w:szCs w:val="26"/>
        </w:rPr>
        <w:t>в</w:t>
      </w:r>
      <w:r w:rsidR="00921829">
        <w:rPr>
          <w:rFonts w:ascii="Times New Roman" w:hAnsi="Times New Roman" w:cs="Times New Roman"/>
          <w:sz w:val="26"/>
          <w:szCs w:val="26"/>
        </w:rPr>
        <w:t>ыявлению, обоб</w:t>
      </w:r>
      <w:r w:rsidR="00D74DA1" w:rsidRPr="00921829">
        <w:rPr>
          <w:rFonts w:ascii="Times New Roman" w:hAnsi="Times New Roman" w:cs="Times New Roman"/>
          <w:sz w:val="26"/>
          <w:szCs w:val="26"/>
        </w:rPr>
        <w:t>ще</w:t>
      </w:r>
      <w:r w:rsidR="00D74DA1" w:rsidRPr="00921829">
        <w:rPr>
          <w:rFonts w:ascii="Times New Roman" w:hAnsi="Times New Roman" w:cs="Times New Roman"/>
          <w:sz w:val="26"/>
          <w:szCs w:val="26"/>
        </w:rPr>
        <w:softHyphen/>
        <w:t xml:space="preserve">нию и </w:t>
      </w:r>
      <w:r w:rsidR="00921829">
        <w:rPr>
          <w:rFonts w:ascii="Times New Roman" w:hAnsi="Times New Roman" w:cs="Times New Roman"/>
          <w:sz w:val="26"/>
          <w:szCs w:val="26"/>
        </w:rPr>
        <w:t>распростране</w:t>
      </w:r>
      <w:r w:rsidR="00D74DA1" w:rsidRPr="00921829">
        <w:rPr>
          <w:rFonts w:ascii="Times New Roman" w:hAnsi="Times New Roman" w:cs="Times New Roman"/>
          <w:sz w:val="26"/>
          <w:szCs w:val="26"/>
        </w:rPr>
        <w:t>нию</w:t>
      </w:r>
      <w:r w:rsidR="00921829">
        <w:rPr>
          <w:rFonts w:ascii="Times New Roman" w:hAnsi="Times New Roman" w:cs="Times New Roman"/>
          <w:sz w:val="26"/>
          <w:szCs w:val="26"/>
        </w:rPr>
        <w:t xml:space="preserve"> педагогического опыта творчески работающих учите</w:t>
      </w:r>
      <w:r w:rsidR="00D74DA1" w:rsidRPr="00921829">
        <w:rPr>
          <w:rFonts w:ascii="Times New Roman" w:hAnsi="Times New Roman" w:cs="Times New Roman"/>
          <w:sz w:val="26"/>
          <w:szCs w:val="26"/>
        </w:rPr>
        <w:t>лей, повышению профессионального уровня.</w:t>
      </w:r>
    </w:p>
    <w:p w:rsidR="00CC33CE" w:rsidRPr="00921829" w:rsidRDefault="00D74DA1" w:rsidP="009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Педагогический потенциал, научно-теоретический и методический уровень учителей физики района достаточно высокий, что позволяет добиваться неплохих результатов в работе. Заседания районн</w:t>
      </w:r>
      <w:r w:rsid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ых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метод</w:t>
      </w:r>
      <w:r w:rsid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ических 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объединени</w:t>
      </w:r>
      <w:r w:rsid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й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проводились 6 раз за учебный год. Формы проведения заседаний: теоретические и практические семинары, лекции, информационные блоки, дистанционное совещание, мастер- класс.</w:t>
      </w:r>
      <w:r w:rsid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В течение года рассматривались вопросы, касающиеся роли учителя в проведении  ГИА, введения професс</w:t>
      </w:r>
      <w:r w:rsid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ионального </w:t>
      </w:r>
      <w:r w:rsidR="00CC33CE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стандарта педагога, 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повышения эффективности урока физики. </w:t>
      </w:r>
    </w:p>
    <w:p w:rsidR="00D74DA1" w:rsidRPr="00921829" w:rsidRDefault="00921829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В </w:t>
      </w:r>
      <w:r w:rsidR="00D74DA1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направлении работы с одарёнными детьми районным методическим объединением учителей физики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были </w:t>
      </w:r>
      <w:r w:rsidR="00D74DA1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дополнены задания для школьного этапа Всероссийской олимпиады, в декабре 2015</w:t>
      </w:r>
      <w:r w:rsidR="00E6670C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D74DA1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года 122 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обучающихся</w:t>
      </w:r>
      <w:r w:rsidR="00D74DA1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Красногорского муниципального района стали </w:t>
      </w:r>
      <w:r w:rsidR="00E6670C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участниками муниципального этапа Всероссийской олимпиады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школьников</w:t>
      </w:r>
      <w:r w:rsidR="00E6670C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  <w:r w:rsidR="00EB5B2F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D74DA1" w:rsidRPr="009218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Многими участниками не было набрано 50% от максимально возможного количества баллов. Олимпиадные задания ориентированы на выявление </w:t>
      </w:r>
      <w:r w:rsidR="00D74DA1" w:rsidRPr="009218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логических и творческих способностей учащихся, на установление уровня заинтересованности детей в более глубоком изучении физики. Учитывая низкие результаты олимпиад, учителям физики рекомендовано в будущем учебном году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B5B2F" w:rsidRPr="009218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организовать </w:t>
      </w:r>
      <w:r w:rsidR="00D74DA1" w:rsidRPr="009218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индивидуальную работу с</w:t>
      </w:r>
      <w:r w:rsidR="00E6670C" w:rsidRPr="009218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74DA1" w:rsidRPr="009218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учащимися, склонными к изучению предмета.</w:t>
      </w:r>
    </w:p>
    <w:p w:rsidR="00CC33CE" w:rsidRPr="00921829" w:rsidRDefault="00CC33CE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23.11.</w:t>
      </w:r>
      <w:r w:rsidR="00EB5B2F" w:rsidRPr="00921829">
        <w:rPr>
          <w:rFonts w:ascii="Times New Roman" w:hAnsi="Times New Roman" w:cs="Times New Roman"/>
          <w:sz w:val="26"/>
          <w:szCs w:val="26"/>
        </w:rPr>
        <w:t xml:space="preserve">2015 года </w:t>
      </w:r>
      <w:r w:rsidR="00D74DA1" w:rsidRPr="00921829">
        <w:rPr>
          <w:rFonts w:ascii="Times New Roman" w:hAnsi="Times New Roman" w:cs="Times New Roman"/>
          <w:sz w:val="26"/>
          <w:szCs w:val="26"/>
        </w:rPr>
        <w:t>был проведен районный тур олимпиа</w:t>
      </w:r>
      <w:r w:rsidRPr="00921829">
        <w:rPr>
          <w:rFonts w:ascii="Times New Roman" w:hAnsi="Times New Roman" w:cs="Times New Roman"/>
          <w:sz w:val="26"/>
          <w:szCs w:val="26"/>
        </w:rPr>
        <w:t xml:space="preserve">ды по астрономии в МБОУ гимназии №7, </w:t>
      </w:r>
      <w:r w:rsidR="00D74DA1" w:rsidRPr="00921829">
        <w:rPr>
          <w:rFonts w:ascii="Times New Roman" w:hAnsi="Times New Roman" w:cs="Times New Roman"/>
          <w:sz w:val="26"/>
          <w:szCs w:val="26"/>
        </w:rPr>
        <w:t>в которой приняли участие 20 учащихся из</w:t>
      </w:r>
      <w:r w:rsidR="00921829">
        <w:rPr>
          <w:rFonts w:ascii="Times New Roman" w:hAnsi="Times New Roman" w:cs="Times New Roman"/>
          <w:sz w:val="26"/>
          <w:szCs w:val="26"/>
        </w:rPr>
        <w:t xml:space="preserve"> 8 школ Красногорского района. </w:t>
      </w:r>
      <w:r w:rsidRPr="00921829">
        <w:rPr>
          <w:rFonts w:ascii="Times New Roman" w:hAnsi="Times New Roman" w:cs="Times New Roman"/>
          <w:sz w:val="26"/>
          <w:szCs w:val="26"/>
        </w:rPr>
        <w:t>Победителям</w:t>
      </w:r>
      <w:r w:rsidR="00921829">
        <w:rPr>
          <w:rFonts w:ascii="Times New Roman" w:hAnsi="Times New Roman" w:cs="Times New Roman"/>
          <w:sz w:val="26"/>
          <w:szCs w:val="26"/>
        </w:rPr>
        <w:t xml:space="preserve">и стали учащиеся 7,8,10 класса </w:t>
      </w:r>
      <w:r w:rsidRPr="00921829">
        <w:rPr>
          <w:rFonts w:ascii="Times New Roman" w:hAnsi="Times New Roman" w:cs="Times New Roman"/>
          <w:sz w:val="26"/>
          <w:szCs w:val="26"/>
        </w:rPr>
        <w:t xml:space="preserve">МБОУ Архангельской СОШ </w:t>
      </w:r>
      <w:proofErr w:type="spellStart"/>
      <w:r w:rsidRPr="00921829">
        <w:rPr>
          <w:rFonts w:ascii="Times New Roman" w:hAnsi="Times New Roman" w:cs="Times New Roman"/>
          <w:sz w:val="26"/>
          <w:szCs w:val="26"/>
        </w:rPr>
        <w:t>им.А.Н</w:t>
      </w:r>
      <w:proofErr w:type="spellEnd"/>
      <w:r w:rsidRPr="00921829">
        <w:rPr>
          <w:rFonts w:ascii="Times New Roman" w:hAnsi="Times New Roman" w:cs="Times New Roman"/>
          <w:sz w:val="26"/>
          <w:szCs w:val="26"/>
        </w:rPr>
        <w:t>.</w:t>
      </w:r>
      <w:r w:rsidR="00921829">
        <w:rPr>
          <w:rFonts w:ascii="Times New Roman" w:hAnsi="Times New Roman" w:cs="Times New Roman"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sz w:val="26"/>
          <w:szCs w:val="26"/>
        </w:rPr>
        <w:t xml:space="preserve">Косыгина </w:t>
      </w:r>
      <w:proofErr w:type="spellStart"/>
      <w:r w:rsidRPr="00921829">
        <w:rPr>
          <w:rFonts w:ascii="Times New Roman" w:hAnsi="Times New Roman" w:cs="Times New Roman"/>
          <w:sz w:val="26"/>
          <w:szCs w:val="26"/>
        </w:rPr>
        <w:t>Стопочева</w:t>
      </w:r>
      <w:proofErr w:type="spellEnd"/>
      <w:r w:rsidRPr="00921829">
        <w:rPr>
          <w:rFonts w:ascii="Times New Roman" w:hAnsi="Times New Roman" w:cs="Times New Roman"/>
          <w:sz w:val="26"/>
          <w:szCs w:val="26"/>
        </w:rPr>
        <w:t xml:space="preserve"> А, Королев Е., Ковалева О. </w:t>
      </w:r>
    </w:p>
    <w:p w:rsidR="00D74DA1" w:rsidRPr="00921829" w:rsidRDefault="00CC33CE" w:rsidP="009218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21829">
        <w:rPr>
          <w:rFonts w:ascii="Times New Roman" w:hAnsi="Times New Roman" w:cs="Times New Roman"/>
          <w:sz w:val="26"/>
          <w:szCs w:val="26"/>
        </w:rPr>
        <w:t xml:space="preserve">Традиционным стало проведение Фестиваля по физике </w:t>
      </w:r>
      <w:r w:rsidR="00D74DA1" w:rsidRPr="00921829"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  <w:t>«Старт в н</w:t>
      </w:r>
      <w:r w:rsidRPr="00921829"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ауку», главной целью которого является </w:t>
      </w:r>
      <w:r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="00D74DA1"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азвитие творческого и исследовательского потенциала учащихся образовательных учреждений Красногорского района.</w:t>
      </w:r>
    </w:p>
    <w:p w:rsidR="005F6775" w:rsidRPr="00921829" w:rsidRDefault="00D74DA1" w:rsidP="009218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этом году в работе фестиваля приняли участие учащиеся</w:t>
      </w:r>
      <w:r w:rsidR="00CC33CE"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7-11 классов </w:t>
      </w:r>
      <w:r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 11 школ, которые предложили 15 проектов, в прошлом году 14 проектов из 10 школ. </w:t>
      </w:r>
      <w:r w:rsidR="00CC33CE"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Интересными и необычными были объекты изучения и темы проектных работ: </w:t>
      </w:r>
    </w:p>
    <w:p w:rsidR="00CC33CE" w:rsidRPr="00921829" w:rsidRDefault="00CC33CE" w:rsidP="009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29">
        <w:rPr>
          <w:rFonts w:ascii="Times New Roman" w:hAnsi="Times New Roman" w:cs="Times New Roman"/>
          <w:sz w:val="26"/>
          <w:szCs w:val="26"/>
        </w:rPr>
        <w:t>«Мыльные пузыри и их свойства»</w:t>
      </w:r>
      <w:r w:rsidR="005F6775" w:rsidRPr="00921829">
        <w:rPr>
          <w:rFonts w:ascii="Times New Roman" w:hAnsi="Times New Roman" w:cs="Times New Roman"/>
          <w:sz w:val="26"/>
          <w:szCs w:val="26"/>
        </w:rPr>
        <w:t xml:space="preserve"> работу выполнил </w:t>
      </w:r>
      <w:r w:rsidR="005F6775"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Киселев Никита,</w:t>
      </w:r>
      <w:r w:rsid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F6775" w:rsidRPr="009218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7класс (руководитель </w:t>
      </w:r>
      <w:r w:rsidR="005F6775"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Молоканова О.А.);</w:t>
      </w:r>
    </w:p>
    <w:p w:rsidR="005F6775" w:rsidRPr="00921829" w:rsidRDefault="005F6775" w:rsidP="009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«Карл </w:t>
      </w:r>
      <w:proofErr w:type="spellStart"/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Соган</w:t>
      </w:r>
      <w:proofErr w:type="spellEnd"/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программа поиска внеземного разума </w:t>
      </w:r>
      <w:r w:rsidRPr="009218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SETI</w:t>
      </w:r>
      <w:r w:rsid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выполнил Николаев Георгий, 9класс (руководитель Полякова  О.А.);</w:t>
      </w:r>
    </w:p>
    <w:p w:rsidR="005F6775" w:rsidRPr="00921829" w:rsidRDefault="005F6775" w:rsidP="009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«Система умного дома </w:t>
      </w:r>
      <w:r w:rsidRPr="009218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net</w:t>
      </w:r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18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Home</w:t>
      </w:r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18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</w:t>
      </w:r>
      <w:r w:rsidRPr="00921829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работу выполнил Кузнецов Олег,10 класс (руководитель Казанцева Е. В.);</w:t>
      </w:r>
    </w:p>
    <w:p w:rsidR="005F6775" w:rsidRPr="00921829" w:rsidRDefault="005F6775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 xml:space="preserve">«Переменный ток в струнных музыкальных инструментах» работу выполнил Рожнов Никита,10 класс (руководитель Зорина М.В.) </w:t>
      </w:r>
    </w:p>
    <w:p w:rsidR="00921829" w:rsidRDefault="00921829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775" w:rsidRPr="00921829" w:rsidRDefault="00D74DA1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 xml:space="preserve">Муниципальная интеллектуальная игра по физике «Турнир знатоков физики» для учащихся 8 классов проводится зонально. </w:t>
      </w:r>
      <w:r w:rsidR="005F6775" w:rsidRPr="00921829">
        <w:rPr>
          <w:rFonts w:ascii="Times New Roman" w:hAnsi="Times New Roman" w:cs="Times New Roman"/>
          <w:sz w:val="26"/>
          <w:szCs w:val="26"/>
        </w:rPr>
        <w:t>Из 24 школ-участников игры в финал вышли следующие команды ОО:</w:t>
      </w:r>
    </w:p>
    <w:p w:rsidR="005F6775" w:rsidRPr="00921829" w:rsidRDefault="00751C0B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1.«Шустрые электроны»</w:t>
      </w:r>
      <w:r w:rsidR="00921829" w:rsidRPr="00921829">
        <w:rPr>
          <w:rFonts w:ascii="Times New Roman" w:hAnsi="Times New Roman" w:cs="Times New Roman"/>
          <w:sz w:val="26"/>
          <w:szCs w:val="26"/>
        </w:rPr>
        <w:t xml:space="preserve">, </w:t>
      </w:r>
      <w:r w:rsidRPr="00921829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gramStart"/>
      <w:r w:rsidRPr="00921829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21829">
        <w:rPr>
          <w:rFonts w:ascii="Times New Roman" w:hAnsi="Times New Roman" w:cs="Times New Roman"/>
          <w:sz w:val="26"/>
          <w:szCs w:val="26"/>
        </w:rPr>
        <w:t xml:space="preserve"> СОШ;</w:t>
      </w:r>
      <w:r w:rsidR="005F6775" w:rsidRPr="00921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C0B" w:rsidRPr="00921829" w:rsidRDefault="00751C0B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2.</w:t>
      </w:r>
      <w:r w:rsidR="005F6775" w:rsidRPr="00921829">
        <w:rPr>
          <w:rFonts w:ascii="Times New Roman" w:hAnsi="Times New Roman" w:cs="Times New Roman"/>
          <w:sz w:val="26"/>
          <w:szCs w:val="26"/>
        </w:rPr>
        <w:t>«</w:t>
      </w:r>
      <w:r w:rsidRPr="00921829">
        <w:rPr>
          <w:rFonts w:ascii="Times New Roman" w:hAnsi="Times New Roman" w:cs="Times New Roman"/>
          <w:sz w:val="26"/>
          <w:szCs w:val="26"/>
        </w:rPr>
        <w:t>.С.И.Л.А.»,</w:t>
      </w:r>
      <w:r w:rsidR="00921829">
        <w:rPr>
          <w:rFonts w:ascii="Times New Roman" w:hAnsi="Times New Roman" w:cs="Times New Roman"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sz w:val="26"/>
          <w:szCs w:val="26"/>
        </w:rPr>
        <w:t>МБОУ Гимназия№7;</w:t>
      </w:r>
    </w:p>
    <w:p w:rsidR="00751C0B" w:rsidRPr="00921829" w:rsidRDefault="00751C0B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3.</w:t>
      </w:r>
      <w:r w:rsidR="005F6775" w:rsidRPr="00921829">
        <w:rPr>
          <w:rFonts w:ascii="Times New Roman" w:hAnsi="Times New Roman" w:cs="Times New Roman"/>
          <w:sz w:val="26"/>
          <w:szCs w:val="26"/>
        </w:rPr>
        <w:t xml:space="preserve"> «Фотоны»</w:t>
      </w:r>
      <w:r w:rsidR="00921829" w:rsidRPr="00921829">
        <w:rPr>
          <w:rFonts w:ascii="Times New Roman" w:hAnsi="Times New Roman" w:cs="Times New Roman"/>
          <w:sz w:val="26"/>
          <w:szCs w:val="26"/>
        </w:rPr>
        <w:t xml:space="preserve">, </w:t>
      </w:r>
      <w:r w:rsidRPr="00921829">
        <w:rPr>
          <w:rFonts w:ascii="Times New Roman" w:hAnsi="Times New Roman" w:cs="Times New Roman"/>
          <w:sz w:val="26"/>
          <w:szCs w:val="26"/>
        </w:rPr>
        <w:t>МБОУ Гимназия№6;</w:t>
      </w:r>
      <w:r w:rsidR="005F6775" w:rsidRPr="00921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775" w:rsidRPr="00921829" w:rsidRDefault="00751C0B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4.«Веселые Эйнштейны»,</w:t>
      </w:r>
      <w:r w:rsidR="00921829">
        <w:rPr>
          <w:rFonts w:ascii="Times New Roman" w:hAnsi="Times New Roman" w:cs="Times New Roman"/>
          <w:sz w:val="26"/>
          <w:szCs w:val="26"/>
        </w:rPr>
        <w:t xml:space="preserve"> </w:t>
      </w:r>
      <w:r w:rsidR="005F6775" w:rsidRPr="00921829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5F6775" w:rsidRPr="00921829">
        <w:rPr>
          <w:rFonts w:ascii="Times New Roman" w:hAnsi="Times New Roman" w:cs="Times New Roman"/>
          <w:sz w:val="26"/>
          <w:szCs w:val="26"/>
        </w:rPr>
        <w:t>Ангеловская</w:t>
      </w:r>
      <w:proofErr w:type="spellEnd"/>
      <w:r w:rsidR="005F6775" w:rsidRPr="00921829">
        <w:rPr>
          <w:rFonts w:ascii="Times New Roman" w:hAnsi="Times New Roman" w:cs="Times New Roman"/>
          <w:sz w:val="26"/>
          <w:szCs w:val="26"/>
        </w:rPr>
        <w:t xml:space="preserve"> СОШ, </w:t>
      </w:r>
    </w:p>
    <w:p w:rsidR="005F6775" w:rsidRPr="00921829" w:rsidRDefault="00751C0B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>5.</w:t>
      </w:r>
      <w:r w:rsidR="00C87A06" w:rsidRPr="00921829">
        <w:rPr>
          <w:rFonts w:ascii="Times New Roman" w:hAnsi="Times New Roman" w:cs="Times New Roman"/>
          <w:sz w:val="26"/>
          <w:szCs w:val="26"/>
        </w:rPr>
        <w:t>«Альтаир»</w:t>
      </w:r>
      <w:r w:rsidR="00921829" w:rsidRPr="00921829">
        <w:rPr>
          <w:rFonts w:ascii="Times New Roman" w:hAnsi="Times New Roman" w:cs="Times New Roman"/>
          <w:sz w:val="26"/>
          <w:szCs w:val="26"/>
        </w:rPr>
        <w:t>,</w:t>
      </w:r>
      <w:r w:rsidR="00C87A06" w:rsidRPr="00921829">
        <w:rPr>
          <w:rFonts w:ascii="Times New Roman" w:hAnsi="Times New Roman" w:cs="Times New Roman"/>
          <w:sz w:val="26"/>
          <w:szCs w:val="26"/>
        </w:rPr>
        <w:t xml:space="preserve"> МБОУ СОШ№8;</w:t>
      </w:r>
    </w:p>
    <w:p w:rsidR="005F6775" w:rsidRPr="00921829" w:rsidRDefault="005F6775" w:rsidP="00921829">
      <w:pPr>
        <w:pStyle w:val="a3"/>
        <w:spacing w:before="0" w:beforeAutospacing="0" w:after="0" w:afterAutospacing="0"/>
        <w:ind w:firstLine="709"/>
        <w:jc w:val="both"/>
        <w:rPr>
          <w:color w:val="373737"/>
          <w:sz w:val="26"/>
          <w:szCs w:val="26"/>
        </w:rPr>
      </w:pPr>
      <w:r w:rsidRPr="00921829">
        <w:rPr>
          <w:sz w:val="26"/>
          <w:szCs w:val="26"/>
        </w:rPr>
        <w:t xml:space="preserve"> </w:t>
      </w:r>
      <w:r w:rsidR="00751C0B" w:rsidRPr="00921829">
        <w:rPr>
          <w:sz w:val="26"/>
          <w:szCs w:val="26"/>
        </w:rPr>
        <w:t>6.</w:t>
      </w:r>
      <w:r w:rsidR="00C87A06" w:rsidRPr="00921829">
        <w:rPr>
          <w:sz w:val="26"/>
          <w:szCs w:val="26"/>
        </w:rPr>
        <w:t xml:space="preserve">«Умники и умница», </w:t>
      </w:r>
      <w:r w:rsidRPr="00921829">
        <w:rPr>
          <w:sz w:val="26"/>
          <w:szCs w:val="26"/>
        </w:rPr>
        <w:t>МБОУ Гимназия№5</w:t>
      </w:r>
    </w:p>
    <w:p w:rsidR="005F6775" w:rsidRPr="00921829" w:rsidRDefault="003E53DF" w:rsidP="0092182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829">
        <w:rPr>
          <w:sz w:val="26"/>
          <w:szCs w:val="26"/>
        </w:rPr>
        <w:t>С целью повышения профессиональных компетенций учителей физики о</w:t>
      </w:r>
      <w:r w:rsidR="00921829" w:rsidRPr="00921829">
        <w:rPr>
          <w:sz w:val="26"/>
          <w:szCs w:val="26"/>
        </w:rPr>
        <w:t xml:space="preserve">дной из задач </w:t>
      </w:r>
      <w:r w:rsidR="007A64C2" w:rsidRPr="00921829">
        <w:rPr>
          <w:sz w:val="26"/>
          <w:szCs w:val="26"/>
        </w:rPr>
        <w:t xml:space="preserve">на следующий учебный год </w:t>
      </w:r>
      <w:r w:rsidRPr="00921829">
        <w:rPr>
          <w:sz w:val="26"/>
          <w:szCs w:val="26"/>
        </w:rPr>
        <w:t xml:space="preserve">является апробация программы </w:t>
      </w:r>
      <w:r w:rsidR="007A64C2" w:rsidRPr="00921829">
        <w:rPr>
          <w:sz w:val="26"/>
          <w:szCs w:val="26"/>
        </w:rPr>
        <w:t xml:space="preserve">дополнительного </w:t>
      </w:r>
      <w:r w:rsidRPr="00921829">
        <w:rPr>
          <w:sz w:val="26"/>
          <w:szCs w:val="26"/>
        </w:rPr>
        <w:t xml:space="preserve"> профессионального</w:t>
      </w:r>
      <w:r w:rsidR="007A64C2" w:rsidRPr="00921829">
        <w:rPr>
          <w:sz w:val="26"/>
          <w:szCs w:val="26"/>
        </w:rPr>
        <w:t xml:space="preserve"> </w:t>
      </w:r>
      <w:r w:rsidRPr="00921829">
        <w:rPr>
          <w:sz w:val="26"/>
          <w:szCs w:val="26"/>
        </w:rPr>
        <w:t>образования на базе МКУПДО «КМЦ» для учителей физики, составителем которой является руководитель РМО учителей физики Голикова Е.К.</w:t>
      </w:r>
    </w:p>
    <w:p w:rsidR="00921829" w:rsidRDefault="00921829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i/>
          <w:sz w:val="36"/>
          <w:szCs w:val="36"/>
        </w:rPr>
      </w:pPr>
    </w:p>
    <w:p w:rsidR="00F723C8" w:rsidRDefault="009E4B49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921829">
        <w:rPr>
          <w:b/>
          <w:i/>
          <w:sz w:val="28"/>
          <w:szCs w:val="28"/>
        </w:rPr>
        <w:t>Р</w:t>
      </w:r>
      <w:r w:rsidR="00F723C8" w:rsidRPr="00921829">
        <w:rPr>
          <w:b/>
          <w:i/>
          <w:sz w:val="28"/>
          <w:szCs w:val="28"/>
        </w:rPr>
        <w:t>МО учителей физической культуры</w:t>
      </w:r>
      <w:r w:rsidR="0072736B" w:rsidRPr="00921829">
        <w:rPr>
          <w:b/>
          <w:i/>
          <w:sz w:val="28"/>
          <w:szCs w:val="28"/>
        </w:rPr>
        <w:t xml:space="preserve"> </w:t>
      </w:r>
      <w:r w:rsidR="00E17E7C" w:rsidRPr="00921829">
        <w:rPr>
          <w:b/>
          <w:i/>
          <w:sz w:val="28"/>
          <w:szCs w:val="28"/>
        </w:rPr>
        <w:t xml:space="preserve">и ОБЖ </w:t>
      </w:r>
    </w:p>
    <w:p w:rsidR="00921829" w:rsidRPr="00921829" w:rsidRDefault="00921829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26590C" w:rsidRPr="00921829" w:rsidRDefault="00921829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 xml:space="preserve">Районное </w:t>
      </w:r>
      <w:r w:rsidR="00F723C8" w:rsidRPr="00921829">
        <w:rPr>
          <w:rFonts w:ascii="Times New Roman" w:hAnsi="Times New Roman"/>
          <w:sz w:val="26"/>
          <w:szCs w:val="26"/>
        </w:rPr>
        <w:t>методическое объединение учи</w:t>
      </w:r>
      <w:r w:rsidR="00622DE7" w:rsidRPr="00921829">
        <w:rPr>
          <w:rFonts w:ascii="Times New Roman" w:hAnsi="Times New Roman"/>
          <w:sz w:val="26"/>
          <w:szCs w:val="26"/>
        </w:rPr>
        <w:t xml:space="preserve">телей физической культуры </w:t>
      </w:r>
      <w:r w:rsidR="00E17E7C" w:rsidRPr="00921829">
        <w:rPr>
          <w:rFonts w:ascii="Times New Roman" w:hAnsi="Times New Roman"/>
          <w:sz w:val="26"/>
          <w:szCs w:val="26"/>
        </w:rPr>
        <w:t xml:space="preserve">и ОБЖ </w:t>
      </w:r>
      <w:r w:rsidR="00622DE7" w:rsidRPr="00921829">
        <w:rPr>
          <w:rFonts w:ascii="Times New Roman" w:hAnsi="Times New Roman"/>
          <w:sz w:val="26"/>
          <w:szCs w:val="26"/>
        </w:rPr>
        <w:t>в 2015-2016</w:t>
      </w:r>
      <w:r w:rsidR="00F723C8" w:rsidRPr="00921829">
        <w:rPr>
          <w:rFonts w:ascii="Times New Roman" w:hAnsi="Times New Roman"/>
          <w:sz w:val="26"/>
          <w:szCs w:val="26"/>
        </w:rPr>
        <w:t xml:space="preserve"> учебном году </w:t>
      </w:r>
      <w:r w:rsidR="0026590C" w:rsidRPr="00921829">
        <w:rPr>
          <w:rFonts w:ascii="Times New Roman" w:hAnsi="Times New Roman"/>
          <w:sz w:val="26"/>
          <w:szCs w:val="26"/>
        </w:rPr>
        <w:t xml:space="preserve">продолжило работу </w:t>
      </w:r>
      <w:r w:rsidR="00F723C8" w:rsidRPr="00921829">
        <w:rPr>
          <w:rFonts w:ascii="Times New Roman" w:hAnsi="Times New Roman"/>
          <w:sz w:val="26"/>
          <w:szCs w:val="26"/>
        </w:rPr>
        <w:t>над темой: «Система методической работы по физической культуре</w:t>
      </w:r>
      <w:r w:rsidR="00E17E7C" w:rsidRPr="00921829">
        <w:rPr>
          <w:rFonts w:ascii="Times New Roman" w:hAnsi="Times New Roman"/>
          <w:sz w:val="26"/>
          <w:szCs w:val="26"/>
        </w:rPr>
        <w:t xml:space="preserve"> и ОБЖ</w:t>
      </w:r>
      <w:r w:rsidR="00F723C8" w:rsidRPr="00921829">
        <w:rPr>
          <w:rFonts w:ascii="Times New Roman" w:hAnsi="Times New Roman"/>
          <w:sz w:val="26"/>
          <w:szCs w:val="26"/>
        </w:rPr>
        <w:t xml:space="preserve"> как средство повышения профессионального потенциала учителей физической культуры</w:t>
      </w:r>
      <w:r w:rsidR="00E17E7C" w:rsidRPr="00921829">
        <w:rPr>
          <w:rFonts w:ascii="Times New Roman" w:hAnsi="Times New Roman"/>
          <w:sz w:val="26"/>
          <w:szCs w:val="26"/>
        </w:rPr>
        <w:t xml:space="preserve"> и ОБЖ</w:t>
      </w:r>
      <w:r w:rsidR="00F723C8" w:rsidRPr="00921829">
        <w:rPr>
          <w:rFonts w:ascii="Times New Roman" w:hAnsi="Times New Roman"/>
          <w:sz w:val="26"/>
          <w:szCs w:val="26"/>
        </w:rPr>
        <w:t xml:space="preserve">, обеспечивающего достижение нового качества образования». Для </w:t>
      </w:r>
      <w:r w:rsidR="0026590C" w:rsidRPr="00921829">
        <w:rPr>
          <w:rFonts w:ascii="Times New Roman" w:hAnsi="Times New Roman"/>
          <w:sz w:val="26"/>
          <w:szCs w:val="26"/>
        </w:rPr>
        <w:t>достижения цели по совершенствованию уровня педагогического мастерства учителя, эрудиции, компетентности учителей физической культуры</w:t>
      </w:r>
      <w:r>
        <w:rPr>
          <w:rFonts w:ascii="Times New Roman" w:hAnsi="Times New Roman"/>
          <w:sz w:val="26"/>
          <w:szCs w:val="26"/>
        </w:rPr>
        <w:t xml:space="preserve"> и ОБЖ</w:t>
      </w:r>
      <w:r w:rsidR="0026590C" w:rsidRPr="00921829">
        <w:rPr>
          <w:rFonts w:ascii="Times New Roman" w:hAnsi="Times New Roman"/>
          <w:sz w:val="26"/>
          <w:szCs w:val="26"/>
        </w:rPr>
        <w:t xml:space="preserve"> и новые подходы к методике преподавания предмета решались следующие задачи:</w:t>
      </w:r>
    </w:p>
    <w:p w:rsidR="0026590C" w:rsidRPr="00921829" w:rsidRDefault="0026590C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1.Изучение методических рекомендаций по введению нового стандарта педагога.</w:t>
      </w:r>
    </w:p>
    <w:p w:rsidR="0026590C" w:rsidRPr="00921829" w:rsidRDefault="0026590C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lastRenderedPageBreak/>
        <w:t>2.Использование сетевых образовательных сообществ, как средство повышения профессионального развития учителя.</w:t>
      </w:r>
    </w:p>
    <w:p w:rsidR="0026590C" w:rsidRPr="00921829" w:rsidRDefault="0026590C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3.Изучение потребности педагогов в содержании и формах повышения профессионального мастерства.</w:t>
      </w:r>
    </w:p>
    <w:p w:rsidR="0026590C" w:rsidRPr="00921829" w:rsidRDefault="0026590C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 xml:space="preserve">4.Совершенствование работы с одарёнными детьми. </w:t>
      </w:r>
    </w:p>
    <w:p w:rsidR="008F1287" w:rsidRPr="00921829" w:rsidRDefault="008F1287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 xml:space="preserve">В 2015-2016 учебном году </w:t>
      </w:r>
      <w:r w:rsidR="002862DD" w:rsidRPr="00921829">
        <w:rPr>
          <w:rFonts w:ascii="Times New Roman" w:hAnsi="Times New Roman"/>
          <w:sz w:val="26"/>
          <w:szCs w:val="26"/>
        </w:rPr>
        <w:t xml:space="preserve">было проведено </w:t>
      </w:r>
      <w:r w:rsidR="00E17E7C" w:rsidRPr="00921829">
        <w:rPr>
          <w:rFonts w:ascii="Times New Roman" w:hAnsi="Times New Roman"/>
          <w:sz w:val="26"/>
          <w:szCs w:val="26"/>
        </w:rPr>
        <w:t xml:space="preserve">совместных </w:t>
      </w:r>
      <w:r w:rsidR="002862DD" w:rsidRPr="00921829">
        <w:rPr>
          <w:rFonts w:ascii="Times New Roman" w:hAnsi="Times New Roman"/>
          <w:sz w:val="26"/>
          <w:szCs w:val="26"/>
        </w:rPr>
        <w:t>5 заседаний, открытый урок, муниципальный этап Всероссийской олимпиады школьников.</w:t>
      </w:r>
      <w:r w:rsidR="00E17E7C" w:rsidRPr="00921829">
        <w:rPr>
          <w:rFonts w:ascii="Times New Roman" w:hAnsi="Times New Roman"/>
          <w:sz w:val="26"/>
          <w:szCs w:val="26"/>
        </w:rPr>
        <w:t xml:space="preserve"> Новым в работе стало </w:t>
      </w:r>
      <w:proofErr w:type="spellStart"/>
      <w:r w:rsidR="00E17E7C" w:rsidRPr="00921829">
        <w:rPr>
          <w:rFonts w:ascii="Times New Roman" w:hAnsi="Times New Roman"/>
          <w:sz w:val="26"/>
          <w:szCs w:val="26"/>
        </w:rPr>
        <w:t>межпредметное</w:t>
      </w:r>
      <w:proofErr w:type="spellEnd"/>
      <w:r w:rsidR="00E17E7C" w:rsidRPr="00921829">
        <w:rPr>
          <w:rFonts w:ascii="Times New Roman" w:hAnsi="Times New Roman"/>
          <w:sz w:val="26"/>
          <w:szCs w:val="26"/>
        </w:rPr>
        <w:t xml:space="preserve"> проведение РМО учителей физической культуры и учителей ОБЖ</w:t>
      </w:r>
    </w:p>
    <w:p w:rsidR="00F723C8" w:rsidRPr="00921829" w:rsidRDefault="00926A09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РМО учителей физической культуры</w:t>
      </w:r>
      <w:r w:rsidR="00E17E7C" w:rsidRPr="00921829">
        <w:rPr>
          <w:rFonts w:ascii="Times New Roman" w:hAnsi="Times New Roman"/>
          <w:sz w:val="26"/>
          <w:szCs w:val="26"/>
        </w:rPr>
        <w:t xml:space="preserve"> и ОБЖ </w:t>
      </w:r>
      <w:r w:rsidRPr="00921829">
        <w:rPr>
          <w:rFonts w:ascii="Times New Roman" w:hAnsi="Times New Roman"/>
          <w:sz w:val="26"/>
          <w:szCs w:val="26"/>
        </w:rPr>
        <w:t>в теч</w:t>
      </w:r>
      <w:r w:rsidR="00921829">
        <w:rPr>
          <w:rFonts w:ascii="Times New Roman" w:hAnsi="Times New Roman"/>
          <w:sz w:val="26"/>
          <w:szCs w:val="26"/>
        </w:rPr>
        <w:t xml:space="preserve">ение года строило свою работу </w:t>
      </w:r>
      <w:r w:rsidRPr="00921829">
        <w:rPr>
          <w:rFonts w:ascii="Times New Roman" w:hAnsi="Times New Roman"/>
          <w:sz w:val="26"/>
          <w:szCs w:val="26"/>
        </w:rPr>
        <w:t>в тесном взаимодействии с социальными и специальными службами</w:t>
      </w:r>
      <w:r w:rsidR="008C614B" w:rsidRPr="00921829">
        <w:rPr>
          <w:rFonts w:ascii="Times New Roman" w:hAnsi="Times New Roman"/>
          <w:sz w:val="26"/>
          <w:szCs w:val="26"/>
        </w:rPr>
        <w:t xml:space="preserve"> </w:t>
      </w:r>
      <w:r w:rsidR="00CA4FBF" w:rsidRPr="00921829">
        <w:rPr>
          <w:rFonts w:ascii="Times New Roman" w:hAnsi="Times New Roman"/>
          <w:sz w:val="26"/>
          <w:szCs w:val="26"/>
        </w:rPr>
        <w:t>(</w:t>
      </w:r>
      <w:r w:rsidRPr="00921829">
        <w:rPr>
          <w:rFonts w:ascii="Times New Roman" w:hAnsi="Times New Roman"/>
          <w:sz w:val="26"/>
          <w:szCs w:val="26"/>
        </w:rPr>
        <w:t>Спорткомитет, С</w:t>
      </w:r>
      <w:r w:rsidR="00896E62" w:rsidRPr="00921829">
        <w:rPr>
          <w:rFonts w:ascii="Times New Roman" w:hAnsi="Times New Roman"/>
          <w:sz w:val="26"/>
          <w:szCs w:val="26"/>
        </w:rPr>
        <w:t xml:space="preserve">корая медицинская помощь, АСОУ) и носила практико-ориентированный характер. </w:t>
      </w:r>
      <w:r w:rsidRPr="00921829">
        <w:rPr>
          <w:rFonts w:ascii="Times New Roman" w:hAnsi="Times New Roman"/>
          <w:sz w:val="26"/>
          <w:szCs w:val="26"/>
        </w:rPr>
        <w:t>В рамках такого</w:t>
      </w:r>
      <w:r w:rsidR="00921829">
        <w:rPr>
          <w:rFonts w:ascii="Times New Roman" w:hAnsi="Times New Roman"/>
          <w:sz w:val="26"/>
          <w:szCs w:val="26"/>
        </w:rPr>
        <w:t xml:space="preserve"> взаимодействия были проведены </w:t>
      </w:r>
      <w:r w:rsidRPr="00921829">
        <w:rPr>
          <w:rFonts w:ascii="Times New Roman" w:hAnsi="Times New Roman"/>
          <w:sz w:val="26"/>
          <w:szCs w:val="26"/>
        </w:rPr>
        <w:t xml:space="preserve">практические семинары </w:t>
      </w:r>
      <w:r w:rsidR="00F723C8" w:rsidRPr="00921829">
        <w:rPr>
          <w:rFonts w:ascii="Times New Roman" w:hAnsi="Times New Roman"/>
          <w:sz w:val="26"/>
          <w:szCs w:val="26"/>
        </w:rPr>
        <w:t xml:space="preserve"> </w:t>
      </w:r>
      <w:r w:rsidR="00921829">
        <w:rPr>
          <w:rFonts w:ascii="Times New Roman" w:hAnsi="Times New Roman"/>
          <w:sz w:val="26"/>
          <w:szCs w:val="26"/>
        </w:rPr>
        <w:t xml:space="preserve">более чем с 60 </w:t>
      </w:r>
      <w:r w:rsidRPr="00921829">
        <w:rPr>
          <w:rFonts w:ascii="Times New Roman" w:hAnsi="Times New Roman"/>
          <w:sz w:val="26"/>
          <w:szCs w:val="26"/>
        </w:rPr>
        <w:t>учит</w:t>
      </w:r>
      <w:r w:rsidR="00921829">
        <w:rPr>
          <w:rFonts w:ascii="Times New Roman" w:hAnsi="Times New Roman"/>
          <w:sz w:val="26"/>
          <w:szCs w:val="26"/>
        </w:rPr>
        <w:t>елями физической культуры и ОБЖ</w:t>
      </w:r>
      <w:r w:rsidR="00780935" w:rsidRPr="00921829">
        <w:rPr>
          <w:rFonts w:ascii="Times New Roman" w:hAnsi="Times New Roman"/>
          <w:sz w:val="26"/>
          <w:szCs w:val="26"/>
        </w:rPr>
        <w:t xml:space="preserve"> по теме:</w:t>
      </w:r>
      <w:r w:rsidR="00921829">
        <w:rPr>
          <w:rFonts w:ascii="Times New Roman" w:hAnsi="Times New Roman"/>
          <w:sz w:val="26"/>
          <w:szCs w:val="26"/>
        </w:rPr>
        <w:t xml:space="preserve"> </w:t>
      </w:r>
      <w:r w:rsidRPr="00921829">
        <w:rPr>
          <w:rFonts w:ascii="Times New Roman" w:hAnsi="Times New Roman"/>
          <w:sz w:val="26"/>
          <w:szCs w:val="26"/>
        </w:rPr>
        <w:t>«Медицинская подготовка</w:t>
      </w:r>
      <w:r w:rsidR="008568E3" w:rsidRPr="00921829">
        <w:rPr>
          <w:rFonts w:ascii="Times New Roman" w:hAnsi="Times New Roman"/>
          <w:sz w:val="26"/>
          <w:szCs w:val="26"/>
        </w:rPr>
        <w:t xml:space="preserve"> обучающихся </w:t>
      </w:r>
      <w:r w:rsidRPr="00921829">
        <w:rPr>
          <w:rFonts w:ascii="Times New Roman" w:hAnsi="Times New Roman"/>
          <w:sz w:val="26"/>
          <w:szCs w:val="26"/>
        </w:rPr>
        <w:t>в рамках ознакомительного курса ОБЖ и физической культуры»,</w:t>
      </w:r>
      <w:r w:rsidR="00896E62" w:rsidRPr="00921829">
        <w:rPr>
          <w:rFonts w:ascii="Times New Roman" w:hAnsi="Times New Roman"/>
          <w:sz w:val="26"/>
          <w:szCs w:val="26"/>
        </w:rPr>
        <w:t xml:space="preserve"> </w:t>
      </w:r>
      <w:r w:rsidRPr="00921829">
        <w:rPr>
          <w:rFonts w:ascii="Times New Roman" w:hAnsi="Times New Roman"/>
          <w:sz w:val="26"/>
          <w:szCs w:val="26"/>
        </w:rPr>
        <w:t>«Безопасность и охрана труда на занятиях по физической культуре в ОУ»</w:t>
      </w:r>
      <w:r w:rsidR="002862DD" w:rsidRPr="00921829">
        <w:rPr>
          <w:rFonts w:ascii="Times New Roman" w:hAnsi="Times New Roman"/>
          <w:sz w:val="26"/>
          <w:szCs w:val="26"/>
        </w:rPr>
        <w:t xml:space="preserve">. </w:t>
      </w:r>
      <w:r w:rsidR="008C614B" w:rsidRPr="00921829">
        <w:rPr>
          <w:rFonts w:ascii="Times New Roman" w:hAnsi="Times New Roman"/>
          <w:sz w:val="26"/>
          <w:szCs w:val="26"/>
        </w:rPr>
        <w:t xml:space="preserve">Учителя Кривощёкова Т.В, Овчинников П.А., </w:t>
      </w:r>
      <w:proofErr w:type="spellStart"/>
      <w:r w:rsidR="008C614B" w:rsidRPr="00921829">
        <w:rPr>
          <w:rFonts w:ascii="Times New Roman" w:hAnsi="Times New Roman"/>
          <w:sz w:val="26"/>
          <w:szCs w:val="26"/>
        </w:rPr>
        <w:t>Баласанян</w:t>
      </w:r>
      <w:proofErr w:type="spellEnd"/>
      <w:r w:rsidR="008C614B" w:rsidRPr="00921829">
        <w:rPr>
          <w:rFonts w:ascii="Times New Roman" w:hAnsi="Times New Roman"/>
          <w:sz w:val="26"/>
          <w:szCs w:val="26"/>
        </w:rPr>
        <w:t xml:space="preserve"> В.И. стали участниками проблемно</w:t>
      </w:r>
      <w:r w:rsidR="002862DD" w:rsidRPr="00921829">
        <w:rPr>
          <w:rFonts w:ascii="Times New Roman" w:hAnsi="Times New Roman"/>
          <w:sz w:val="26"/>
          <w:szCs w:val="26"/>
        </w:rPr>
        <w:t xml:space="preserve"> </w:t>
      </w:r>
      <w:r w:rsidR="008C614B" w:rsidRPr="00921829">
        <w:rPr>
          <w:rFonts w:ascii="Times New Roman" w:hAnsi="Times New Roman"/>
          <w:sz w:val="26"/>
          <w:szCs w:val="26"/>
        </w:rPr>
        <w:t>- тематического семинара АСОУ «</w:t>
      </w:r>
      <w:proofErr w:type="spellStart"/>
      <w:r w:rsidR="008C614B" w:rsidRPr="00921829">
        <w:rPr>
          <w:rFonts w:ascii="Times New Roman" w:hAnsi="Times New Roman"/>
          <w:sz w:val="26"/>
          <w:szCs w:val="26"/>
        </w:rPr>
        <w:t>Трудоохранные</w:t>
      </w:r>
      <w:proofErr w:type="spellEnd"/>
      <w:r w:rsidR="008C614B" w:rsidRPr="00921829">
        <w:rPr>
          <w:rFonts w:ascii="Times New Roman" w:hAnsi="Times New Roman"/>
          <w:sz w:val="26"/>
          <w:szCs w:val="26"/>
        </w:rPr>
        <w:t xml:space="preserve"> мероприятия по профилактике травматизма на уроках физкультуры и занятиях спортом в ОО».</w:t>
      </w:r>
      <w:r w:rsidR="00E17E7C" w:rsidRPr="00921829">
        <w:rPr>
          <w:rFonts w:ascii="Times New Roman" w:hAnsi="Times New Roman"/>
          <w:sz w:val="26"/>
          <w:szCs w:val="26"/>
        </w:rPr>
        <w:t xml:space="preserve"> </w:t>
      </w:r>
    </w:p>
    <w:p w:rsidR="00E17E7C" w:rsidRPr="00921829" w:rsidRDefault="00921829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Большая работа </w:t>
      </w:r>
      <w:r w:rsidR="00E17E7C" w:rsidRPr="00921829">
        <w:rPr>
          <w:rFonts w:ascii="Times New Roman" w:hAnsi="Times New Roman"/>
          <w:sz w:val="26"/>
          <w:szCs w:val="26"/>
        </w:rPr>
        <w:t>проводилась РМО в рамках совершенствования методического сопровождения учителей, совершенствования системы физического воспитания в общеобразовательном учреждении.</w:t>
      </w:r>
    </w:p>
    <w:p w:rsidR="0072736B" w:rsidRPr="00921829" w:rsidRDefault="00E17E7C" w:rsidP="0092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 xml:space="preserve">На заседаниях </w:t>
      </w:r>
      <w:proofErr w:type="spellStart"/>
      <w:r w:rsidRPr="00921829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921829">
        <w:rPr>
          <w:rFonts w:ascii="Times New Roman" w:hAnsi="Times New Roman"/>
          <w:sz w:val="26"/>
          <w:szCs w:val="26"/>
        </w:rPr>
        <w:t xml:space="preserve"> РМО учителей физической культуры и ОБЖ </w:t>
      </w:r>
      <w:r w:rsidR="00921829">
        <w:rPr>
          <w:rFonts w:ascii="Times New Roman" w:hAnsi="Times New Roman"/>
          <w:sz w:val="26"/>
          <w:szCs w:val="26"/>
        </w:rPr>
        <w:t xml:space="preserve">не раз </w:t>
      </w:r>
      <w:r w:rsidRPr="00921829">
        <w:rPr>
          <w:rFonts w:ascii="Times New Roman" w:hAnsi="Times New Roman"/>
          <w:sz w:val="26"/>
          <w:szCs w:val="26"/>
        </w:rPr>
        <w:t>обсуждались вопросы: о внедрении новых образовательных стандартов, о необходимости совер</w:t>
      </w:r>
      <w:r w:rsidR="00921829">
        <w:rPr>
          <w:rFonts w:ascii="Times New Roman" w:hAnsi="Times New Roman"/>
          <w:sz w:val="26"/>
          <w:szCs w:val="26"/>
        </w:rPr>
        <w:t xml:space="preserve">шенствования рабочих программ, </w:t>
      </w:r>
      <w:r w:rsidRPr="00921829">
        <w:rPr>
          <w:rFonts w:ascii="Times New Roman" w:hAnsi="Times New Roman"/>
          <w:sz w:val="26"/>
          <w:szCs w:val="26"/>
        </w:rPr>
        <w:t>изучения УМК</w:t>
      </w:r>
      <w:r w:rsidR="00C65FA5" w:rsidRPr="00921829">
        <w:rPr>
          <w:rFonts w:ascii="Times New Roman" w:hAnsi="Times New Roman"/>
          <w:sz w:val="26"/>
          <w:szCs w:val="26"/>
        </w:rPr>
        <w:t>.</w:t>
      </w:r>
      <w:r w:rsidR="0072736B" w:rsidRPr="00921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E7C" w:rsidRPr="00921829" w:rsidRDefault="00CF5195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 w:cs="Times New Roman"/>
          <w:sz w:val="26"/>
          <w:szCs w:val="26"/>
        </w:rPr>
        <w:t xml:space="preserve">С новейшими документами, методическими рекомендациями учителей РМО учителей физической культуры знакомили члены </w:t>
      </w:r>
      <w:r w:rsidR="0072736B" w:rsidRPr="00921829">
        <w:rPr>
          <w:rFonts w:ascii="Times New Roman" w:hAnsi="Times New Roman" w:cs="Times New Roman"/>
          <w:sz w:val="26"/>
          <w:szCs w:val="26"/>
        </w:rPr>
        <w:t>Ассоциации учителей физической культ</w:t>
      </w:r>
      <w:r w:rsidRPr="00921829">
        <w:rPr>
          <w:rFonts w:ascii="Times New Roman" w:hAnsi="Times New Roman" w:cs="Times New Roman"/>
          <w:sz w:val="26"/>
          <w:szCs w:val="26"/>
        </w:rPr>
        <w:t xml:space="preserve">уры «Лидер» Московской области </w:t>
      </w:r>
      <w:proofErr w:type="spellStart"/>
      <w:r w:rsidRPr="00921829">
        <w:rPr>
          <w:rFonts w:ascii="Times New Roman" w:hAnsi="Times New Roman" w:cs="Times New Roman"/>
          <w:sz w:val="26"/>
          <w:szCs w:val="26"/>
        </w:rPr>
        <w:t>Рашкова</w:t>
      </w:r>
      <w:proofErr w:type="spellEnd"/>
      <w:r w:rsidRPr="00921829">
        <w:rPr>
          <w:rFonts w:ascii="Times New Roman" w:hAnsi="Times New Roman" w:cs="Times New Roman"/>
          <w:sz w:val="26"/>
          <w:szCs w:val="26"/>
        </w:rPr>
        <w:t xml:space="preserve"> Е.А.,</w:t>
      </w:r>
      <w:r w:rsidR="00921829">
        <w:rPr>
          <w:rFonts w:ascii="Times New Roman" w:hAnsi="Times New Roman" w:cs="Times New Roman"/>
          <w:sz w:val="26"/>
          <w:szCs w:val="26"/>
        </w:rPr>
        <w:t xml:space="preserve"> </w:t>
      </w:r>
      <w:r w:rsidRPr="00921829">
        <w:rPr>
          <w:rFonts w:ascii="Times New Roman" w:hAnsi="Times New Roman" w:cs="Times New Roman"/>
          <w:sz w:val="26"/>
          <w:szCs w:val="26"/>
        </w:rPr>
        <w:t>учитель физической культуры МБОУ СОШ №12,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Тульчинская С.О., учитель</w:t>
      </w:r>
      <w:r w:rsidR="0072736B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физической культуры МБОУ «</w:t>
      </w:r>
      <w:proofErr w:type="spellStart"/>
      <w:r w:rsidR="0072736B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Нахабинская</w:t>
      </w:r>
      <w:proofErr w:type="spellEnd"/>
      <w:r w:rsidR="0072736B"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гимназия №4»</w:t>
      </w:r>
      <w:r w:rsidRPr="00921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7E7C" w:rsidRPr="00921829" w:rsidRDefault="00E17E7C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 xml:space="preserve">Опыт работы учителей физической культуры по апробации и </w:t>
      </w:r>
      <w:proofErr w:type="gramStart"/>
      <w:r w:rsidRPr="00921829">
        <w:rPr>
          <w:rFonts w:ascii="Times New Roman" w:hAnsi="Times New Roman"/>
          <w:sz w:val="26"/>
          <w:szCs w:val="26"/>
        </w:rPr>
        <w:t>внедрении</w:t>
      </w:r>
      <w:proofErr w:type="gramEnd"/>
      <w:r w:rsidRPr="00921829">
        <w:rPr>
          <w:rFonts w:ascii="Times New Roman" w:hAnsi="Times New Roman"/>
          <w:sz w:val="26"/>
          <w:szCs w:val="26"/>
        </w:rPr>
        <w:t xml:space="preserve"> Всероссийского физкультурно-спортивного комплекса ГТО в регионах Российской Федерации был представлен в виде презентации руководителем РМО учителей физкультуры Беляевой Л.В.</w:t>
      </w:r>
    </w:p>
    <w:p w:rsidR="00F723C8" w:rsidRPr="00921829" w:rsidRDefault="00F723C8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В рамках обмена опытом в этом учебном году прошли открытые уроки. Уро</w:t>
      </w:r>
      <w:r w:rsidR="002862DD" w:rsidRPr="00921829">
        <w:rPr>
          <w:rFonts w:ascii="Times New Roman" w:hAnsi="Times New Roman"/>
          <w:sz w:val="26"/>
          <w:szCs w:val="26"/>
        </w:rPr>
        <w:t>к по теме «Плавание.</w:t>
      </w:r>
      <w:r w:rsidR="00A12FFD" w:rsidRPr="00921829">
        <w:rPr>
          <w:rFonts w:ascii="Times New Roman" w:hAnsi="Times New Roman"/>
          <w:sz w:val="26"/>
          <w:szCs w:val="26"/>
        </w:rPr>
        <w:t xml:space="preserve"> </w:t>
      </w:r>
      <w:r w:rsidR="002862DD" w:rsidRPr="00921829">
        <w:rPr>
          <w:rFonts w:ascii="Times New Roman" w:hAnsi="Times New Roman"/>
          <w:sz w:val="26"/>
          <w:szCs w:val="26"/>
        </w:rPr>
        <w:t>Совершенствование двигательной активности рук,</w:t>
      </w:r>
      <w:r w:rsidR="00CF5195" w:rsidRPr="00921829">
        <w:rPr>
          <w:rFonts w:ascii="Times New Roman" w:hAnsi="Times New Roman"/>
          <w:sz w:val="26"/>
          <w:szCs w:val="26"/>
        </w:rPr>
        <w:t xml:space="preserve"> </w:t>
      </w:r>
      <w:r w:rsidR="002862DD" w:rsidRPr="00921829">
        <w:rPr>
          <w:rFonts w:ascii="Times New Roman" w:hAnsi="Times New Roman"/>
          <w:sz w:val="26"/>
          <w:szCs w:val="26"/>
        </w:rPr>
        <w:t>ног,</w:t>
      </w:r>
      <w:r w:rsidR="00A12FFD" w:rsidRPr="00921829">
        <w:rPr>
          <w:rFonts w:ascii="Times New Roman" w:hAnsi="Times New Roman"/>
          <w:sz w:val="26"/>
          <w:szCs w:val="26"/>
        </w:rPr>
        <w:t xml:space="preserve"> </w:t>
      </w:r>
      <w:r w:rsidR="002862DD" w:rsidRPr="00921829">
        <w:rPr>
          <w:rFonts w:ascii="Times New Roman" w:hAnsi="Times New Roman"/>
          <w:sz w:val="26"/>
          <w:szCs w:val="26"/>
        </w:rPr>
        <w:t>дыхания при обучении плаванию кролем»</w:t>
      </w:r>
      <w:r w:rsidRPr="00921829">
        <w:rPr>
          <w:rFonts w:ascii="Times New Roman" w:hAnsi="Times New Roman"/>
          <w:sz w:val="26"/>
          <w:szCs w:val="26"/>
        </w:rPr>
        <w:t>» был проведён учителем физической культуры МБОУ</w:t>
      </w:r>
      <w:r w:rsidR="00921829">
        <w:rPr>
          <w:rFonts w:ascii="Times New Roman" w:hAnsi="Times New Roman"/>
          <w:sz w:val="26"/>
          <w:szCs w:val="26"/>
        </w:rPr>
        <w:t xml:space="preserve"> </w:t>
      </w:r>
      <w:r w:rsidR="002862DD" w:rsidRPr="00921829">
        <w:rPr>
          <w:rFonts w:ascii="Times New Roman" w:hAnsi="Times New Roman"/>
          <w:sz w:val="26"/>
          <w:szCs w:val="26"/>
        </w:rPr>
        <w:t>лицей №4</w:t>
      </w:r>
      <w:r w:rsidRPr="00921829">
        <w:rPr>
          <w:rFonts w:ascii="Times New Roman" w:hAnsi="Times New Roman"/>
          <w:sz w:val="26"/>
          <w:szCs w:val="26"/>
        </w:rPr>
        <w:t>, участником районного конкурса «Учите</w:t>
      </w:r>
      <w:r w:rsidR="002862DD" w:rsidRPr="00921829">
        <w:rPr>
          <w:rFonts w:ascii="Times New Roman" w:hAnsi="Times New Roman"/>
          <w:sz w:val="26"/>
          <w:szCs w:val="26"/>
        </w:rPr>
        <w:t>ль года-2016</w:t>
      </w:r>
      <w:r w:rsidRPr="00921829">
        <w:rPr>
          <w:rFonts w:ascii="Times New Roman" w:hAnsi="Times New Roman"/>
          <w:sz w:val="26"/>
          <w:szCs w:val="26"/>
        </w:rPr>
        <w:t>»</w:t>
      </w:r>
      <w:r w:rsidR="002862DD" w:rsidRPr="009218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62DD" w:rsidRPr="00921829">
        <w:rPr>
          <w:rFonts w:ascii="Times New Roman" w:hAnsi="Times New Roman"/>
          <w:sz w:val="26"/>
          <w:szCs w:val="26"/>
        </w:rPr>
        <w:t>Лисютиным</w:t>
      </w:r>
      <w:proofErr w:type="spellEnd"/>
      <w:r w:rsidR="002862DD" w:rsidRPr="00921829">
        <w:rPr>
          <w:rFonts w:ascii="Times New Roman" w:hAnsi="Times New Roman"/>
          <w:sz w:val="26"/>
          <w:szCs w:val="26"/>
        </w:rPr>
        <w:t xml:space="preserve"> И.Н.</w:t>
      </w:r>
      <w:r w:rsidRPr="00921829">
        <w:rPr>
          <w:rFonts w:ascii="Times New Roman" w:hAnsi="Times New Roman"/>
          <w:sz w:val="26"/>
          <w:szCs w:val="26"/>
        </w:rPr>
        <w:t xml:space="preserve"> </w:t>
      </w:r>
      <w:r w:rsidR="00A12FFD" w:rsidRPr="00921829">
        <w:rPr>
          <w:rFonts w:ascii="Times New Roman" w:hAnsi="Times New Roman"/>
          <w:sz w:val="26"/>
          <w:szCs w:val="26"/>
        </w:rPr>
        <w:t>Отрадно, что на муниципальном конкурсе молодых специалистов «Первые шаги» приняли участие 3 учителя физической культуры: Степанов К.С.,МБОУ СОШ №11,Кузнецова М.М.,МБОУ гимназия №2,</w:t>
      </w:r>
      <w:r w:rsidR="0072736B" w:rsidRPr="00921829">
        <w:rPr>
          <w:rFonts w:ascii="Times New Roman" w:hAnsi="Times New Roman"/>
          <w:sz w:val="26"/>
          <w:szCs w:val="26"/>
        </w:rPr>
        <w:t xml:space="preserve"> </w:t>
      </w:r>
      <w:r w:rsidR="00A12FFD" w:rsidRPr="00921829">
        <w:rPr>
          <w:rFonts w:ascii="Times New Roman" w:hAnsi="Times New Roman"/>
          <w:sz w:val="26"/>
          <w:szCs w:val="26"/>
        </w:rPr>
        <w:t xml:space="preserve">Егоров А.Р.,МБОУ СОШ №9.Финалистом конкурса стал Егоров А.Р., который  достойно прошёл </w:t>
      </w:r>
      <w:r w:rsidR="00623A5D">
        <w:rPr>
          <w:rFonts w:ascii="Times New Roman" w:hAnsi="Times New Roman"/>
          <w:sz w:val="26"/>
          <w:szCs w:val="26"/>
        </w:rPr>
        <w:t>в</w:t>
      </w:r>
      <w:r w:rsidR="00A12FFD" w:rsidRPr="00921829">
        <w:rPr>
          <w:rFonts w:ascii="Times New Roman" w:hAnsi="Times New Roman"/>
          <w:sz w:val="26"/>
          <w:szCs w:val="26"/>
        </w:rPr>
        <w:t>се конкурсные испытания.</w:t>
      </w:r>
    </w:p>
    <w:p w:rsidR="0072736B" w:rsidRPr="00921829" w:rsidRDefault="00CF5195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Номинантами Фестиваля «Красногорский Олимп» Красно</w:t>
      </w:r>
      <w:r w:rsidR="00780935" w:rsidRPr="00921829">
        <w:rPr>
          <w:rFonts w:ascii="Times New Roman" w:hAnsi="Times New Roman"/>
          <w:sz w:val="26"/>
          <w:szCs w:val="26"/>
        </w:rPr>
        <w:t>горского муниципального района</w:t>
      </w:r>
      <w:r w:rsidRPr="00921829">
        <w:rPr>
          <w:rFonts w:ascii="Times New Roman" w:hAnsi="Times New Roman"/>
          <w:sz w:val="26"/>
          <w:szCs w:val="26"/>
        </w:rPr>
        <w:t xml:space="preserve"> стали Крылов</w:t>
      </w:r>
      <w:r w:rsidR="00780935" w:rsidRPr="00921829">
        <w:rPr>
          <w:rFonts w:ascii="Times New Roman" w:hAnsi="Times New Roman"/>
          <w:sz w:val="26"/>
          <w:szCs w:val="26"/>
        </w:rPr>
        <w:t xml:space="preserve"> А.Н.</w:t>
      </w:r>
      <w:r w:rsidRPr="0092182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1829">
        <w:rPr>
          <w:rFonts w:ascii="Times New Roman" w:hAnsi="Times New Roman"/>
          <w:sz w:val="26"/>
          <w:szCs w:val="26"/>
        </w:rPr>
        <w:t>Пивоненко</w:t>
      </w:r>
      <w:proofErr w:type="spellEnd"/>
      <w:r w:rsidRPr="00921829">
        <w:rPr>
          <w:rFonts w:ascii="Times New Roman" w:hAnsi="Times New Roman"/>
          <w:sz w:val="26"/>
          <w:szCs w:val="26"/>
        </w:rPr>
        <w:t xml:space="preserve"> О.И., </w:t>
      </w:r>
      <w:proofErr w:type="spellStart"/>
      <w:r w:rsidRPr="00921829">
        <w:rPr>
          <w:rFonts w:ascii="Times New Roman" w:hAnsi="Times New Roman"/>
          <w:sz w:val="26"/>
          <w:szCs w:val="26"/>
        </w:rPr>
        <w:t>П</w:t>
      </w:r>
      <w:r w:rsidR="00CA4FBF" w:rsidRPr="00921829">
        <w:rPr>
          <w:rFonts w:ascii="Times New Roman" w:hAnsi="Times New Roman"/>
          <w:sz w:val="26"/>
          <w:szCs w:val="26"/>
        </w:rPr>
        <w:t>очестнева</w:t>
      </w:r>
      <w:proofErr w:type="spellEnd"/>
      <w:r w:rsidR="00CA4FBF" w:rsidRPr="00921829">
        <w:rPr>
          <w:rFonts w:ascii="Times New Roman" w:hAnsi="Times New Roman"/>
          <w:sz w:val="26"/>
          <w:szCs w:val="26"/>
        </w:rPr>
        <w:t xml:space="preserve"> Л.А. Сергеев Д.Ю.</w:t>
      </w:r>
      <w:r w:rsidRPr="00921829">
        <w:rPr>
          <w:rFonts w:ascii="Times New Roman" w:hAnsi="Times New Roman"/>
          <w:sz w:val="26"/>
          <w:szCs w:val="26"/>
        </w:rPr>
        <w:t xml:space="preserve"> Беляева</w:t>
      </w:r>
      <w:r w:rsidR="00CA4FBF" w:rsidRPr="00921829">
        <w:rPr>
          <w:rFonts w:ascii="Times New Roman" w:hAnsi="Times New Roman"/>
          <w:sz w:val="26"/>
          <w:szCs w:val="26"/>
        </w:rPr>
        <w:t xml:space="preserve"> Л.В., </w:t>
      </w:r>
      <w:proofErr w:type="spellStart"/>
      <w:r w:rsidR="00CA4FBF" w:rsidRPr="00921829">
        <w:rPr>
          <w:rFonts w:ascii="Times New Roman" w:hAnsi="Times New Roman"/>
          <w:sz w:val="26"/>
          <w:szCs w:val="26"/>
        </w:rPr>
        <w:t>Шлё</w:t>
      </w:r>
      <w:r w:rsidRPr="00921829">
        <w:rPr>
          <w:rFonts w:ascii="Times New Roman" w:hAnsi="Times New Roman"/>
          <w:sz w:val="26"/>
          <w:szCs w:val="26"/>
        </w:rPr>
        <w:t>нов</w:t>
      </w:r>
      <w:proofErr w:type="spellEnd"/>
      <w:r w:rsidR="00CA4FBF" w:rsidRPr="00921829">
        <w:rPr>
          <w:rFonts w:ascii="Times New Roman" w:hAnsi="Times New Roman"/>
          <w:sz w:val="26"/>
          <w:szCs w:val="26"/>
        </w:rPr>
        <w:t xml:space="preserve"> Г.И.</w:t>
      </w:r>
      <w:r w:rsidRPr="00921829">
        <w:rPr>
          <w:rFonts w:ascii="Times New Roman" w:hAnsi="Times New Roman"/>
          <w:sz w:val="26"/>
          <w:szCs w:val="26"/>
        </w:rPr>
        <w:t xml:space="preserve">. </w:t>
      </w:r>
      <w:r w:rsidR="0072736B" w:rsidRPr="00921829">
        <w:rPr>
          <w:rFonts w:ascii="Times New Roman" w:hAnsi="Times New Roman"/>
          <w:sz w:val="26"/>
          <w:szCs w:val="26"/>
        </w:rPr>
        <w:t xml:space="preserve">Победителем в номинации «Лучший организатор физической культуры в общеобразовательных и дошкольных учреждениях» стала Беляева Л.В. </w:t>
      </w:r>
    </w:p>
    <w:p w:rsidR="00A12FFD" w:rsidRPr="00921829" w:rsidRDefault="00A12FFD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 xml:space="preserve">Свой педагогический опыт на муниципальном этапе открытого публичного Всероссийского смотра-конкурса на лучшую постановку физкультурной работы и </w:t>
      </w:r>
      <w:r w:rsidRPr="00921829">
        <w:rPr>
          <w:rFonts w:ascii="Times New Roman" w:hAnsi="Times New Roman"/>
          <w:sz w:val="26"/>
          <w:szCs w:val="26"/>
        </w:rPr>
        <w:lastRenderedPageBreak/>
        <w:t>развитие массового спорта среди школьных спортивных клубов представили учителя физической культуры Смирнов А.П.,</w:t>
      </w:r>
      <w:r w:rsidR="0072736B" w:rsidRPr="00921829">
        <w:rPr>
          <w:rFonts w:ascii="Times New Roman" w:hAnsi="Times New Roman"/>
          <w:sz w:val="26"/>
          <w:szCs w:val="26"/>
        </w:rPr>
        <w:t xml:space="preserve"> </w:t>
      </w:r>
      <w:r w:rsidRPr="00921829">
        <w:rPr>
          <w:rFonts w:ascii="Times New Roman" w:hAnsi="Times New Roman"/>
          <w:sz w:val="26"/>
          <w:szCs w:val="26"/>
        </w:rPr>
        <w:t>МБОУ СОШ №8</w:t>
      </w:r>
      <w:r w:rsidR="0072736B" w:rsidRPr="00921829">
        <w:rPr>
          <w:rFonts w:ascii="Times New Roman" w:hAnsi="Times New Roman"/>
          <w:sz w:val="26"/>
          <w:szCs w:val="26"/>
        </w:rPr>
        <w:t xml:space="preserve"> </w:t>
      </w:r>
      <w:r w:rsidRPr="00921829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921829">
        <w:rPr>
          <w:rFonts w:ascii="Times New Roman" w:hAnsi="Times New Roman"/>
          <w:sz w:val="26"/>
          <w:szCs w:val="26"/>
        </w:rPr>
        <w:t>Шлёнов</w:t>
      </w:r>
      <w:proofErr w:type="spellEnd"/>
      <w:r w:rsidRPr="00921829">
        <w:rPr>
          <w:rFonts w:ascii="Times New Roman" w:hAnsi="Times New Roman"/>
          <w:sz w:val="26"/>
          <w:szCs w:val="26"/>
        </w:rPr>
        <w:t xml:space="preserve"> Г.И. МБОУ СОШ №15.</w:t>
      </w:r>
      <w:r w:rsidR="00780935" w:rsidRPr="00921829">
        <w:rPr>
          <w:rFonts w:ascii="Times New Roman" w:hAnsi="Times New Roman"/>
          <w:sz w:val="26"/>
          <w:szCs w:val="26"/>
        </w:rPr>
        <w:t xml:space="preserve"> </w:t>
      </w:r>
      <w:r w:rsidRPr="00921829">
        <w:rPr>
          <w:rFonts w:ascii="Times New Roman" w:hAnsi="Times New Roman"/>
          <w:sz w:val="26"/>
          <w:szCs w:val="26"/>
        </w:rPr>
        <w:t xml:space="preserve">Высокую </w:t>
      </w:r>
      <w:r w:rsidR="00093B87" w:rsidRPr="00921829">
        <w:rPr>
          <w:rFonts w:ascii="Times New Roman" w:hAnsi="Times New Roman"/>
          <w:sz w:val="26"/>
          <w:szCs w:val="26"/>
        </w:rPr>
        <w:t xml:space="preserve">конкурсную </w:t>
      </w:r>
      <w:r w:rsidRPr="00921829">
        <w:rPr>
          <w:rFonts w:ascii="Times New Roman" w:hAnsi="Times New Roman"/>
          <w:sz w:val="26"/>
          <w:szCs w:val="26"/>
        </w:rPr>
        <w:t xml:space="preserve">оценку получило портфолио </w:t>
      </w:r>
      <w:proofErr w:type="spellStart"/>
      <w:r w:rsidRPr="00921829">
        <w:rPr>
          <w:rFonts w:ascii="Times New Roman" w:hAnsi="Times New Roman"/>
          <w:sz w:val="26"/>
          <w:szCs w:val="26"/>
        </w:rPr>
        <w:t>Шлёнова</w:t>
      </w:r>
      <w:proofErr w:type="spellEnd"/>
      <w:r w:rsidRPr="00921829">
        <w:rPr>
          <w:rFonts w:ascii="Times New Roman" w:hAnsi="Times New Roman"/>
          <w:sz w:val="26"/>
          <w:szCs w:val="26"/>
        </w:rPr>
        <w:t xml:space="preserve"> Г.И.</w:t>
      </w:r>
    </w:p>
    <w:p w:rsidR="00E96C9C" w:rsidRPr="00921829" w:rsidRDefault="00F723C8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В течение 20</w:t>
      </w:r>
      <w:r w:rsidR="008C614B" w:rsidRPr="00921829">
        <w:rPr>
          <w:rFonts w:ascii="Times New Roman" w:hAnsi="Times New Roman"/>
          <w:sz w:val="26"/>
          <w:szCs w:val="26"/>
        </w:rPr>
        <w:t>15-2016</w:t>
      </w:r>
      <w:r w:rsidR="00623A5D">
        <w:rPr>
          <w:rFonts w:ascii="Times New Roman" w:hAnsi="Times New Roman"/>
          <w:sz w:val="26"/>
          <w:szCs w:val="26"/>
        </w:rPr>
        <w:t xml:space="preserve"> учебного года 14 </w:t>
      </w:r>
      <w:r w:rsidR="00C65FA5" w:rsidRPr="00921829">
        <w:rPr>
          <w:rFonts w:ascii="Times New Roman" w:hAnsi="Times New Roman"/>
          <w:sz w:val="26"/>
          <w:szCs w:val="26"/>
        </w:rPr>
        <w:t xml:space="preserve">учителей </w:t>
      </w:r>
      <w:r w:rsidR="00623A5D">
        <w:rPr>
          <w:rFonts w:ascii="Times New Roman" w:hAnsi="Times New Roman"/>
          <w:sz w:val="26"/>
          <w:szCs w:val="26"/>
        </w:rPr>
        <w:t xml:space="preserve">физической культуры </w:t>
      </w:r>
      <w:r w:rsidRPr="00921829">
        <w:rPr>
          <w:rFonts w:ascii="Times New Roman" w:hAnsi="Times New Roman"/>
          <w:sz w:val="26"/>
          <w:szCs w:val="26"/>
        </w:rPr>
        <w:t>прошли курсовую п</w:t>
      </w:r>
      <w:r w:rsidR="00C65FA5" w:rsidRPr="00921829">
        <w:rPr>
          <w:rFonts w:ascii="Times New Roman" w:hAnsi="Times New Roman"/>
          <w:sz w:val="26"/>
          <w:szCs w:val="26"/>
        </w:rPr>
        <w:t>одготовку на базе МКУПДО «КМЦ». По различным вариативным программам.</w:t>
      </w:r>
      <w:r w:rsidRPr="00921829">
        <w:rPr>
          <w:rFonts w:ascii="Times New Roman" w:hAnsi="Times New Roman"/>
          <w:sz w:val="26"/>
          <w:szCs w:val="26"/>
        </w:rPr>
        <w:t xml:space="preserve"> </w:t>
      </w:r>
      <w:r w:rsidR="00E96C9C" w:rsidRPr="00921829">
        <w:rPr>
          <w:rFonts w:ascii="Times New Roman" w:hAnsi="Times New Roman"/>
          <w:color w:val="000000"/>
          <w:sz w:val="26"/>
          <w:szCs w:val="26"/>
        </w:rPr>
        <w:t>На протяжении 2015-2016</w:t>
      </w:r>
      <w:r w:rsidR="00623A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6C9C" w:rsidRPr="00921829">
        <w:rPr>
          <w:rFonts w:ascii="Times New Roman" w:hAnsi="Times New Roman"/>
          <w:color w:val="000000"/>
          <w:sz w:val="26"/>
          <w:szCs w:val="26"/>
        </w:rPr>
        <w:t>учебного года Комитетом по физической культуре, спорту и работе с молодежью совместно с Управлением образования Администрации</w:t>
      </w:r>
      <w:r w:rsidR="00623A5D">
        <w:rPr>
          <w:rFonts w:ascii="Times New Roman" w:hAnsi="Times New Roman"/>
          <w:color w:val="000000"/>
          <w:sz w:val="26"/>
          <w:szCs w:val="26"/>
        </w:rPr>
        <w:t xml:space="preserve"> Красногорского муниципального </w:t>
      </w:r>
      <w:r w:rsidR="00E96C9C" w:rsidRPr="00921829">
        <w:rPr>
          <w:rFonts w:ascii="Times New Roman" w:hAnsi="Times New Roman"/>
          <w:color w:val="000000"/>
          <w:sz w:val="26"/>
          <w:szCs w:val="26"/>
        </w:rPr>
        <w:t xml:space="preserve">района проводилась спартакиада школьников. Под руководством учителей физической культуры в 9-ти видах программы приняло участие 30 общеобразовательных учреждений. </w:t>
      </w:r>
      <w:r w:rsidR="00E96C9C" w:rsidRPr="00921829">
        <w:rPr>
          <w:rFonts w:ascii="Times New Roman" w:hAnsi="Times New Roman"/>
          <w:sz w:val="26"/>
          <w:szCs w:val="26"/>
        </w:rPr>
        <w:t>В рамках проведения Всерос</w:t>
      </w:r>
      <w:r w:rsidR="00623A5D">
        <w:rPr>
          <w:rFonts w:ascii="Times New Roman" w:hAnsi="Times New Roman"/>
          <w:sz w:val="26"/>
          <w:szCs w:val="26"/>
        </w:rPr>
        <w:t>сийских спортивных соревнований</w:t>
      </w:r>
      <w:r w:rsidR="00E96C9C" w:rsidRPr="00921829">
        <w:rPr>
          <w:rFonts w:ascii="Times New Roman" w:hAnsi="Times New Roman"/>
          <w:sz w:val="26"/>
          <w:szCs w:val="26"/>
        </w:rPr>
        <w:t xml:space="preserve"> школьников «Президентские состязания» 27 ОО </w:t>
      </w:r>
      <w:r w:rsidR="00623A5D">
        <w:rPr>
          <w:rFonts w:ascii="Times New Roman" w:hAnsi="Times New Roman"/>
          <w:sz w:val="26"/>
          <w:szCs w:val="26"/>
        </w:rPr>
        <w:t xml:space="preserve">приняли </w:t>
      </w:r>
      <w:r w:rsidR="00E96C9C" w:rsidRPr="00921829">
        <w:rPr>
          <w:rFonts w:ascii="Times New Roman" w:hAnsi="Times New Roman"/>
          <w:sz w:val="26"/>
          <w:szCs w:val="26"/>
        </w:rPr>
        <w:t>активное участие.83 класса из 21 городской школы и 26 классов из 6 сельских школ стали активными участниками соревнований.</w:t>
      </w:r>
    </w:p>
    <w:p w:rsidR="00780935" w:rsidRPr="00921829" w:rsidRDefault="00780935" w:rsidP="00921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 xml:space="preserve">В муниципальном этапе Всероссийской олимпиады приняло участие 87 учащихся </w:t>
      </w:r>
      <w:r w:rsidR="00253FB3" w:rsidRPr="00921829">
        <w:rPr>
          <w:rFonts w:ascii="Times New Roman" w:hAnsi="Times New Roman"/>
          <w:sz w:val="26"/>
          <w:szCs w:val="26"/>
        </w:rPr>
        <w:t>28 общеобразовательных</w:t>
      </w:r>
      <w:r w:rsidRPr="00921829">
        <w:rPr>
          <w:rFonts w:ascii="Times New Roman" w:hAnsi="Times New Roman"/>
          <w:sz w:val="26"/>
          <w:szCs w:val="26"/>
        </w:rPr>
        <w:t xml:space="preserve"> организац</w:t>
      </w:r>
      <w:r w:rsidR="00253FB3" w:rsidRPr="00921829">
        <w:rPr>
          <w:rFonts w:ascii="Times New Roman" w:hAnsi="Times New Roman"/>
          <w:sz w:val="26"/>
          <w:szCs w:val="26"/>
        </w:rPr>
        <w:t>ий</w:t>
      </w:r>
      <w:r w:rsidRPr="00921829">
        <w:rPr>
          <w:rFonts w:ascii="Times New Roman" w:hAnsi="Times New Roman"/>
          <w:sz w:val="26"/>
          <w:szCs w:val="26"/>
        </w:rPr>
        <w:t>.</w:t>
      </w:r>
      <w:r w:rsidR="003558FB" w:rsidRPr="00921829">
        <w:rPr>
          <w:rFonts w:ascii="Times New Roman" w:hAnsi="Times New Roman"/>
          <w:sz w:val="26"/>
          <w:szCs w:val="26"/>
        </w:rPr>
        <w:t xml:space="preserve"> </w:t>
      </w:r>
      <w:r w:rsidRPr="00921829">
        <w:rPr>
          <w:rFonts w:ascii="Times New Roman" w:hAnsi="Times New Roman"/>
          <w:sz w:val="26"/>
          <w:szCs w:val="26"/>
        </w:rPr>
        <w:t xml:space="preserve">11 победителей и призёров стали участниками регионального этапа Всероссийской олимпиады школьников, из них </w:t>
      </w:r>
      <w:r w:rsidR="003558FB" w:rsidRPr="00921829">
        <w:rPr>
          <w:rFonts w:ascii="Times New Roman" w:hAnsi="Times New Roman"/>
          <w:sz w:val="26"/>
          <w:szCs w:val="26"/>
        </w:rPr>
        <w:t>Степаненко Анастасия, учащаяся 11 класса</w:t>
      </w:r>
      <w:r w:rsidRPr="00921829">
        <w:rPr>
          <w:rFonts w:ascii="Times New Roman" w:hAnsi="Times New Roman"/>
          <w:sz w:val="26"/>
          <w:szCs w:val="26"/>
        </w:rPr>
        <w:t xml:space="preserve"> </w:t>
      </w:r>
      <w:r w:rsidR="003558FB" w:rsidRPr="00921829">
        <w:rPr>
          <w:rFonts w:ascii="Times New Roman" w:hAnsi="Times New Roman"/>
          <w:sz w:val="26"/>
          <w:szCs w:val="26"/>
        </w:rPr>
        <w:t>МБОУ «</w:t>
      </w:r>
      <w:proofErr w:type="spellStart"/>
      <w:r w:rsidR="003558FB" w:rsidRPr="00921829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="003558FB" w:rsidRPr="00921829">
        <w:rPr>
          <w:rFonts w:ascii="Times New Roman" w:hAnsi="Times New Roman"/>
          <w:sz w:val="26"/>
          <w:szCs w:val="26"/>
        </w:rPr>
        <w:t xml:space="preserve"> гимназия №4» призёр регионального этапа олимпиады по физической культуре (учитель </w:t>
      </w:r>
      <w:proofErr w:type="spellStart"/>
      <w:r w:rsidR="003558FB" w:rsidRPr="00921829">
        <w:rPr>
          <w:rFonts w:ascii="Times New Roman" w:hAnsi="Times New Roman"/>
          <w:sz w:val="26"/>
          <w:szCs w:val="26"/>
        </w:rPr>
        <w:t>Тульчинская</w:t>
      </w:r>
      <w:proofErr w:type="spellEnd"/>
      <w:r w:rsidR="003558FB" w:rsidRPr="00921829">
        <w:rPr>
          <w:rFonts w:ascii="Times New Roman" w:hAnsi="Times New Roman"/>
          <w:sz w:val="26"/>
          <w:szCs w:val="26"/>
        </w:rPr>
        <w:t xml:space="preserve"> С.О.) </w:t>
      </w:r>
    </w:p>
    <w:p w:rsidR="00631CB4" w:rsidRPr="00921829" w:rsidRDefault="008F2A81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829">
        <w:rPr>
          <w:rFonts w:ascii="Times New Roman" w:hAnsi="Times New Roman"/>
          <w:sz w:val="26"/>
          <w:szCs w:val="26"/>
        </w:rPr>
        <w:t>В планах на</w:t>
      </w:r>
      <w:r w:rsidR="00104C45" w:rsidRPr="00921829">
        <w:rPr>
          <w:rFonts w:ascii="Times New Roman" w:hAnsi="Times New Roman"/>
          <w:sz w:val="26"/>
          <w:szCs w:val="26"/>
        </w:rPr>
        <w:t xml:space="preserve"> </w:t>
      </w:r>
      <w:r w:rsidRPr="00921829">
        <w:rPr>
          <w:rFonts w:ascii="Times New Roman" w:hAnsi="Times New Roman"/>
          <w:sz w:val="26"/>
          <w:szCs w:val="26"/>
        </w:rPr>
        <w:t xml:space="preserve">следующий учебный год стоит первоочередная задача </w:t>
      </w:r>
      <w:r w:rsidR="00104C45" w:rsidRPr="00921829">
        <w:rPr>
          <w:rFonts w:ascii="Times New Roman" w:hAnsi="Times New Roman"/>
          <w:sz w:val="26"/>
          <w:szCs w:val="26"/>
        </w:rPr>
        <w:t>п</w:t>
      </w:r>
      <w:r w:rsidRPr="00921829">
        <w:rPr>
          <w:rFonts w:ascii="Times New Roman" w:hAnsi="Times New Roman"/>
          <w:sz w:val="26"/>
          <w:szCs w:val="26"/>
        </w:rPr>
        <w:t xml:space="preserve">о </w:t>
      </w:r>
      <w:r w:rsidR="00104C45" w:rsidRPr="00921829">
        <w:rPr>
          <w:rFonts w:ascii="Times New Roman" w:hAnsi="Times New Roman"/>
          <w:sz w:val="26"/>
          <w:szCs w:val="26"/>
        </w:rPr>
        <w:t>совершенствованию</w:t>
      </w:r>
      <w:r w:rsidRPr="00921829">
        <w:rPr>
          <w:rFonts w:ascii="Times New Roman" w:hAnsi="Times New Roman"/>
          <w:sz w:val="26"/>
          <w:szCs w:val="26"/>
        </w:rPr>
        <w:t xml:space="preserve"> профессиональных компетенций учителей физической культуры </w:t>
      </w:r>
      <w:r w:rsidR="00104C45" w:rsidRPr="00921829">
        <w:rPr>
          <w:rFonts w:ascii="Times New Roman" w:hAnsi="Times New Roman"/>
          <w:sz w:val="26"/>
          <w:szCs w:val="26"/>
        </w:rPr>
        <w:t>и</w:t>
      </w:r>
      <w:r w:rsidRPr="00921829">
        <w:rPr>
          <w:rFonts w:ascii="Times New Roman" w:hAnsi="Times New Roman"/>
          <w:sz w:val="26"/>
          <w:szCs w:val="26"/>
        </w:rPr>
        <w:t xml:space="preserve"> ОБЖ посредством создания в рамках работы РМО секции «</w:t>
      </w:r>
      <w:r w:rsidR="00104C45" w:rsidRPr="00921829">
        <w:rPr>
          <w:rFonts w:ascii="Times New Roman" w:hAnsi="Times New Roman"/>
          <w:sz w:val="26"/>
          <w:szCs w:val="26"/>
        </w:rPr>
        <w:t xml:space="preserve">Методическая </w:t>
      </w:r>
      <w:r w:rsidR="00307E12" w:rsidRPr="00921829">
        <w:rPr>
          <w:rFonts w:ascii="Times New Roman" w:hAnsi="Times New Roman"/>
          <w:sz w:val="26"/>
          <w:szCs w:val="26"/>
        </w:rPr>
        <w:t>подсказка»</w:t>
      </w:r>
    </w:p>
    <w:p w:rsidR="00623A5D" w:rsidRDefault="00623A5D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</w:p>
    <w:p w:rsidR="00F723C8" w:rsidRPr="00623A5D" w:rsidRDefault="00F723C8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23A5D">
        <w:rPr>
          <w:b/>
          <w:i/>
          <w:sz w:val="28"/>
          <w:szCs w:val="28"/>
        </w:rPr>
        <w:t>РМО педагогов</w:t>
      </w:r>
      <w:r w:rsidR="00A21C50" w:rsidRPr="00623A5D">
        <w:rPr>
          <w:b/>
          <w:i/>
          <w:sz w:val="28"/>
          <w:szCs w:val="28"/>
        </w:rPr>
        <w:t xml:space="preserve"> </w:t>
      </w:r>
      <w:r w:rsidR="00A733CA" w:rsidRPr="00623A5D">
        <w:rPr>
          <w:b/>
          <w:i/>
          <w:sz w:val="28"/>
          <w:szCs w:val="28"/>
        </w:rPr>
        <w:t>–</w:t>
      </w:r>
      <w:r w:rsidRPr="00623A5D">
        <w:rPr>
          <w:b/>
          <w:i/>
          <w:sz w:val="28"/>
          <w:szCs w:val="28"/>
        </w:rPr>
        <w:t xml:space="preserve"> психологов</w:t>
      </w:r>
    </w:p>
    <w:p w:rsidR="00623A5D" w:rsidRPr="00011909" w:rsidRDefault="00623A5D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В 2015-2016 учебном году районное методическое объединение педагогов-психологов работало над методической темой: «Психологическое сопровождение учащихся н</w:t>
      </w:r>
      <w:r w:rsidR="00623A5D">
        <w:rPr>
          <w:rFonts w:ascii="Times New Roman" w:hAnsi="Times New Roman"/>
          <w:sz w:val="26"/>
          <w:szCs w:val="26"/>
        </w:rPr>
        <w:t xml:space="preserve">ачальной школы в рамках ФГОС и </w:t>
      </w:r>
      <w:r w:rsidRPr="00623A5D">
        <w:rPr>
          <w:rFonts w:ascii="Times New Roman" w:hAnsi="Times New Roman"/>
          <w:sz w:val="26"/>
          <w:szCs w:val="26"/>
        </w:rPr>
        <w:t>основной школы при переходе на ФГОС</w:t>
      </w:r>
      <w:r w:rsidR="004C32D7" w:rsidRPr="00623A5D">
        <w:rPr>
          <w:rFonts w:ascii="Times New Roman" w:hAnsi="Times New Roman"/>
          <w:sz w:val="26"/>
          <w:szCs w:val="26"/>
        </w:rPr>
        <w:t xml:space="preserve"> ООО</w:t>
      </w:r>
      <w:r w:rsidRPr="00623A5D">
        <w:rPr>
          <w:rFonts w:ascii="Times New Roman" w:hAnsi="Times New Roman"/>
          <w:sz w:val="26"/>
          <w:szCs w:val="26"/>
        </w:rPr>
        <w:t>». Ведущей целью являлось организация работы по совершенствованию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мастерства педагогов – психологов образов</w:t>
      </w:r>
      <w:r w:rsidR="00623A5D">
        <w:rPr>
          <w:rFonts w:ascii="Times New Roman" w:hAnsi="Times New Roman"/>
          <w:sz w:val="26"/>
          <w:szCs w:val="26"/>
        </w:rPr>
        <w:t xml:space="preserve">ательных учреждений в работе с </w:t>
      </w:r>
      <w:r w:rsidRPr="00623A5D">
        <w:rPr>
          <w:rFonts w:ascii="Times New Roman" w:hAnsi="Times New Roman"/>
          <w:sz w:val="26"/>
          <w:szCs w:val="26"/>
        </w:rPr>
        <w:t xml:space="preserve">учащимися начальных классов в рамках реализации ФГОС </w:t>
      </w:r>
      <w:r w:rsidR="00623A5D">
        <w:rPr>
          <w:rFonts w:ascii="Times New Roman" w:hAnsi="Times New Roman"/>
          <w:sz w:val="26"/>
          <w:szCs w:val="26"/>
        </w:rPr>
        <w:t xml:space="preserve">ООО. Цель </w:t>
      </w:r>
      <w:r w:rsidRPr="00623A5D">
        <w:rPr>
          <w:rFonts w:ascii="Times New Roman" w:hAnsi="Times New Roman"/>
          <w:sz w:val="26"/>
          <w:szCs w:val="26"/>
        </w:rPr>
        <w:t>была достигнута путём решения поставленных задач: изучения передового психолого-педагогического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 xml:space="preserve">опыта, в области работы с учащимися в рамках ФГОС, создание копилки </w:t>
      </w:r>
      <w:r w:rsidR="00623A5D">
        <w:rPr>
          <w:rFonts w:ascii="Times New Roman" w:hAnsi="Times New Roman"/>
          <w:sz w:val="26"/>
          <w:szCs w:val="26"/>
        </w:rPr>
        <w:t xml:space="preserve">психологического опыта, </w:t>
      </w:r>
      <w:r w:rsidRPr="00623A5D">
        <w:rPr>
          <w:rFonts w:ascii="Times New Roman" w:hAnsi="Times New Roman"/>
          <w:sz w:val="26"/>
          <w:szCs w:val="26"/>
        </w:rPr>
        <w:t>методических приемов и технологий при работе с детьми в системе ФГОС ООО.</w:t>
      </w:r>
      <w:r w:rsidR="00E06B03" w:rsidRP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РМО педагогов –</w:t>
      </w:r>
      <w:r w:rsidR="00811E11" w:rsidRP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 xml:space="preserve">психологов работало </w:t>
      </w:r>
      <w:r w:rsidR="00E06B03" w:rsidRPr="00623A5D">
        <w:rPr>
          <w:rFonts w:ascii="Times New Roman" w:hAnsi="Times New Roman"/>
          <w:sz w:val="26"/>
          <w:szCs w:val="26"/>
        </w:rPr>
        <w:t>в трёх ведущих направлениях:</w:t>
      </w:r>
      <w:r w:rsidRPr="00623A5D">
        <w:rPr>
          <w:rFonts w:ascii="Times New Roman" w:hAnsi="Times New Roman"/>
          <w:b/>
          <w:sz w:val="26"/>
          <w:szCs w:val="26"/>
        </w:rPr>
        <w:t xml:space="preserve"> 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b/>
          <w:sz w:val="26"/>
          <w:szCs w:val="26"/>
        </w:rPr>
        <w:t>1.</w:t>
      </w:r>
      <w:r w:rsidRPr="00623A5D">
        <w:rPr>
          <w:rFonts w:ascii="Times New Roman" w:hAnsi="Times New Roman"/>
          <w:sz w:val="26"/>
          <w:szCs w:val="26"/>
        </w:rPr>
        <w:t xml:space="preserve"> Повышение квалификации педагогов-психологов.</w:t>
      </w:r>
    </w:p>
    <w:p w:rsidR="00E06B03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b/>
          <w:sz w:val="26"/>
          <w:szCs w:val="26"/>
        </w:rPr>
        <w:t>2.</w:t>
      </w:r>
      <w:r w:rsidRPr="00623A5D">
        <w:rPr>
          <w:rFonts w:ascii="Times New Roman" w:hAnsi="Times New Roman"/>
          <w:sz w:val="26"/>
          <w:szCs w:val="26"/>
        </w:rPr>
        <w:t xml:space="preserve"> Обмен опытом педагогов-психологов</w:t>
      </w:r>
      <w:r w:rsidR="00E06B03" w:rsidRPr="00623A5D">
        <w:rPr>
          <w:rFonts w:ascii="Times New Roman" w:hAnsi="Times New Roman"/>
          <w:sz w:val="26"/>
          <w:szCs w:val="26"/>
        </w:rPr>
        <w:t>.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623A5D">
        <w:rPr>
          <w:rFonts w:ascii="Times New Roman" w:hAnsi="Times New Roman"/>
          <w:b/>
          <w:sz w:val="26"/>
          <w:szCs w:val="26"/>
        </w:rPr>
        <w:t>3</w:t>
      </w:r>
      <w:r w:rsidRPr="00623A5D">
        <w:rPr>
          <w:rFonts w:ascii="Times New Roman" w:hAnsi="Times New Roman"/>
          <w:sz w:val="26"/>
          <w:szCs w:val="26"/>
        </w:rPr>
        <w:t xml:space="preserve">. </w:t>
      </w:r>
      <w:r w:rsidR="00E06B03" w:rsidRPr="00623A5D">
        <w:rPr>
          <w:rFonts w:ascii="Times New Roman" w:hAnsi="Times New Roman"/>
          <w:sz w:val="26"/>
          <w:szCs w:val="26"/>
        </w:rPr>
        <w:t>Оказание консультационной помощи в аттестационный период.</w:t>
      </w:r>
    </w:p>
    <w:p w:rsidR="00E06B03" w:rsidRPr="00623A5D" w:rsidRDefault="00E06B03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В</w:t>
      </w:r>
      <w:r w:rsidR="00811E11" w:rsidRPr="00623A5D">
        <w:rPr>
          <w:rFonts w:ascii="Times New Roman" w:hAnsi="Times New Roman"/>
          <w:sz w:val="26"/>
          <w:szCs w:val="26"/>
        </w:rPr>
        <w:t xml:space="preserve"> </w:t>
      </w:r>
      <w:r w:rsidR="00623A5D">
        <w:rPr>
          <w:rFonts w:ascii="Times New Roman" w:hAnsi="Times New Roman"/>
          <w:sz w:val="26"/>
          <w:szCs w:val="26"/>
        </w:rPr>
        <w:t xml:space="preserve">течение учебного года </w:t>
      </w:r>
      <w:r w:rsidRPr="00623A5D">
        <w:rPr>
          <w:rFonts w:ascii="Times New Roman" w:hAnsi="Times New Roman"/>
          <w:sz w:val="26"/>
          <w:szCs w:val="26"/>
        </w:rPr>
        <w:t>с</w:t>
      </w:r>
      <w:r w:rsidR="00A733CA" w:rsidRPr="00623A5D">
        <w:rPr>
          <w:rFonts w:ascii="Times New Roman" w:hAnsi="Times New Roman"/>
          <w:sz w:val="26"/>
          <w:szCs w:val="26"/>
        </w:rPr>
        <w:t>остоялось восемь заседаний РМО</w:t>
      </w:r>
      <w:r w:rsidRPr="00623A5D">
        <w:rPr>
          <w:rFonts w:ascii="Times New Roman" w:hAnsi="Times New Roman"/>
          <w:sz w:val="26"/>
          <w:szCs w:val="26"/>
        </w:rPr>
        <w:t xml:space="preserve"> педагогов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- психологов. Активными участниками в работе РМО стали педагоги –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 xml:space="preserve">психологи следующих образовательных учреждений: МБОУ </w:t>
      </w:r>
      <w:r w:rsidR="00A733CA" w:rsidRPr="00623A5D">
        <w:rPr>
          <w:rFonts w:ascii="Times New Roman" w:hAnsi="Times New Roman"/>
          <w:sz w:val="26"/>
          <w:szCs w:val="26"/>
        </w:rPr>
        <w:t>СОШ № 1</w:t>
      </w:r>
      <w:r w:rsidRPr="00623A5D">
        <w:rPr>
          <w:rFonts w:ascii="Times New Roman" w:hAnsi="Times New Roman"/>
          <w:sz w:val="26"/>
          <w:szCs w:val="26"/>
        </w:rPr>
        <w:t>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гимназии №2,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 xml:space="preserve">лицея №4, </w:t>
      </w:r>
      <w:r w:rsidR="00623A5D">
        <w:rPr>
          <w:rFonts w:ascii="Times New Roman" w:hAnsi="Times New Roman"/>
          <w:sz w:val="26"/>
          <w:szCs w:val="26"/>
        </w:rPr>
        <w:t>г</w:t>
      </w:r>
      <w:r w:rsidRPr="00623A5D">
        <w:rPr>
          <w:rFonts w:ascii="Times New Roman" w:hAnsi="Times New Roman"/>
          <w:sz w:val="26"/>
          <w:szCs w:val="26"/>
        </w:rPr>
        <w:t>имназия № 5,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гимназия №6,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гимназия № 7,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№8,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№9,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№10</w:t>
      </w:r>
      <w:r w:rsidR="00811E11" w:rsidRP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 УИОП,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№12,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№14,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№15,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СОШ№16,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№17,</w:t>
      </w:r>
      <w:r w:rsidR="00811E11" w:rsidRP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лицея №1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3A5D">
        <w:rPr>
          <w:rFonts w:ascii="Times New Roman" w:hAnsi="Times New Roman"/>
          <w:sz w:val="26"/>
          <w:szCs w:val="26"/>
        </w:rPr>
        <w:t>п</w:t>
      </w:r>
      <w:proofErr w:type="gramStart"/>
      <w:r w:rsidRPr="00623A5D">
        <w:rPr>
          <w:rFonts w:ascii="Times New Roman" w:hAnsi="Times New Roman"/>
          <w:sz w:val="26"/>
          <w:szCs w:val="26"/>
        </w:rPr>
        <w:t>.Н</w:t>
      </w:r>
      <w:proofErr w:type="gramEnd"/>
      <w:r w:rsidRPr="00623A5D">
        <w:rPr>
          <w:rFonts w:ascii="Times New Roman" w:hAnsi="Times New Roman"/>
          <w:sz w:val="26"/>
          <w:szCs w:val="26"/>
        </w:rPr>
        <w:t>ахабино</w:t>
      </w:r>
      <w:proofErr w:type="spellEnd"/>
      <w:r w:rsidRPr="00623A5D">
        <w:rPr>
          <w:rFonts w:ascii="Times New Roman" w:hAnsi="Times New Roman"/>
          <w:sz w:val="26"/>
          <w:szCs w:val="26"/>
        </w:rPr>
        <w:t>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A5D">
        <w:rPr>
          <w:rFonts w:ascii="Times New Roman" w:hAnsi="Times New Roman"/>
          <w:sz w:val="26"/>
          <w:szCs w:val="26"/>
        </w:rPr>
        <w:t>Нахабинской</w:t>
      </w:r>
      <w:proofErr w:type="spellEnd"/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СОШ №2,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3A5D">
        <w:rPr>
          <w:rFonts w:ascii="Times New Roman" w:hAnsi="Times New Roman"/>
          <w:sz w:val="26"/>
          <w:szCs w:val="26"/>
        </w:rPr>
        <w:t>Нахабинской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</w:t>
      </w:r>
      <w:r w:rsidR="00623A5D">
        <w:rPr>
          <w:rFonts w:ascii="Times New Roman" w:hAnsi="Times New Roman"/>
          <w:sz w:val="26"/>
          <w:szCs w:val="26"/>
        </w:rPr>
        <w:t>СОШ</w:t>
      </w:r>
      <w:r w:rsidRPr="00623A5D">
        <w:rPr>
          <w:rFonts w:ascii="Times New Roman" w:hAnsi="Times New Roman"/>
          <w:sz w:val="26"/>
          <w:szCs w:val="26"/>
        </w:rPr>
        <w:t xml:space="preserve"> №3, «</w:t>
      </w:r>
      <w:proofErr w:type="spellStart"/>
      <w:r w:rsidRPr="00623A5D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гимназия №4», «</w:t>
      </w:r>
      <w:proofErr w:type="spellStart"/>
      <w:r w:rsidRPr="00623A5D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гимназия»,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3A5D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СОШ, Ильинская СОШ,</w:t>
      </w:r>
      <w:r w:rsidR="00811E11" w:rsidRP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Петрово-</w:t>
      </w:r>
      <w:proofErr w:type="spellStart"/>
      <w:r w:rsidR="00811E11" w:rsidRPr="00623A5D">
        <w:rPr>
          <w:rFonts w:ascii="Times New Roman" w:hAnsi="Times New Roman"/>
          <w:sz w:val="26"/>
          <w:szCs w:val="26"/>
        </w:rPr>
        <w:t>Дальневская</w:t>
      </w:r>
      <w:proofErr w:type="spellEnd"/>
      <w:r w:rsidR="00811E11" w:rsidRPr="00623A5D">
        <w:rPr>
          <w:rFonts w:ascii="Times New Roman" w:hAnsi="Times New Roman"/>
          <w:sz w:val="26"/>
          <w:szCs w:val="26"/>
        </w:rPr>
        <w:t xml:space="preserve"> СОШ, </w:t>
      </w:r>
      <w:proofErr w:type="spellStart"/>
      <w:r w:rsidR="00811E11" w:rsidRPr="00623A5D">
        <w:rPr>
          <w:rFonts w:ascii="Times New Roman" w:hAnsi="Times New Roman"/>
          <w:sz w:val="26"/>
          <w:szCs w:val="26"/>
        </w:rPr>
        <w:t>Ангеловская</w:t>
      </w:r>
      <w:proofErr w:type="spellEnd"/>
      <w:r w:rsidR="00811E11" w:rsidRPr="00623A5D">
        <w:rPr>
          <w:rFonts w:ascii="Times New Roman" w:hAnsi="Times New Roman"/>
          <w:sz w:val="26"/>
          <w:szCs w:val="26"/>
        </w:rPr>
        <w:t xml:space="preserve"> СОШ, Ульяновская СОШ</w:t>
      </w:r>
      <w:r w:rsidR="00623A5D">
        <w:rPr>
          <w:rFonts w:ascii="Times New Roman" w:hAnsi="Times New Roman"/>
          <w:sz w:val="26"/>
          <w:szCs w:val="26"/>
        </w:rPr>
        <w:t>.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Педагоги-психологи вышеуказанных О</w:t>
      </w:r>
      <w:r w:rsidR="00623A5D">
        <w:rPr>
          <w:rFonts w:ascii="Times New Roman" w:hAnsi="Times New Roman"/>
          <w:sz w:val="26"/>
          <w:szCs w:val="26"/>
        </w:rPr>
        <w:t>О</w:t>
      </w:r>
      <w:r w:rsidRPr="00623A5D">
        <w:rPr>
          <w:rFonts w:ascii="Times New Roman" w:hAnsi="Times New Roman"/>
          <w:sz w:val="26"/>
          <w:szCs w:val="26"/>
        </w:rPr>
        <w:t xml:space="preserve"> </w:t>
      </w:r>
      <w:r w:rsidR="00811E11" w:rsidRPr="00623A5D">
        <w:rPr>
          <w:rFonts w:ascii="Times New Roman" w:hAnsi="Times New Roman"/>
          <w:sz w:val="26"/>
          <w:szCs w:val="26"/>
        </w:rPr>
        <w:t>осуществляли</w:t>
      </w:r>
      <w:r w:rsidR="00886FC4" w:rsidRPr="00623A5D">
        <w:rPr>
          <w:rFonts w:ascii="Times New Roman" w:hAnsi="Times New Roman"/>
          <w:sz w:val="26"/>
          <w:szCs w:val="26"/>
        </w:rPr>
        <w:t>:</w:t>
      </w:r>
      <w:r w:rsidR="00FB73EB" w:rsidRPr="00623A5D">
        <w:rPr>
          <w:rFonts w:ascii="Times New Roman" w:hAnsi="Times New Roman"/>
          <w:sz w:val="26"/>
          <w:szCs w:val="26"/>
        </w:rPr>
        <w:t xml:space="preserve"> </w:t>
      </w:r>
      <w:r w:rsidR="00886FC4" w:rsidRPr="00623A5D">
        <w:rPr>
          <w:rFonts w:ascii="Times New Roman" w:hAnsi="Times New Roman"/>
          <w:sz w:val="26"/>
          <w:szCs w:val="26"/>
        </w:rPr>
        <w:t>1.Диагностическую деятельность в форме тестирования</w:t>
      </w:r>
      <w:r w:rsidRPr="00623A5D">
        <w:rPr>
          <w:rFonts w:ascii="Times New Roman" w:hAnsi="Times New Roman"/>
          <w:sz w:val="26"/>
          <w:szCs w:val="26"/>
        </w:rPr>
        <w:t xml:space="preserve"> и методик, отслеживающих процессы адаптации и </w:t>
      </w:r>
      <w:proofErr w:type="spellStart"/>
      <w:r w:rsidRPr="00623A5D">
        <w:rPr>
          <w:rFonts w:ascii="Times New Roman" w:hAnsi="Times New Roman"/>
          <w:sz w:val="26"/>
          <w:szCs w:val="26"/>
        </w:rPr>
        <w:t>дезадаптации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учащихся 1-х </w:t>
      </w:r>
      <w:proofErr w:type="gramStart"/>
      <w:r w:rsidRPr="00623A5D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623A5D">
        <w:rPr>
          <w:rFonts w:ascii="Times New Roman" w:hAnsi="Times New Roman"/>
          <w:sz w:val="26"/>
          <w:szCs w:val="26"/>
        </w:rPr>
        <w:t>при поступлении в школу), 5-х ( при переходе в</w:t>
      </w:r>
      <w:r w:rsidR="00623A5D">
        <w:rPr>
          <w:rFonts w:ascii="Times New Roman" w:hAnsi="Times New Roman"/>
          <w:sz w:val="26"/>
          <w:szCs w:val="26"/>
        </w:rPr>
        <w:t xml:space="preserve"> среднее </w:t>
      </w:r>
      <w:r w:rsidR="00623A5D">
        <w:rPr>
          <w:rFonts w:ascii="Times New Roman" w:hAnsi="Times New Roman"/>
          <w:sz w:val="26"/>
          <w:szCs w:val="26"/>
        </w:rPr>
        <w:lastRenderedPageBreak/>
        <w:t>звено), 10-х классов (</w:t>
      </w:r>
      <w:r w:rsidRPr="00623A5D">
        <w:rPr>
          <w:rFonts w:ascii="Times New Roman" w:hAnsi="Times New Roman"/>
          <w:sz w:val="26"/>
          <w:szCs w:val="26"/>
        </w:rPr>
        <w:t>при формировании нового ученического коллектива)</w:t>
      </w:r>
      <w:r w:rsidR="00886FC4" w:rsidRPr="00623A5D">
        <w:rPr>
          <w:rFonts w:ascii="Times New Roman" w:hAnsi="Times New Roman"/>
          <w:sz w:val="26"/>
          <w:szCs w:val="26"/>
        </w:rPr>
        <w:t>,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6FC4" w:rsidRPr="00623A5D">
        <w:rPr>
          <w:rFonts w:ascii="Times New Roman" w:hAnsi="Times New Roman"/>
          <w:sz w:val="26"/>
          <w:szCs w:val="26"/>
        </w:rPr>
        <w:t>профориентационной</w:t>
      </w:r>
      <w:proofErr w:type="spellEnd"/>
      <w:r w:rsidR="00886FC4" w:rsidRPr="00623A5D">
        <w:rPr>
          <w:rFonts w:ascii="Times New Roman" w:hAnsi="Times New Roman"/>
          <w:sz w:val="26"/>
          <w:szCs w:val="26"/>
        </w:rPr>
        <w:t xml:space="preserve"> направленности для учащихся 9 классов, исследования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 xml:space="preserve">особенностей высших психических функций учащихся 2-4 классов (при выявлении нарушений познавательных процессов направление на комплексное освидетельствование в </w:t>
      </w:r>
      <w:proofErr w:type="gramStart"/>
      <w:r w:rsidRPr="00623A5D">
        <w:rPr>
          <w:rFonts w:ascii="Times New Roman" w:hAnsi="Times New Roman"/>
          <w:sz w:val="26"/>
          <w:szCs w:val="26"/>
        </w:rPr>
        <w:t>рамках</w:t>
      </w:r>
      <w:proofErr w:type="gramEnd"/>
      <w:r w:rsidRPr="00623A5D">
        <w:rPr>
          <w:rFonts w:ascii="Times New Roman" w:hAnsi="Times New Roman"/>
          <w:sz w:val="26"/>
          <w:szCs w:val="26"/>
        </w:rPr>
        <w:t xml:space="preserve"> МПМПК);</w:t>
      </w:r>
    </w:p>
    <w:p w:rsidR="00A733CA" w:rsidRPr="00623A5D" w:rsidRDefault="00886FC4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2.</w:t>
      </w:r>
      <w:r w:rsidR="00A733CA" w:rsidRPr="00623A5D">
        <w:rPr>
          <w:rFonts w:ascii="Times New Roman" w:hAnsi="Times New Roman"/>
          <w:sz w:val="26"/>
          <w:szCs w:val="26"/>
        </w:rPr>
        <w:t xml:space="preserve">. </w:t>
      </w:r>
      <w:r w:rsidR="00E36782" w:rsidRPr="00623A5D">
        <w:rPr>
          <w:rFonts w:ascii="Times New Roman" w:hAnsi="Times New Roman"/>
          <w:sz w:val="26"/>
          <w:szCs w:val="26"/>
        </w:rPr>
        <w:t>Консультационную</w:t>
      </w:r>
      <w:r w:rsidR="00A733CA" w:rsidRPr="00623A5D">
        <w:rPr>
          <w:rFonts w:ascii="Times New Roman" w:hAnsi="Times New Roman"/>
          <w:sz w:val="26"/>
          <w:szCs w:val="26"/>
        </w:rPr>
        <w:t xml:space="preserve"> деятельность: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- по результатам диагностики: учащихся, родителей, учителей;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- по запросу.</w:t>
      </w:r>
    </w:p>
    <w:p w:rsid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3. Коррекционно-развив</w:t>
      </w:r>
      <w:r w:rsidR="00E36782" w:rsidRPr="00623A5D">
        <w:rPr>
          <w:rFonts w:ascii="Times New Roman" w:hAnsi="Times New Roman"/>
          <w:sz w:val="26"/>
          <w:szCs w:val="26"/>
        </w:rPr>
        <w:t>ающую</w:t>
      </w:r>
      <w:r w:rsidRPr="00623A5D">
        <w:rPr>
          <w:rFonts w:ascii="Times New Roman" w:hAnsi="Times New Roman"/>
          <w:sz w:val="26"/>
          <w:szCs w:val="26"/>
        </w:rPr>
        <w:t xml:space="preserve"> деятельность</w:t>
      </w:r>
      <w:r w:rsidR="00886FC4" w:rsidRPr="00623A5D">
        <w:rPr>
          <w:rFonts w:ascii="Times New Roman" w:hAnsi="Times New Roman"/>
          <w:sz w:val="26"/>
          <w:szCs w:val="26"/>
        </w:rPr>
        <w:t xml:space="preserve"> в </w:t>
      </w:r>
      <w:r w:rsidR="00E36782" w:rsidRPr="00623A5D">
        <w:rPr>
          <w:rFonts w:ascii="Times New Roman" w:hAnsi="Times New Roman"/>
          <w:sz w:val="26"/>
          <w:szCs w:val="26"/>
        </w:rPr>
        <w:t xml:space="preserve">виде </w:t>
      </w:r>
      <w:r w:rsidR="00886FC4" w:rsidRPr="00623A5D">
        <w:rPr>
          <w:rFonts w:ascii="Times New Roman" w:hAnsi="Times New Roman"/>
          <w:sz w:val="26"/>
          <w:szCs w:val="26"/>
        </w:rPr>
        <w:t>занятий по психологической подготовке</w:t>
      </w:r>
      <w:r w:rsidRPr="00623A5D">
        <w:rPr>
          <w:rFonts w:ascii="Times New Roman" w:hAnsi="Times New Roman"/>
          <w:sz w:val="26"/>
          <w:szCs w:val="26"/>
        </w:rPr>
        <w:t xml:space="preserve"> обучающихся 9, 11 классов к ГИА и ЕГЭ;</w:t>
      </w:r>
      <w:r w:rsidR="00886FC4" w:rsidRPr="00623A5D">
        <w:rPr>
          <w:rFonts w:ascii="Times New Roman" w:hAnsi="Times New Roman"/>
          <w:sz w:val="26"/>
          <w:szCs w:val="26"/>
        </w:rPr>
        <w:t xml:space="preserve"> развитию</w:t>
      </w:r>
      <w:r w:rsidRPr="00623A5D">
        <w:rPr>
          <w:rFonts w:ascii="Times New Roman" w:hAnsi="Times New Roman"/>
          <w:sz w:val="26"/>
          <w:szCs w:val="26"/>
        </w:rPr>
        <w:t xml:space="preserve"> высших психических функций;</w:t>
      </w:r>
      <w:r w:rsidR="00886FC4" w:rsidRPr="00623A5D">
        <w:rPr>
          <w:rFonts w:ascii="Times New Roman" w:hAnsi="Times New Roman"/>
          <w:sz w:val="26"/>
          <w:szCs w:val="26"/>
        </w:rPr>
        <w:t xml:space="preserve"> формированию</w:t>
      </w:r>
      <w:r w:rsidRPr="00623A5D">
        <w:rPr>
          <w:rFonts w:ascii="Times New Roman" w:hAnsi="Times New Roman"/>
          <w:sz w:val="26"/>
          <w:szCs w:val="26"/>
        </w:rPr>
        <w:t xml:space="preserve"> коммуникативных навыков;</w:t>
      </w:r>
      <w:r w:rsidR="00886FC4" w:rsidRPr="00623A5D">
        <w:rPr>
          <w:rFonts w:ascii="Times New Roman" w:hAnsi="Times New Roman"/>
          <w:sz w:val="26"/>
          <w:szCs w:val="26"/>
        </w:rPr>
        <w:t xml:space="preserve"> коррекции эмоционально-личностной сферы, в том числе </w:t>
      </w:r>
      <w:r w:rsidRPr="00623A5D">
        <w:rPr>
          <w:rFonts w:ascii="Times New Roman" w:hAnsi="Times New Roman"/>
          <w:sz w:val="26"/>
          <w:szCs w:val="26"/>
        </w:rPr>
        <w:t>проявлений суицидального поведения.</w:t>
      </w:r>
    </w:p>
    <w:p w:rsidR="00A733CA" w:rsidRPr="00623A5D" w:rsidRDefault="00886FC4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4.</w:t>
      </w:r>
      <w:r w:rsidR="00E36782" w:rsidRPr="00623A5D">
        <w:rPr>
          <w:rFonts w:ascii="Times New Roman" w:hAnsi="Times New Roman"/>
          <w:sz w:val="26"/>
          <w:szCs w:val="26"/>
        </w:rPr>
        <w:t>Просветительскую</w:t>
      </w:r>
      <w:r w:rsidR="00A733CA" w:rsidRPr="00623A5D">
        <w:rPr>
          <w:rFonts w:ascii="Times New Roman" w:hAnsi="Times New Roman"/>
          <w:sz w:val="26"/>
          <w:szCs w:val="26"/>
        </w:rPr>
        <w:t xml:space="preserve"> деятельность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 xml:space="preserve">В 2015-2016 учебном году </w:t>
      </w:r>
      <w:r w:rsidR="00623A5D">
        <w:rPr>
          <w:rFonts w:ascii="Times New Roman" w:hAnsi="Times New Roman"/>
          <w:sz w:val="26"/>
          <w:szCs w:val="26"/>
        </w:rPr>
        <w:t xml:space="preserve">педагоги-психологи стали участниками </w:t>
      </w:r>
      <w:r w:rsidR="00E36782" w:rsidRPr="00623A5D">
        <w:rPr>
          <w:rFonts w:ascii="Times New Roman" w:hAnsi="Times New Roman"/>
          <w:sz w:val="26"/>
          <w:szCs w:val="26"/>
        </w:rPr>
        <w:t>областных конференций в г. Дубна.</w:t>
      </w:r>
    </w:p>
    <w:p w:rsidR="00A733CA" w:rsidRPr="00623A5D" w:rsidRDefault="00E36782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Педагоги-психологи ОО</w:t>
      </w:r>
      <w:r w:rsidR="00A733CA" w:rsidRPr="00623A5D">
        <w:rPr>
          <w:rFonts w:ascii="Times New Roman" w:hAnsi="Times New Roman"/>
          <w:sz w:val="26"/>
          <w:szCs w:val="26"/>
        </w:rPr>
        <w:t xml:space="preserve"> присутствовали на процедурах допросов несовершеннолетних в следственном отделе МВД по Красногорскому району.</w:t>
      </w:r>
    </w:p>
    <w:p w:rsidR="00A733CA" w:rsidRPr="00623A5D" w:rsidRDefault="00A733CA" w:rsidP="00623A5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С целью повышения профессионального уровня и развития творческого потенциала педагогов-психологов;</w:t>
      </w:r>
      <w:r w:rsidRPr="00623A5D">
        <w:rPr>
          <w:rFonts w:ascii="Times New Roman" w:hAnsi="Times New Roman"/>
          <w:color w:val="000000"/>
          <w:spacing w:val="2"/>
          <w:sz w:val="26"/>
          <w:szCs w:val="26"/>
        </w:rPr>
        <w:t xml:space="preserve"> изучения, обобщения и </w:t>
      </w:r>
      <w:r w:rsidR="00623A5D">
        <w:rPr>
          <w:rFonts w:ascii="Times New Roman" w:hAnsi="Times New Roman"/>
          <w:color w:val="000000"/>
          <w:spacing w:val="2"/>
          <w:sz w:val="26"/>
          <w:szCs w:val="26"/>
        </w:rPr>
        <w:t xml:space="preserve">распространения </w:t>
      </w:r>
      <w:r w:rsidRPr="00623A5D">
        <w:rPr>
          <w:rFonts w:ascii="Times New Roman" w:hAnsi="Times New Roman"/>
          <w:color w:val="000000"/>
          <w:spacing w:val="2"/>
          <w:sz w:val="26"/>
          <w:szCs w:val="26"/>
        </w:rPr>
        <w:t xml:space="preserve">психологического </w:t>
      </w:r>
      <w:r w:rsidRPr="00623A5D">
        <w:rPr>
          <w:rFonts w:ascii="Times New Roman" w:hAnsi="Times New Roman"/>
          <w:color w:val="000000"/>
          <w:spacing w:val="-5"/>
          <w:sz w:val="26"/>
          <w:szCs w:val="26"/>
        </w:rPr>
        <w:t>опыта</w:t>
      </w:r>
      <w:r w:rsidRPr="00623A5D">
        <w:rPr>
          <w:rFonts w:ascii="Times New Roman" w:hAnsi="Times New Roman"/>
          <w:sz w:val="26"/>
          <w:szCs w:val="26"/>
        </w:rPr>
        <w:t xml:space="preserve">; </w:t>
      </w:r>
      <w:r w:rsidRPr="00623A5D">
        <w:rPr>
          <w:rFonts w:ascii="Times New Roman" w:hAnsi="Times New Roman"/>
          <w:color w:val="000000"/>
          <w:sz w:val="26"/>
          <w:szCs w:val="26"/>
        </w:rPr>
        <w:t xml:space="preserve">научно-методического обеспечения деятельности </w:t>
      </w:r>
      <w:bookmarkStart w:id="1" w:name="YANDEX_12"/>
      <w:bookmarkEnd w:id="1"/>
      <w:r w:rsidR="00623A5D">
        <w:rPr>
          <w:rStyle w:val="highlight"/>
          <w:rFonts w:ascii="Times New Roman" w:hAnsi="Times New Roman"/>
          <w:color w:val="000000"/>
          <w:sz w:val="26"/>
          <w:szCs w:val="26"/>
        </w:rPr>
        <w:t> педагогов-психологов</w:t>
      </w:r>
      <w:r w:rsidRPr="00623A5D">
        <w:rPr>
          <w:rFonts w:ascii="Times New Roman" w:hAnsi="Times New Roman"/>
          <w:color w:val="000000"/>
          <w:sz w:val="26"/>
          <w:szCs w:val="26"/>
        </w:rPr>
        <w:t xml:space="preserve"> муниципальных бюджетных образовательных учреждений Красногорского муниципального района на базе образовательного центра «Созве</w:t>
      </w:r>
      <w:r w:rsidR="00AB094A" w:rsidRPr="00623A5D">
        <w:rPr>
          <w:rFonts w:ascii="Times New Roman" w:hAnsi="Times New Roman"/>
          <w:color w:val="000000"/>
          <w:sz w:val="26"/>
          <w:szCs w:val="26"/>
        </w:rPr>
        <w:t>здие</w:t>
      </w:r>
      <w:r w:rsidRPr="00623A5D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623A5D">
        <w:rPr>
          <w:rFonts w:ascii="Times New Roman" w:hAnsi="Times New Roman"/>
          <w:sz w:val="26"/>
          <w:szCs w:val="26"/>
        </w:rPr>
        <w:t>были проведены следующие семинары:</w:t>
      </w:r>
      <w:r w:rsidR="00AB094A" w:rsidRPr="00623A5D">
        <w:rPr>
          <w:rFonts w:ascii="Times New Roman" w:hAnsi="Times New Roman"/>
          <w:sz w:val="26"/>
          <w:szCs w:val="26"/>
        </w:rPr>
        <w:t xml:space="preserve"> «Профилактика суицидального поведения у детей и подростков.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="00AB094A" w:rsidRPr="00623A5D">
        <w:rPr>
          <w:rFonts w:ascii="Times New Roman" w:hAnsi="Times New Roman"/>
          <w:sz w:val="26"/>
          <w:szCs w:val="26"/>
        </w:rPr>
        <w:t>Работа с детьми «группы риска». Выявление и коррекционно-развивающая работа с учащимися с агрессивными формами поведения (</w:t>
      </w:r>
      <w:r w:rsidR="00623A5D">
        <w:rPr>
          <w:rFonts w:ascii="Times New Roman" w:hAnsi="Times New Roman"/>
          <w:sz w:val="26"/>
          <w:szCs w:val="26"/>
        </w:rPr>
        <w:t xml:space="preserve">профилактика явлений </w:t>
      </w:r>
      <w:proofErr w:type="spellStart"/>
      <w:r w:rsidR="00623A5D">
        <w:rPr>
          <w:rFonts w:ascii="Times New Roman" w:hAnsi="Times New Roman"/>
          <w:sz w:val="26"/>
          <w:szCs w:val="26"/>
        </w:rPr>
        <w:t>буллинга</w:t>
      </w:r>
      <w:proofErr w:type="spellEnd"/>
      <w:r w:rsidR="00623A5D">
        <w:rPr>
          <w:rFonts w:ascii="Times New Roman" w:hAnsi="Times New Roman"/>
          <w:sz w:val="26"/>
          <w:szCs w:val="26"/>
        </w:rPr>
        <w:t>)</w:t>
      </w:r>
      <w:r w:rsidR="00AB094A" w:rsidRPr="00623A5D">
        <w:rPr>
          <w:rFonts w:ascii="Times New Roman" w:hAnsi="Times New Roman"/>
          <w:sz w:val="26"/>
          <w:szCs w:val="26"/>
        </w:rPr>
        <w:t>, «Психологическая готовность обучающихся к ОГЭ и ЕГЭ. Работа психолога с родителями обучающихся</w:t>
      </w:r>
      <w:r w:rsidR="00623A5D" w:rsidRPr="00623A5D">
        <w:rPr>
          <w:rFonts w:ascii="Times New Roman" w:hAnsi="Times New Roman"/>
          <w:sz w:val="26"/>
          <w:szCs w:val="26"/>
        </w:rPr>
        <w:t>,</w:t>
      </w:r>
      <w:r w:rsidR="00AB094A" w:rsidRPr="00623A5D">
        <w:rPr>
          <w:rFonts w:ascii="Times New Roman" w:hAnsi="Times New Roman"/>
          <w:sz w:val="26"/>
          <w:szCs w:val="26"/>
        </w:rPr>
        <w:t xml:space="preserve"> в рамках просветительской и консультационной работы».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В этом учебном году были аттестованы</w:t>
      </w:r>
      <w:r w:rsidR="00AB094A" w:rsidRPr="00623A5D">
        <w:rPr>
          <w:rFonts w:ascii="Times New Roman" w:hAnsi="Times New Roman"/>
          <w:sz w:val="26"/>
          <w:szCs w:val="26"/>
        </w:rPr>
        <w:t xml:space="preserve"> на высшую квалификационную категорию</w:t>
      </w:r>
      <w:r w:rsidRPr="00623A5D">
        <w:rPr>
          <w:rFonts w:ascii="Times New Roman" w:hAnsi="Times New Roman"/>
          <w:sz w:val="26"/>
          <w:szCs w:val="26"/>
        </w:rPr>
        <w:t xml:space="preserve"> </w:t>
      </w:r>
      <w:r w:rsidR="00AB094A" w:rsidRPr="00623A5D">
        <w:rPr>
          <w:rFonts w:ascii="Times New Roman" w:hAnsi="Times New Roman"/>
          <w:sz w:val="26"/>
          <w:szCs w:val="26"/>
        </w:rPr>
        <w:t>(</w:t>
      </w:r>
      <w:r w:rsidRPr="00623A5D">
        <w:rPr>
          <w:rFonts w:ascii="Times New Roman" w:hAnsi="Times New Roman"/>
          <w:sz w:val="26"/>
          <w:szCs w:val="26"/>
        </w:rPr>
        <w:t>по новой форме</w:t>
      </w:r>
      <w:r w:rsidR="00AB094A" w:rsidRPr="00623A5D">
        <w:rPr>
          <w:rFonts w:ascii="Times New Roman" w:hAnsi="Times New Roman"/>
          <w:sz w:val="26"/>
          <w:szCs w:val="26"/>
        </w:rPr>
        <w:t>)</w:t>
      </w:r>
      <w:r w:rsidR="004C32D7" w:rsidRPr="00623A5D">
        <w:rPr>
          <w:rFonts w:ascii="Times New Roman" w:hAnsi="Times New Roman"/>
          <w:sz w:val="26"/>
          <w:szCs w:val="26"/>
        </w:rPr>
        <w:t xml:space="preserve">- </w:t>
      </w:r>
      <w:r w:rsidR="00AB094A" w:rsidRPr="00623A5D">
        <w:rPr>
          <w:rFonts w:ascii="Times New Roman" w:hAnsi="Times New Roman"/>
          <w:sz w:val="26"/>
          <w:szCs w:val="26"/>
        </w:rPr>
        <w:t xml:space="preserve">3 педагога-психолога ОО, </w:t>
      </w:r>
      <w:r w:rsidRPr="00623A5D">
        <w:rPr>
          <w:rFonts w:ascii="Times New Roman" w:hAnsi="Times New Roman"/>
          <w:sz w:val="26"/>
          <w:szCs w:val="26"/>
        </w:rPr>
        <w:t>на первую квалификационную категорию</w:t>
      </w:r>
      <w:r w:rsidR="004C32D7" w:rsidRPr="00623A5D">
        <w:rPr>
          <w:rFonts w:ascii="Times New Roman" w:hAnsi="Times New Roman"/>
          <w:sz w:val="26"/>
          <w:szCs w:val="26"/>
        </w:rPr>
        <w:t xml:space="preserve">- </w:t>
      </w:r>
      <w:r w:rsidR="00AB094A" w:rsidRPr="00623A5D">
        <w:rPr>
          <w:rFonts w:ascii="Times New Roman" w:hAnsi="Times New Roman"/>
          <w:sz w:val="26"/>
          <w:szCs w:val="26"/>
        </w:rPr>
        <w:t>1 педагог</w:t>
      </w:r>
      <w:r w:rsidR="004C32D7" w:rsidRPr="00623A5D">
        <w:rPr>
          <w:rFonts w:ascii="Times New Roman" w:hAnsi="Times New Roman"/>
          <w:sz w:val="26"/>
          <w:szCs w:val="26"/>
        </w:rPr>
        <w:t xml:space="preserve"> –</w:t>
      </w:r>
      <w:r w:rsidR="00623A5D">
        <w:rPr>
          <w:rFonts w:ascii="Times New Roman" w:hAnsi="Times New Roman"/>
          <w:sz w:val="26"/>
          <w:szCs w:val="26"/>
        </w:rPr>
        <w:t xml:space="preserve"> </w:t>
      </w:r>
      <w:r w:rsidR="00AB094A" w:rsidRPr="00623A5D">
        <w:rPr>
          <w:rFonts w:ascii="Times New Roman" w:hAnsi="Times New Roman"/>
          <w:sz w:val="26"/>
          <w:szCs w:val="26"/>
        </w:rPr>
        <w:t>психолог</w:t>
      </w:r>
      <w:r w:rsidR="004C32D7" w:rsidRPr="00623A5D">
        <w:rPr>
          <w:rFonts w:ascii="Times New Roman" w:hAnsi="Times New Roman"/>
          <w:sz w:val="26"/>
          <w:szCs w:val="26"/>
        </w:rPr>
        <w:t xml:space="preserve">,4 </w:t>
      </w:r>
      <w:r w:rsidR="00AB094A" w:rsidRPr="00623A5D">
        <w:rPr>
          <w:rFonts w:ascii="Times New Roman" w:hAnsi="Times New Roman"/>
          <w:sz w:val="26"/>
          <w:szCs w:val="26"/>
        </w:rPr>
        <w:t xml:space="preserve">педагога-психолога прошли </w:t>
      </w:r>
      <w:r w:rsidRPr="00623A5D">
        <w:rPr>
          <w:rFonts w:ascii="Times New Roman" w:hAnsi="Times New Roman"/>
          <w:sz w:val="26"/>
          <w:szCs w:val="26"/>
        </w:rPr>
        <w:t>переподготовку</w:t>
      </w:r>
      <w:r w:rsidR="004C32D7" w:rsidRPr="00623A5D">
        <w:rPr>
          <w:rFonts w:ascii="Times New Roman" w:hAnsi="Times New Roman"/>
          <w:sz w:val="26"/>
          <w:szCs w:val="26"/>
        </w:rPr>
        <w:t xml:space="preserve"> на базе РГСУ</w:t>
      </w:r>
      <w:r w:rsidRPr="00623A5D">
        <w:rPr>
          <w:rFonts w:ascii="Times New Roman" w:hAnsi="Times New Roman"/>
          <w:sz w:val="26"/>
          <w:szCs w:val="26"/>
        </w:rPr>
        <w:t xml:space="preserve"> по специальности </w:t>
      </w:r>
      <w:r w:rsidR="004C32D7" w:rsidRPr="00623A5D">
        <w:rPr>
          <w:rFonts w:ascii="Times New Roman" w:hAnsi="Times New Roman"/>
          <w:sz w:val="26"/>
          <w:szCs w:val="26"/>
        </w:rPr>
        <w:t>«С</w:t>
      </w:r>
      <w:r w:rsidRPr="00623A5D">
        <w:rPr>
          <w:rFonts w:ascii="Times New Roman" w:hAnsi="Times New Roman"/>
          <w:sz w:val="26"/>
          <w:szCs w:val="26"/>
        </w:rPr>
        <w:t>пециальная коррекционная психология</w:t>
      </w:r>
      <w:r w:rsidR="004C32D7" w:rsidRPr="00623A5D">
        <w:rPr>
          <w:rFonts w:ascii="Times New Roman" w:hAnsi="Times New Roman"/>
          <w:sz w:val="26"/>
          <w:szCs w:val="26"/>
        </w:rPr>
        <w:t>».</w:t>
      </w:r>
      <w:r w:rsidRPr="00623A5D">
        <w:rPr>
          <w:rFonts w:ascii="Times New Roman" w:hAnsi="Times New Roman"/>
          <w:sz w:val="26"/>
          <w:szCs w:val="26"/>
        </w:rPr>
        <w:t xml:space="preserve"> 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Анализируя особенности работы практических педагогов-психологов за отчетный период, активность и компетентность принимаемого участия в заседаниях РМО, представленную педагогами психологами ОУ отчетную документацию, следует отметить высокий квалификационный уровень работы следующих специалистов:</w:t>
      </w:r>
    </w:p>
    <w:p w:rsidR="00A733CA" w:rsidRPr="00623A5D" w:rsidRDefault="004C32D7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 xml:space="preserve">Кузнецовой Е.А., педагога-психолога МБОУ </w:t>
      </w:r>
      <w:r w:rsidR="00A733CA" w:rsidRPr="00623A5D">
        <w:rPr>
          <w:rFonts w:ascii="Times New Roman" w:hAnsi="Times New Roman"/>
          <w:sz w:val="26"/>
          <w:szCs w:val="26"/>
        </w:rPr>
        <w:t>СОШ № 15</w:t>
      </w:r>
      <w:r w:rsidRPr="00623A5D">
        <w:rPr>
          <w:rFonts w:ascii="Times New Roman" w:hAnsi="Times New Roman"/>
          <w:sz w:val="26"/>
          <w:szCs w:val="26"/>
        </w:rPr>
        <w:t>;</w:t>
      </w:r>
    </w:p>
    <w:p w:rsidR="00A733CA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Жданович Е.В. –</w:t>
      </w:r>
      <w:r w:rsidR="004C32D7" w:rsidRPr="00623A5D">
        <w:rPr>
          <w:rFonts w:ascii="Times New Roman" w:hAnsi="Times New Roman"/>
          <w:sz w:val="26"/>
          <w:szCs w:val="26"/>
        </w:rPr>
        <w:t xml:space="preserve"> педагога-психолога МБОУ </w:t>
      </w:r>
      <w:r w:rsidRPr="00623A5D">
        <w:rPr>
          <w:rFonts w:ascii="Times New Roman" w:hAnsi="Times New Roman"/>
          <w:sz w:val="26"/>
          <w:szCs w:val="26"/>
        </w:rPr>
        <w:t>СОШ № 1</w:t>
      </w:r>
      <w:r w:rsidR="004C32D7" w:rsidRPr="00623A5D">
        <w:rPr>
          <w:rFonts w:ascii="Times New Roman" w:hAnsi="Times New Roman"/>
          <w:sz w:val="26"/>
          <w:szCs w:val="26"/>
        </w:rPr>
        <w:t>;</w:t>
      </w:r>
    </w:p>
    <w:p w:rsidR="00A733CA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 xml:space="preserve">Сафаровой Л.Ф. – </w:t>
      </w:r>
      <w:r w:rsidR="004C32D7" w:rsidRPr="00623A5D">
        <w:rPr>
          <w:rFonts w:ascii="Times New Roman" w:hAnsi="Times New Roman"/>
          <w:sz w:val="26"/>
          <w:szCs w:val="26"/>
        </w:rPr>
        <w:t xml:space="preserve">педагога-психолога МБОУ </w:t>
      </w:r>
      <w:r w:rsidRPr="00623A5D">
        <w:rPr>
          <w:rFonts w:ascii="Times New Roman" w:hAnsi="Times New Roman"/>
          <w:sz w:val="26"/>
          <w:szCs w:val="26"/>
        </w:rPr>
        <w:t xml:space="preserve">лицей № 1 </w:t>
      </w:r>
      <w:proofErr w:type="spellStart"/>
      <w:r w:rsidRPr="00623A5D">
        <w:rPr>
          <w:rFonts w:ascii="Times New Roman" w:hAnsi="Times New Roman"/>
          <w:sz w:val="26"/>
          <w:szCs w:val="26"/>
        </w:rPr>
        <w:t>п</w:t>
      </w:r>
      <w:proofErr w:type="gramStart"/>
      <w:r w:rsidRPr="00623A5D">
        <w:rPr>
          <w:rFonts w:ascii="Times New Roman" w:hAnsi="Times New Roman"/>
          <w:sz w:val="26"/>
          <w:szCs w:val="26"/>
        </w:rPr>
        <w:t>.Н</w:t>
      </w:r>
      <w:proofErr w:type="gramEnd"/>
      <w:r w:rsidRPr="00623A5D">
        <w:rPr>
          <w:rFonts w:ascii="Times New Roman" w:hAnsi="Times New Roman"/>
          <w:sz w:val="26"/>
          <w:szCs w:val="26"/>
        </w:rPr>
        <w:t>ахабино</w:t>
      </w:r>
      <w:proofErr w:type="spellEnd"/>
      <w:r w:rsidR="004C32D7" w:rsidRPr="00623A5D">
        <w:rPr>
          <w:rFonts w:ascii="Times New Roman" w:hAnsi="Times New Roman"/>
          <w:sz w:val="26"/>
          <w:szCs w:val="26"/>
        </w:rPr>
        <w:t>;</w:t>
      </w:r>
    </w:p>
    <w:p w:rsidR="00A733CA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3A5D">
        <w:rPr>
          <w:rFonts w:ascii="Times New Roman" w:hAnsi="Times New Roman"/>
          <w:sz w:val="26"/>
          <w:szCs w:val="26"/>
        </w:rPr>
        <w:t>Рамазановой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Н.А. – </w:t>
      </w:r>
      <w:r w:rsidR="004C32D7" w:rsidRPr="00623A5D">
        <w:rPr>
          <w:rFonts w:ascii="Times New Roman" w:hAnsi="Times New Roman"/>
          <w:sz w:val="26"/>
          <w:szCs w:val="26"/>
        </w:rPr>
        <w:t>педагог</w:t>
      </w:r>
      <w:r w:rsidR="00623A5D">
        <w:rPr>
          <w:rFonts w:ascii="Times New Roman" w:hAnsi="Times New Roman"/>
          <w:sz w:val="26"/>
          <w:szCs w:val="26"/>
        </w:rPr>
        <w:t>а-психолога МБОУ «</w:t>
      </w:r>
      <w:proofErr w:type="spellStart"/>
      <w:r w:rsidR="00623A5D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="00623A5D">
        <w:rPr>
          <w:rFonts w:ascii="Times New Roman" w:hAnsi="Times New Roman"/>
          <w:sz w:val="26"/>
          <w:szCs w:val="26"/>
        </w:rPr>
        <w:t xml:space="preserve"> </w:t>
      </w:r>
      <w:r w:rsidRPr="00623A5D">
        <w:rPr>
          <w:rFonts w:ascii="Times New Roman" w:hAnsi="Times New Roman"/>
          <w:sz w:val="26"/>
          <w:szCs w:val="26"/>
        </w:rPr>
        <w:t>гимназия № 4</w:t>
      </w:r>
      <w:r w:rsidR="004C32D7" w:rsidRPr="00623A5D">
        <w:rPr>
          <w:rFonts w:ascii="Times New Roman" w:hAnsi="Times New Roman"/>
          <w:sz w:val="26"/>
          <w:szCs w:val="26"/>
        </w:rPr>
        <w:t>»;</w:t>
      </w:r>
      <w:r w:rsidRPr="00623A5D">
        <w:rPr>
          <w:rFonts w:ascii="Times New Roman" w:hAnsi="Times New Roman"/>
          <w:sz w:val="26"/>
          <w:szCs w:val="26"/>
        </w:rPr>
        <w:t xml:space="preserve"> </w:t>
      </w:r>
    </w:p>
    <w:p w:rsidR="004C32D7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Ананченко Н.С. –</w:t>
      </w:r>
      <w:r w:rsidR="004C32D7" w:rsidRPr="00623A5D">
        <w:rPr>
          <w:rFonts w:ascii="Times New Roman" w:hAnsi="Times New Roman"/>
          <w:sz w:val="26"/>
          <w:szCs w:val="26"/>
        </w:rPr>
        <w:t xml:space="preserve"> педагог</w:t>
      </w:r>
      <w:r w:rsidR="00623A5D">
        <w:rPr>
          <w:rFonts w:ascii="Times New Roman" w:hAnsi="Times New Roman"/>
          <w:sz w:val="26"/>
          <w:szCs w:val="26"/>
        </w:rPr>
        <w:t>а-психолога МБОУ «</w:t>
      </w:r>
      <w:proofErr w:type="spellStart"/>
      <w:r w:rsidR="00623A5D">
        <w:rPr>
          <w:rFonts w:ascii="Times New Roman" w:hAnsi="Times New Roman"/>
          <w:sz w:val="26"/>
          <w:szCs w:val="26"/>
        </w:rPr>
        <w:t>Нахабинская</w:t>
      </w:r>
      <w:proofErr w:type="spellEnd"/>
      <w:r w:rsidR="00623A5D">
        <w:rPr>
          <w:rFonts w:ascii="Times New Roman" w:hAnsi="Times New Roman"/>
          <w:sz w:val="26"/>
          <w:szCs w:val="26"/>
        </w:rPr>
        <w:t xml:space="preserve"> </w:t>
      </w:r>
      <w:r w:rsidR="004C32D7" w:rsidRPr="00623A5D">
        <w:rPr>
          <w:rFonts w:ascii="Times New Roman" w:hAnsi="Times New Roman"/>
          <w:sz w:val="26"/>
          <w:szCs w:val="26"/>
        </w:rPr>
        <w:t xml:space="preserve">гимназия № 4»; </w:t>
      </w:r>
    </w:p>
    <w:p w:rsidR="00A733CA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Аксеновой А.А. –</w:t>
      </w:r>
      <w:r w:rsidR="004C32D7" w:rsidRPr="00623A5D">
        <w:rPr>
          <w:rFonts w:ascii="Times New Roman" w:hAnsi="Times New Roman"/>
          <w:sz w:val="26"/>
          <w:szCs w:val="26"/>
        </w:rPr>
        <w:t xml:space="preserve"> педагога-психолога МБОУ</w:t>
      </w:r>
      <w:r w:rsidRPr="00623A5D">
        <w:rPr>
          <w:rFonts w:ascii="Times New Roman" w:hAnsi="Times New Roman"/>
          <w:sz w:val="26"/>
          <w:szCs w:val="26"/>
        </w:rPr>
        <w:t xml:space="preserve"> СОШ № 8</w:t>
      </w:r>
      <w:r w:rsidR="004C32D7" w:rsidRPr="00623A5D">
        <w:rPr>
          <w:rFonts w:ascii="Times New Roman" w:hAnsi="Times New Roman"/>
          <w:sz w:val="26"/>
          <w:szCs w:val="26"/>
        </w:rPr>
        <w:t>;</w:t>
      </w:r>
    </w:p>
    <w:p w:rsidR="00A733CA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3A5D">
        <w:rPr>
          <w:rFonts w:ascii="Times New Roman" w:hAnsi="Times New Roman"/>
          <w:sz w:val="26"/>
          <w:szCs w:val="26"/>
        </w:rPr>
        <w:t>Карнаушевской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 Г.В. – </w:t>
      </w:r>
      <w:r w:rsidR="004C32D7" w:rsidRPr="00623A5D">
        <w:rPr>
          <w:rFonts w:ascii="Times New Roman" w:hAnsi="Times New Roman"/>
          <w:sz w:val="26"/>
          <w:szCs w:val="26"/>
        </w:rPr>
        <w:t xml:space="preserve">педагога-психолога МБОУ </w:t>
      </w:r>
      <w:r w:rsidRPr="00623A5D">
        <w:rPr>
          <w:rFonts w:ascii="Times New Roman" w:hAnsi="Times New Roman"/>
          <w:sz w:val="26"/>
          <w:szCs w:val="26"/>
        </w:rPr>
        <w:t>СОШ № 10</w:t>
      </w:r>
      <w:r w:rsidR="004C32D7" w:rsidRPr="00623A5D">
        <w:rPr>
          <w:rFonts w:ascii="Times New Roman" w:hAnsi="Times New Roman"/>
          <w:sz w:val="26"/>
          <w:szCs w:val="26"/>
        </w:rPr>
        <w:t xml:space="preserve"> с УИОП;</w:t>
      </w:r>
    </w:p>
    <w:p w:rsidR="00A733CA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 xml:space="preserve">Макаренко Н.В. – </w:t>
      </w:r>
      <w:r w:rsidR="004C32D7" w:rsidRPr="00623A5D">
        <w:rPr>
          <w:rFonts w:ascii="Times New Roman" w:hAnsi="Times New Roman"/>
          <w:sz w:val="26"/>
          <w:szCs w:val="26"/>
        </w:rPr>
        <w:t>педагога-психолога МБОУ Петрово-</w:t>
      </w:r>
      <w:proofErr w:type="spellStart"/>
      <w:r w:rsidR="004C32D7" w:rsidRPr="00623A5D">
        <w:rPr>
          <w:rFonts w:ascii="Times New Roman" w:hAnsi="Times New Roman"/>
          <w:sz w:val="26"/>
          <w:szCs w:val="26"/>
        </w:rPr>
        <w:t>Дальневской</w:t>
      </w:r>
      <w:proofErr w:type="spellEnd"/>
      <w:r w:rsidR="004C32D7" w:rsidRPr="00623A5D">
        <w:rPr>
          <w:rFonts w:ascii="Times New Roman" w:hAnsi="Times New Roman"/>
          <w:sz w:val="26"/>
          <w:szCs w:val="26"/>
        </w:rPr>
        <w:t xml:space="preserve"> СОШ;</w:t>
      </w:r>
    </w:p>
    <w:p w:rsidR="00A733CA" w:rsidRPr="00623A5D" w:rsidRDefault="00A733CA" w:rsidP="00623A5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3A5D">
        <w:rPr>
          <w:rFonts w:ascii="Times New Roman" w:hAnsi="Times New Roman"/>
          <w:sz w:val="26"/>
          <w:szCs w:val="26"/>
        </w:rPr>
        <w:t>Сабовского</w:t>
      </w:r>
      <w:proofErr w:type="spellEnd"/>
      <w:r w:rsidRPr="00623A5D">
        <w:rPr>
          <w:rFonts w:ascii="Times New Roman" w:hAnsi="Times New Roman"/>
          <w:sz w:val="26"/>
          <w:szCs w:val="26"/>
        </w:rPr>
        <w:t xml:space="preserve"> Р.Б. – </w:t>
      </w:r>
      <w:r w:rsidR="004C32D7" w:rsidRPr="00623A5D">
        <w:rPr>
          <w:rFonts w:ascii="Times New Roman" w:hAnsi="Times New Roman"/>
          <w:sz w:val="26"/>
          <w:szCs w:val="26"/>
        </w:rPr>
        <w:t xml:space="preserve">педагога-психолога МБОУ </w:t>
      </w:r>
      <w:proofErr w:type="spellStart"/>
      <w:r w:rsidR="004C32D7" w:rsidRPr="00623A5D">
        <w:rPr>
          <w:rFonts w:ascii="Times New Roman" w:hAnsi="Times New Roman"/>
          <w:sz w:val="26"/>
          <w:szCs w:val="26"/>
        </w:rPr>
        <w:t>Опалиховской</w:t>
      </w:r>
      <w:proofErr w:type="spellEnd"/>
      <w:r w:rsidR="004C32D7" w:rsidRPr="00623A5D">
        <w:rPr>
          <w:rFonts w:ascii="Times New Roman" w:hAnsi="Times New Roman"/>
          <w:sz w:val="26"/>
          <w:szCs w:val="26"/>
        </w:rPr>
        <w:t xml:space="preserve"> СОШ</w:t>
      </w:r>
    </w:p>
    <w:p w:rsidR="00A733CA" w:rsidRPr="00623A5D" w:rsidRDefault="00A733CA" w:rsidP="00623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3A5D">
        <w:rPr>
          <w:rFonts w:ascii="Times New Roman" w:hAnsi="Times New Roman"/>
          <w:sz w:val="26"/>
          <w:szCs w:val="26"/>
        </w:rPr>
        <w:t>На заключительном заседании РМ</w:t>
      </w:r>
      <w:r w:rsidR="00F66F00" w:rsidRPr="00623A5D">
        <w:rPr>
          <w:rFonts w:ascii="Times New Roman" w:hAnsi="Times New Roman"/>
          <w:sz w:val="26"/>
          <w:szCs w:val="26"/>
        </w:rPr>
        <w:t xml:space="preserve">О 2015-2016 учебного года было принято </w:t>
      </w:r>
      <w:r w:rsidRPr="00623A5D">
        <w:rPr>
          <w:rFonts w:ascii="Times New Roman" w:hAnsi="Times New Roman"/>
          <w:sz w:val="26"/>
          <w:szCs w:val="26"/>
        </w:rPr>
        <w:t xml:space="preserve">решение </w:t>
      </w:r>
      <w:r w:rsidR="00F66F00" w:rsidRPr="00623A5D">
        <w:rPr>
          <w:rFonts w:ascii="Times New Roman" w:hAnsi="Times New Roman"/>
          <w:sz w:val="26"/>
          <w:szCs w:val="26"/>
        </w:rPr>
        <w:t>о продолжении работы</w:t>
      </w:r>
      <w:r w:rsidRPr="00623A5D">
        <w:rPr>
          <w:rFonts w:ascii="Times New Roman" w:hAnsi="Times New Roman"/>
          <w:sz w:val="26"/>
          <w:szCs w:val="26"/>
        </w:rPr>
        <w:t xml:space="preserve"> по выбранной методической теме: «Психологическое </w:t>
      </w:r>
      <w:r w:rsidRPr="00623A5D">
        <w:rPr>
          <w:rFonts w:ascii="Times New Roman" w:hAnsi="Times New Roman"/>
          <w:sz w:val="26"/>
          <w:szCs w:val="26"/>
        </w:rPr>
        <w:lastRenderedPageBreak/>
        <w:t>сопровождение учащихся начальной школы</w:t>
      </w:r>
      <w:r w:rsidR="008360E4">
        <w:rPr>
          <w:rFonts w:ascii="Times New Roman" w:hAnsi="Times New Roman"/>
          <w:sz w:val="26"/>
          <w:szCs w:val="26"/>
        </w:rPr>
        <w:t xml:space="preserve"> в рамках ФГОС и </w:t>
      </w:r>
      <w:r w:rsidRPr="00623A5D">
        <w:rPr>
          <w:rFonts w:ascii="Times New Roman" w:hAnsi="Times New Roman"/>
          <w:sz w:val="26"/>
          <w:szCs w:val="26"/>
        </w:rPr>
        <w:t>основной школы при переходе на ФГОС</w:t>
      </w:r>
      <w:r w:rsidR="004C32D7" w:rsidRPr="00623A5D">
        <w:rPr>
          <w:rFonts w:ascii="Times New Roman" w:hAnsi="Times New Roman"/>
          <w:sz w:val="26"/>
          <w:szCs w:val="26"/>
        </w:rPr>
        <w:t xml:space="preserve"> ООО</w:t>
      </w:r>
      <w:r w:rsidRPr="00623A5D">
        <w:rPr>
          <w:rFonts w:ascii="Times New Roman" w:hAnsi="Times New Roman"/>
          <w:sz w:val="26"/>
          <w:szCs w:val="26"/>
        </w:rPr>
        <w:t xml:space="preserve"> в образовательных учреждениях</w:t>
      </w:r>
      <w:r w:rsidR="00F66F00" w:rsidRPr="00623A5D">
        <w:rPr>
          <w:rFonts w:ascii="Times New Roman" w:hAnsi="Times New Roman"/>
          <w:sz w:val="26"/>
          <w:szCs w:val="26"/>
        </w:rPr>
        <w:t xml:space="preserve">» с использованием </w:t>
      </w:r>
      <w:r w:rsidR="006B0F5E" w:rsidRPr="00623A5D">
        <w:rPr>
          <w:rFonts w:ascii="Times New Roman" w:hAnsi="Times New Roman"/>
          <w:sz w:val="26"/>
          <w:szCs w:val="26"/>
        </w:rPr>
        <w:t>новейших и традиционных технологий, передового опыта и методических рекомендаций по организации образовательного процесса.</w:t>
      </w:r>
    </w:p>
    <w:p w:rsidR="00623A5D" w:rsidRDefault="00623A5D" w:rsidP="002B209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F723C8" w:rsidRDefault="00F723C8" w:rsidP="002B209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64295E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РМО классных руководителей</w:t>
      </w:r>
    </w:p>
    <w:p w:rsidR="008360E4" w:rsidRPr="0064295E" w:rsidRDefault="008360E4" w:rsidP="002B209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8360E4" w:rsidRDefault="002C5520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В 2015-2016 учебном году районное методическое объединение классных руководител</w:t>
      </w:r>
      <w:r w:rsidR="008360E4">
        <w:rPr>
          <w:rFonts w:ascii="Times New Roman" w:hAnsi="Times New Roman"/>
          <w:sz w:val="26"/>
          <w:szCs w:val="26"/>
        </w:rPr>
        <w:t xml:space="preserve">ей </w:t>
      </w:r>
      <w:r w:rsidR="0064295E" w:rsidRPr="008360E4">
        <w:rPr>
          <w:rFonts w:ascii="Times New Roman" w:hAnsi="Times New Roman"/>
          <w:sz w:val="26"/>
          <w:szCs w:val="26"/>
        </w:rPr>
        <w:t xml:space="preserve">Красногорского муниципального </w:t>
      </w:r>
      <w:r w:rsidR="008360E4">
        <w:rPr>
          <w:rFonts w:ascii="Times New Roman" w:hAnsi="Times New Roman"/>
          <w:sz w:val="26"/>
          <w:szCs w:val="26"/>
        </w:rPr>
        <w:t xml:space="preserve">района продолжило работу над методической </w:t>
      </w:r>
      <w:r w:rsidRPr="008360E4">
        <w:rPr>
          <w:rFonts w:ascii="Times New Roman" w:hAnsi="Times New Roman"/>
          <w:sz w:val="26"/>
          <w:szCs w:val="26"/>
        </w:rPr>
        <w:t xml:space="preserve">темой: </w:t>
      </w:r>
      <w:r w:rsidRPr="008360E4">
        <w:rPr>
          <w:rFonts w:ascii="Times New Roman" w:hAnsi="Times New Roman"/>
          <w:b/>
          <w:sz w:val="26"/>
          <w:szCs w:val="26"/>
        </w:rPr>
        <w:t>«</w:t>
      </w:r>
      <w:r w:rsidRPr="008360E4">
        <w:rPr>
          <w:rFonts w:ascii="Times New Roman" w:hAnsi="Times New Roman"/>
          <w:sz w:val="26"/>
          <w:szCs w:val="26"/>
        </w:rPr>
        <w:t>Школа как среда этического воспитания</w:t>
      </w:r>
      <w:r w:rsidRPr="008360E4">
        <w:rPr>
          <w:rFonts w:ascii="Times New Roman" w:hAnsi="Times New Roman"/>
          <w:b/>
          <w:sz w:val="26"/>
          <w:szCs w:val="26"/>
        </w:rPr>
        <w:t xml:space="preserve">». </w:t>
      </w:r>
      <w:r w:rsidR="00AC02F8" w:rsidRPr="008360E4">
        <w:rPr>
          <w:rFonts w:ascii="Times New Roman" w:hAnsi="Times New Roman"/>
          <w:sz w:val="26"/>
          <w:szCs w:val="26"/>
        </w:rPr>
        <w:t>В процессе работы по</w:t>
      </w:r>
      <w:r w:rsidRPr="008360E4">
        <w:rPr>
          <w:rFonts w:ascii="Times New Roman" w:hAnsi="Times New Roman"/>
          <w:sz w:val="26"/>
          <w:szCs w:val="26"/>
        </w:rPr>
        <w:t xml:space="preserve"> фор</w:t>
      </w:r>
      <w:r w:rsidR="00AC02F8" w:rsidRPr="008360E4">
        <w:rPr>
          <w:rFonts w:ascii="Times New Roman" w:hAnsi="Times New Roman"/>
          <w:sz w:val="26"/>
          <w:szCs w:val="26"/>
        </w:rPr>
        <w:t>мированию</w:t>
      </w:r>
      <w:r w:rsidRPr="008360E4">
        <w:rPr>
          <w:rFonts w:ascii="Times New Roman" w:hAnsi="Times New Roman"/>
          <w:sz w:val="26"/>
          <w:szCs w:val="26"/>
        </w:rPr>
        <w:t xml:space="preserve"> современного</w:t>
      </w:r>
      <w:r w:rsidR="008360E4">
        <w:rPr>
          <w:rFonts w:ascii="Times New Roman" w:hAnsi="Times New Roman"/>
          <w:sz w:val="26"/>
          <w:szCs w:val="26"/>
        </w:rPr>
        <w:t xml:space="preserve"> </w:t>
      </w:r>
      <w:r w:rsidRPr="008360E4">
        <w:rPr>
          <w:rFonts w:ascii="Times New Roman" w:hAnsi="Times New Roman"/>
          <w:sz w:val="26"/>
          <w:szCs w:val="26"/>
        </w:rPr>
        <w:t>национального воспитательного идеал</w:t>
      </w:r>
      <w:r w:rsidR="0064295E" w:rsidRPr="008360E4">
        <w:rPr>
          <w:rFonts w:ascii="Times New Roman" w:hAnsi="Times New Roman"/>
          <w:sz w:val="26"/>
          <w:szCs w:val="26"/>
        </w:rPr>
        <w:t>а</w:t>
      </w:r>
      <w:r w:rsidR="00AC02F8" w:rsidRPr="008360E4">
        <w:rPr>
          <w:rFonts w:ascii="Times New Roman" w:hAnsi="Times New Roman"/>
          <w:sz w:val="26"/>
          <w:szCs w:val="26"/>
        </w:rPr>
        <w:t xml:space="preserve"> у обучающихся, </w:t>
      </w:r>
      <w:r w:rsidR="0064295E" w:rsidRPr="008360E4">
        <w:rPr>
          <w:rFonts w:ascii="Times New Roman" w:hAnsi="Times New Roman"/>
          <w:sz w:val="26"/>
          <w:szCs w:val="26"/>
        </w:rPr>
        <w:t>в течение года</w:t>
      </w:r>
      <w:r w:rsidR="00AC02F8" w:rsidRPr="008360E4">
        <w:rPr>
          <w:rFonts w:ascii="Times New Roman" w:hAnsi="Times New Roman"/>
          <w:sz w:val="26"/>
          <w:szCs w:val="26"/>
        </w:rPr>
        <w:t xml:space="preserve"> РМО классных руково</w:t>
      </w:r>
      <w:r w:rsidR="00B6631C" w:rsidRPr="008360E4">
        <w:rPr>
          <w:rFonts w:ascii="Times New Roman" w:hAnsi="Times New Roman"/>
          <w:sz w:val="26"/>
          <w:szCs w:val="26"/>
        </w:rPr>
        <w:t xml:space="preserve">дителей  </w:t>
      </w:r>
      <w:r w:rsidR="00E81B03" w:rsidRPr="008360E4">
        <w:rPr>
          <w:rFonts w:ascii="Times New Roman" w:hAnsi="Times New Roman"/>
          <w:sz w:val="26"/>
          <w:szCs w:val="26"/>
        </w:rPr>
        <w:t xml:space="preserve">решало </w:t>
      </w:r>
      <w:r w:rsidR="008360E4">
        <w:rPr>
          <w:rFonts w:ascii="Times New Roman" w:hAnsi="Times New Roman"/>
          <w:sz w:val="26"/>
          <w:szCs w:val="26"/>
        </w:rPr>
        <w:t>следующие задачи:</w:t>
      </w:r>
    </w:p>
    <w:p w:rsidR="008360E4" w:rsidRDefault="00B6631C" w:rsidP="008360E4">
      <w:pPr>
        <w:pStyle w:val="af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60E4">
        <w:rPr>
          <w:rFonts w:ascii="Times New Roman" w:hAnsi="Times New Roman"/>
          <w:color w:val="000000"/>
          <w:sz w:val="26"/>
          <w:szCs w:val="26"/>
        </w:rPr>
        <w:t>1.</w:t>
      </w:r>
      <w:r w:rsidR="00AC02F8" w:rsidRPr="008360E4">
        <w:rPr>
          <w:rFonts w:ascii="Times New Roman" w:hAnsi="Times New Roman"/>
          <w:color w:val="000000"/>
          <w:sz w:val="26"/>
          <w:szCs w:val="26"/>
        </w:rPr>
        <w:t>Повышение теоретического, научно – методического уровня</w:t>
      </w:r>
      <w:r w:rsidR="002C5520" w:rsidRPr="008360E4">
        <w:rPr>
          <w:rFonts w:ascii="Times New Roman" w:hAnsi="Times New Roman"/>
          <w:color w:val="000000"/>
          <w:sz w:val="26"/>
          <w:szCs w:val="26"/>
        </w:rPr>
        <w:t xml:space="preserve"> подготовки классных руководителей по вопросам педагогики и психологии воспитательной работы с учетом требований ФГОС</w:t>
      </w:r>
      <w:r w:rsidR="00AC02F8" w:rsidRPr="008360E4">
        <w:rPr>
          <w:rFonts w:ascii="Times New Roman" w:hAnsi="Times New Roman"/>
          <w:color w:val="000000"/>
          <w:sz w:val="26"/>
          <w:szCs w:val="26"/>
        </w:rPr>
        <w:t xml:space="preserve"> ООО</w:t>
      </w:r>
      <w:r w:rsidR="002C5520" w:rsidRPr="008360E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8360E4" w:rsidRDefault="00B6631C" w:rsidP="008360E4">
      <w:pPr>
        <w:pStyle w:val="af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60E4">
        <w:rPr>
          <w:rFonts w:ascii="Times New Roman" w:hAnsi="Times New Roman"/>
          <w:color w:val="000000"/>
          <w:sz w:val="26"/>
          <w:szCs w:val="26"/>
        </w:rPr>
        <w:t>2.</w:t>
      </w:r>
      <w:r w:rsidR="00AC02F8" w:rsidRPr="008360E4">
        <w:rPr>
          <w:rFonts w:ascii="Times New Roman" w:hAnsi="Times New Roman"/>
          <w:color w:val="000000"/>
          <w:sz w:val="26"/>
          <w:szCs w:val="26"/>
        </w:rPr>
        <w:t>Изучение и анализ уровня</w:t>
      </w:r>
      <w:r w:rsidR="008360E4">
        <w:rPr>
          <w:rFonts w:ascii="Times New Roman" w:hAnsi="Times New Roman"/>
          <w:color w:val="000000"/>
          <w:sz w:val="26"/>
          <w:szCs w:val="26"/>
        </w:rPr>
        <w:t xml:space="preserve"> морально-нравственного</w:t>
      </w:r>
      <w:r w:rsidR="002C5520" w:rsidRPr="008360E4">
        <w:rPr>
          <w:rFonts w:ascii="Times New Roman" w:hAnsi="Times New Roman"/>
          <w:color w:val="000000"/>
          <w:sz w:val="26"/>
          <w:szCs w:val="26"/>
        </w:rPr>
        <w:t xml:space="preserve"> состояния классных коллективов на основе результатов мониторинга воспитательной деятельности.</w:t>
      </w:r>
    </w:p>
    <w:p w:rsidR="002C5520" w:rsidRPr="008360E4" w:rsidRDefault="00B6631C" w:rsidP="008360E4">
      <w:pPr>
        <w:pStyle w:val="af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60E4">
        <w:rPr>
          <w:rFonts w:ascii="Times New Roman" w:hAnsi="Times New Roman"/>
          <w:color w:val="000000"/>
          <w:sz w:val="26"/>
          <w:szCs w:val="26"/>
        </w:rPr>
        <w:t>3.</w:t>
      </w:r>
      <w:r w:rsidR="00AC02F8" w:rsidRPr="008360E4">
        <w:rPr>
          <w:rFonts w:ascii="Times New Roman" w:hAnsi="Times New Roman"/>
          <w:color w:val="000000"/>
          <w:sz w:val="26"/>
          <w:szCs w:val="26"/>
        </w:rPr>
        <w:t>Распространение</w:t>
      </w:r>
      <w:r w:rsidR="002C5520" w:rsidRPr="008360E4">
        <w:rPr>
          <w:rFonts w:ascii="Times New Roman" w:hAnsi="Times New Roman"/>
          <w:color w:val="000000"/>
          <w:sz w:val="26"/>
          <w:szCs w:val="26"/>
        </w:rPr>
        <w:t xml:space="preserve"> усп</w:t>
      </w:r>
      <w:r w:rsidRPr="008360E4">
        <w:rPr>
          <w:rFonts w:ascii="Times New Roman" w:hAnsi="Times New Roman"/>
          <w:color w:val="000000"/>
          <w:sz w:val="26"/>
          <w:szCs w:val="26"/>
        </w:rPr>
        <w:t>ешного</w:t>
      </w:r>
      <w:r w:rsidR="002C5520" w:rsidRPr="008360E4">
        <w:rPr>
          <w:rFonts w:ascii="Times New Roman" w:hAnsi="Times New Roman"/>
          <w:color w:val="000000"/>
          <w:sz w:val="26"/>
          <w:szCs w:val="26"/>
        </w:rPr>
        <w:t xml:space="preserve"> опыт</w:t>
      </w:r>
      <w:r w:rsidRPr="008360E4">
        <w:rPr>
          <w:rFonts w:ascii="Times New Roman" w:hAnsi="Times New Roman"/>
          <w:color w:val="000000"/>
          <w:sz w:val="26"/>
          <w:szCs w:val="26"/>
        </w:rPr>
        <w:t>а</w:t>
      </w:r>
      <w:r w:rsidR="008360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5520" w:rsidRPr="008360E4">
        <w:rPr>
          <w:rFonts w:ascii="Times New Roman" w:hAnsi="Times New Roman"/>
          <w:color w:val="000000"/>
          <w:sz w:val="26"/>
          <w:szCs w:val="26"/>
        </w:rPr>
        <w:t xml:space="preserve">проведения открытых </w:t>
      </w:r>
      <w:r w:rsidRPr="008360E4">
        <w:rPr>
          <w:rFonts w:ascii="Times New Roman" w:hAnsi="Times New Roman"/>
          <w:color w:val="000000"/>
          <w:sz w:val="26"/>
          <w:szCs w:val="26"/>
        </w:rPr>
        <w:t>внеклассных мероприятий. Создание электронной копилки</w:t>
      </w:r>
      <w:r w:rsidR="002C5520" w:rsidRPr="008360E4">
        <w:rPr>
          <w:rFonts w:ascii="Times New Roman" w:hAnsi="Times New Roman"/>
          <w:color w:val="000000"/>
          <w:sz w:val="26"/>
          <w:szCs w:val="26"/>
        </w:rPr>
        <w:t xml:space="preserve"> открытых внеклассных мероприятий.</w:t>
      </w:r>
    </w:p>
    <w:p w:rsidR="002C5520" w:rsidRPr="008360E4" w:rsidRDefault="00E81B03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В течение  года было проведено 8</w:t>
      </w:r>
      <w:r w:rsidR="002C5520" w:rsidRPr="008360E4">
        <w:rPr>
          <w:color w:val="000000"/>
          <w:sz w:val="26"/>
          <w:szCs w:val="26"/>
        </w:rPr>
        <w:t xml:space="preserve"> очных встреч</w:t>
      </w:r>
      <w:r w:rsidRPr="008360E4">
        <w:rPr>
          <w:color w:val="000000"/>
          <w:sz w:val="26"/>
          <w:szCs w:val="26"/>
        </w:rPr>
        <w:t>, которые проходили в различных формах, наиболее плодотворными стали:</w:t>
      </w:r>
    </w:p>
    <w:p w:rsidR="002C5520" w:rsidRPr="008360E4" w:rsidRDefault="002C5520" w:rsidP="008360E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 xml:space="preserve">Дидактическая трибуна «Анализ работы РМО за 2014-2015год.» </w:t>
      </w:r>
    </w:p>
    <w:p w:rsidR="002C5520" w:rsidRPr="008360E4" w:rsidRDefault="008360E4" w:rsidP="008360E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Семинар-практикум </w:t>
      </w:r>
      <w:r w:rsidR="002C5520" w:rsidRPr="008360E4">
        <w:rPr>
          <w:color w:val="000000"/>
          <w:sz w:val="26"/>
          <w:szCs w:val="26"/>
        </w:rPr>
        <w:t>«Алгоритм организации результативности внеурочной деятельности в работе классного руководителя» (</w:t>
      </w:r>
      <w:r w:rsidR="002C5520" w:rsidRPr="008360E4">
        <w:rPr>
          <w:sz w:val="26"/>
          <w:szCs w:val="26"/>
        </w:rPr>
        <w:t>Степанов Павел Валентинович, кандидат педагогических наук, старший научный сотрудник лаборатории теории воспитания ФГНУ «Институт теории и истории педагогики РАО» (</w:t>
      </w:r>
      <w:proofErr w:type="spellStart"/>
      <w:r w:rsidR="002C5520" w:rsidRPr="008360E4">
        <w:rPr>
          <w:sz w:val="26"/>
          <w:szCs w:val="26"/>
        </w:rPr>
        <w:t>г</w:t>
      </w:r>
      <w:proofErr w:type="gramStart"/>
      <w:r w:rsidR="002C5520" w:rsidRPr="008360E4">
        <w:rPr>
          <w:sz w:val="26"/>
          <w:szCs w:val="26"/>
        </w:rPr>
        <w:t>.М</w:t>
      </w:r>
      <w:proofErr w:type="gramEnd"/>
      <w:r w:rsidR="002C5520" w:rsidRPr="008360E4">
        <w:rPr>
          <w:sz w:val="26"/>
          <w:szCs w:val="26"/>
        </w:rPr>
        <w:t>осква</w:t>
      </w:r>
      <w:proofErr w:type="spellEnd"/>
      <w:r w:rsidR="002C5520" w:rsidRPr="008360E4">
        <w:rPr>
          <w:sz w:val="26"/>
          <w:szCs w:val="26"/>
        </w:rPr>
        <w:t>)</w:t>
      </w:r>
    </w:p>
    <w:p w:rsidR="002C5520" w:rsidRPr="008360E4" w:rsidRDefault="002C5520" w:rsidP="008360E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Мастер- класс «Инновационная деятельность классного руководителя в направлении этического самосовершенствования мировоззрения и нравственн</w:t>
      </w:r>
      <w:r w:rsidR="00E81B03" w:rsidRPr="008360E4">
        <w:rPr>
          <w:color w:val="000000"/>
          <w:sz w:val="26"/>
          <w:szCs w:val="26"/>
        </w:rPr>
        <w:t>ых качеств обучающихся».</w:t>
      </w:r>
    </w:p>
    <w:p w:rsidR="002C5520" w:rsidRPr="008360E4" w:rsidRDefault="002C5520" w:rsidP="008360E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Круглый стол «Вопросы взаимодействия классного руководителя и социального педагога в условиях сов</w:t>
      </w:r>
      <w:r w:rsidR="00E81B03" w:rsidRPr="008360E4">
        <w:rPr>
          <w:color w:val="000000"/>
          <w:sz w:val="26"/>
          <w:szCs w:val="26"/>
        </w:rPr>
        <w:t xml:space="preserve">ременных требований ФГОС ООО» </w:t>
      </w:r>
    </w:p>
    <w:p w:rsidR="00E81B03" w:rsidRPr="008360E4" w:rsidRDefault="002C5520" w:rsidP="008360E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Практико-ориентированный семинар</w:t>
      </w:r>
      <w:r w:rsidR="00E81B03" w:rsidRPr="008360E4">
        <w:rPr>
          <w:color w:val="000000"/>
          <w:sz w:val="26"/>
          <w:szCs w:val="26"/>
        </w:rPr>
        <w:t>:</w:t>
      </w:r>
      <w:r w:rsidRPr="008360E4">
        <w:rPr>
          <w:color w:val="000000"/>
          <w:sz w:val="26"/>
          <w:szCs w:val="26"/>
        </w:rPr>
        <w:t xml:space="preserve"> «Работа с родителями по воспитанию культуры общения учащихся» </w:t>
      </w:r>
    </w:p>
    <w:p w:rsidR="002C5520" w:rsidRPr="008360E4" w:rsidRDefault="002C5520" w:rsidP="008360E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 xml:space="preserve">Открытое внеклассное мероприятие по профориентации: «Проектная деятельность на уроках окружающего </w:t>
      </w:r>
      <w:r w:rsidR="00E81B03" w:rsidRPr="008360E4">
        <w:rPr>
          <w:color w:val="000000"/>
          <w:sz w:val="26"/>
          <w:szCs w:val="26"/>
        </w:rPr>
        <w:t xml:space="preserve">мира. Тема: «Профессии» </w:t>
      </w:r>
    </w:p>
    <w:p w:rsidR="002C5520" w:rsidRPr="008360E4" w:rsidRDefault="00E81B03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Д</w:t>
      </w:r>
      <w:r w:rsidR="002C5520" w:rsidRPr="008360E4">
        <w:rPr>
          <w:rFonts w:ascii="Times New Roman" w:hAnsi="Times New Roman"/>
          <w:sz w:val="26"/>
          <w:szCs w:val="26"/>
        </w:rPr>
        <w:t xml:space="preserve">еятельность </w:t>
      </w:r>
      <w:r w:rsidRPr="008360E4">
        <w:rPr>
          <w:rFonts w:ascii="Times New Roman" w:hAnsi="Times New Roman"/>
          <w:sz w:val="26"/>
          <w:szCs w:val="26"/>
        </w:rPr>
        <w:t>РМО классных руководителей строилась на чётко сформулированных позициях, отвечающим современным требованиям</w:t>
      </w:r>
      <w:r w:rsidR="00A90335" w:rsidRPr="008360E4">
        <w:rPr>
          <w:rFonts w:ascii="Times New Roman" w:hAnsi="Times New Roman"/>
          <w:sz w:val="26"/>
          <w:szCs w:val="26"/>
        </w:rPr>
        <w:t xml:space="preserve"> и новым документам, </w:t>
      </w:r>
      <w:r w:rsidR="00110ACF" w:rsidRPr="008360E4">
        <w:rPr>
          <w:rFonts w:ascii="Times New Roman" w:hAnsi="Times New Roman"/>
          <w:sz w:val="26"/>
          <w:szCs w:val="26"/>
        </w:rPr>
        <w:t xml:space="preserve">в частности: </w:t>
      </w:r>
      <w:r w:rsidR="00A90335" w:rsidRPr="008360E4">
        <w:rPr>
          <w:rFonts w:ascii="Times New Roman" w:hAnsi="Times New Roman"/>
          <w:sz w:val="26"/>
          <w:szCs w:val="26"/>
        </w:rPr>
        <w:t>«</w:t>
      </w:r>
      <w:r w:rsidR="00110ACF" w:rsidRPr="008360E4">
        <w:rPr>
          <w:rFonts w:ascii="Times New Roman" w:hAnsi="Times New Roman"/>
          <w:color w:val="000000"/>
          <w:spacing w:val="3"/>
          <w:sz w:val="26"/>
          <w:szCs w:val="26"/>
        </w:rPr>
        <w:t>Стратегия развития воспитания в Российской Федерации на период до 2025».</w:t>
      </w:r>
      <w:r w:rsidR="00110ACF" w:rsidRPr="008360E4">
        <w:rPr>
          <w:rStyle w:val="apple-converted-space"/>
          <w:rFonts w:ascii="Arial" w:hAnsi="Arial" w:cs="Arial"/>
          <w:color w:val="000000"/>
          <w:spacing w:val="3"/>
          <w:sz w:val="26"/>
          <w:szCs w:val="26"/>
        </w:rPr>
        <w:t> </w:t>
      </w:r>
    </w:p>
    <w:p w:rsidR="002C5520" w:rsidRPr="008360E4" w:rsidRDefault="002C5520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1.</w:t>
      </w:r>
      <w:r w:rsidRPr="008360E4">
        <w:rPr>
          <w:rFonts w:ascii="Times New Roman" w:hAnsi="Times New Roman"/>
          <w:sz w:val="26"/>
          <w:szCs w:val="26"/>
        </w:rPr>
        <w:tab/>
        <w:t>Повышение теоретического, научно – методического уровня подготовки классных руководителей по вопросам педагогики и психологии воспитательной работы с учетом требований ФГОС</w:t>
      </w:r>
      <w:r w:rsidR="00E81B03" w:rsidRPr="008360E4">
        <w:rPr>
          <w:rFonts w:ascii="Times New Roman" w:hAnsi="Times New Roman"/>
          <w:sz w:val="26"/>
          <w:szCs w:val="26"/>
        </w:rPr>
        <w:t xml:space="preserve"> ООО</w:t>
      </w:r>
      <w:r w:rsidRPr="008360E4">
        <w:rPr>
          <w:rFonts w:ascii="Times New Roman" w:hAnsi="Times New Roman"/>
          <w:sz w:val="26"/>
          <w:szCs w:val="26"/>
        </w:rPr>
        <w:t xml:space="preserve">. </w:t>
      </w:r>
    </w:p>
    <w:p w:rsidR="002C5520" w:rsidRPr="008360E4" w:rsidRDefault="002C5520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Это направление было реализовано в работе Школы классической педагогики «Мудрость восп</w:t>
      </w:r>
      <w:r w:rsidR="00E81B03" w:rsidRPr="008360E4">
        <w:rPr>
          <w:rFonts w:ascii="Times New Roman" w:hAnsi="Times New Roman"/>
          <w:sz w:val="26"/>
          <w:szCs w:val="26"/>
        </w:rPr>
        <w:t xml:space="preserve">итания». </w:t>
      </w:r>
      <w:r w:rsidR="00110ACF" w:rsidRPr="008360E4">
        <w:rPr>
          <w:rFonts w:ascii="Times New Roman" w:hAnsi="Times New Roman"/>
          <w:sz w:val="26"/>
          <w:szCs w:val="26"/>
        </w:rPr>
        <w:t xml:space="preserve">Такая форма работы позволяет не отходить от основ теории воспитания, применительно к рассматриваемой теме, вспоминать педагогический опыт, применять мудрость поколений к решению актуальных </w:t>
      </w:r>
      <w:proofErr w:type="spellStart"/>
      <w:r w:rsidR="00110ACF" w:rsidRPr="008360E4">
        <w:rPr>
          <w:rFonts w:ascii="Times New Roman" w:hAnsi="Times New Roman"/>
          <w:sz w:val="26"/>
          <w:szCs w:val="26"/>
        </w:rPr>
        <w:t>проблем</w:t>
      </w:r>
      <w:proofErr w:type="gramStart"/>
      <w:r w:rsidR="00253FB3" w:rsidRPr="008360E4">
        <w:rPr>
          <w:rFonts w:ascii="Times New Roman" w:hAnsi="Times New Roman"/>
          <w:sz w:val="26"/>
          <w:szCs w:val="26"/>
        </w:rPr>
        <w:t>.</w:t>
      </w:r>
      <w:r w:rsidR="00E81B03" w:rsidRPr="008360E4">
        <w:rPr>
          <w:rFonts w:ascii="Times New Roman" w:hAnsi="Times New Roman"/>
          <w:sz w:val="26"/>
          <w:szCs w:val="26"/>
        </w:rPr>
        <w:t>К</w:t>
      </w:r>
      <w:proofErr w:type="gramEnd"/>
      <w:r w:rsidR="00E81B03" w:rsidRPr="008360E4">
        <w:rPr>
          <w:rFonts w:ascii="Times New Roman" w:hAnsi="Times New Roman"/>
          <w:sz w:val="26"/>
          <w:szCs w:val="26"/>
        </w:rPr>
        <w:t>аждая</w:t>
      </w:r>
      <w:proofErr w:type="spellEnd"/>
      <w:r w:rsidR="00E81B03" w:rsidRPr="008360E4">
        <w:rPr>
          <w:rFonts w:ascii="Times New Roman" w:hAnsi="Times New Roman"/>
          <w:sz w:val="26"/>
          <w:szCs w:val="26"/>
        </w:rPr>
        <w:t xml:space="preserve"> встреча РМО классных руководителей </w:t>
      </w:r>
      <w:r w:rsidRPr="008360E4">
        <w:rPr>
          <w:rFonts w:ascii="Times New Roman" w:hAnsi="Times New Roman"/>
          <w:sz w:val="26"/>
          <w:szCs w:val="26"/>
        </w:rPr>
        <w:t>начиналась с погружения в классическое наследие:</w:t>
      </w:r>
    </w:p>
    <w:p w:rsidR="002C5520" w:rsidRPr="008360E4" w:rsidRDefault="002C68CA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proofErr w:type="spellStart"/>
      <w:r>
        <w:rPr>
          <w:rFonts w:ascii="Times New Roman" w:hAnsi="Times New Roman"/>
          <w:sz w:val="26"/>
          <w:szCs w:val="26"/>
        </w:rPr>
        <w:t>Л.С.Выготский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» - </w:t>
      </w:r>
      <w:r w:rsidR="00E81B03" w:rsidRPr="008360E4">
        <w:rPr>
          <w:rFonts w:ascii="Times New Roman" w:hAnsi="Times New Roman"/>
          <w:sz w:val="26"/>
          <w:szCs w:val="26"/>
        </w:rPr>
        <w:t>п</w:t>
      </w:r>
      <w:r w:rsidR="00B5119A" w:rsidRPr="008360E4">
        <w:rPr>
          <w:rFonts w:ascii="Times New Roman" w:hAnsi="Times New Roman"/>
          <w:sz w:val="26"/>
          <w:szCs w:val="26"/>
        </w:rPr>
        <w:t xml:space="preserve">резентация </w:t>
      </w:r>
      <w:proofErr w:type="spellStart"/>
      <w:r w:rsidR="00B5119A" w:rsidRPr="008360E4">
        <w:rPr>
          <w:rFonts w:ascii="Times New Roman" w:hAnsi="Times New Roman"/>
          <w:sz w:val="26"/>
          <w:szCs w:val="26"/>
        </w:rPr>
        <w:t>Лединой</w:t>
      </w:r>
      <w:proofErr w:type="spellEnd"/>
      <w:r w:rsidR="00E81B03" w:rsidRPr="008360E4">
        <w:rPr>
          <w:rFonts w:ascii="Times New Roman" w:hAnsi="Times New Roman"/>
          <w:sz w:val="26"/>
          <w:szCs w:val="26"/>
        </w:rPr>
        <w:t xml:space="preserve"> М. А.</w:t>
      </w:r>
      <w:r>
        <w:rPr>
          <w:rFonts w:ascii="Times New Roman" w:hAnsi="Times New Roman"/>
          <w:sz w:val="26"/>
          <w:szCs w:val="26"/>
        </w:rPr>
        <w:t xml:space="preserve">, учителя, </w:t>
      </w:r>
      <w:r w:rsidR="00B5119A" w:rsidRPr="008360E4">
        <w:rPr>
          <w:rFonts w:ascii="Times New Roman" w:hAnsi="Times New Roman"/>
          <w:sz w:val="26"/>
          <w:szCs w:val="26"/>
        </w:rPr>
        <w:t>руководителя</w:t>
      </w:r>
      <w:r w:rsidR="002C5520" w:rsidRPr="008360E4">
        <w:rPr>
          <w:rFonts w:ascii="Times New Roman" w:hAnsi="Times New Roman"/>
          <w:sz w:val="26"/>
          <w:szCs w:val="26"/>
        </w:rPr>
        <w:t xml:space="preserve"> ШМО </w:t>
      </w:r>
      <w:r w:rsidR="00E81B03" w:rsidRPr="008360E4">
        <w:rPr>
          <w:rFonts w:ascii="Times New Roman" w:hAnsi="Times New Roman"/>
          <w:sz w:val="26"/>
          <w:szCs w:val="26"/>
        </w:rPr>
        <w:t xml:space="preserve">классных руководителей МБОУ </w:t>
      </w:r>
      <w:r w:rsidR="002C5520" w:rsidRPr="008360E4">
        <w:rPr>
          <w:rFonts w:ascii="Times New Roman" w:hAnsi="Times New Roman"/>
          <w:sz w:val="26"/>
          <w:szCs w:val="26"/>
        </w:rPr>
        <w:t>Петрово-</w:t>
      </w:r>
      <w:proofErr w:type="spellStart"/>
      <w:r w:rsidR="002C5520" w:rsidRPr="008360E4">
        <w:rPr>
          <w:rFonts w:ascii="Times New Roman" w:hAnsi="Times New Roman"/>
          <w:sz w:val="26"/>
          <w:szCs w:val="26"/>
        </w:rPr>
        <w:t>Дальневской</w:t>
      </w:r>
      <w:proofErr w:type="spellEnd"/>
      <w:r w:rsidR="002C5520" w:rsidRPr="008360E4">
        <w:rPr>
          <w:rFonts w:ascii="Times New Roman" w:hAnsi="Times New Roman"/>
          <w:sz w:val="26"/>
          <w:szCs w:val="26"/>
        </w:rPr>
        <w:t xml:space="preserve"> СОШ</w:t>
      </w:r>
      <w:r w:rsidR="00E81B03" w:rsidRPr="008360E4">
        <w:rPr>
          <w:rFonts w:ascii="Times New Roman" w:hAnsi="Times New Roman"/>
          <w:sz w:val="26"/>
          <w:szCs w:val="26"/>
        </w:rPr>
        <w:t>;</w:t>
      </w:r>
    </w:p>
    <w:p w:rsidR="002C5520" w:rsidRPr="008360E4" w:rsidRDefault="002C68CA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«Платон. Воспитание и этика» </w:t>
      </w:r>
      <w:r w:rsidR="002C5520" w:rsidRPr="008360E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B5119A" w:rsidRPr="008360E4">
        <w:rPr>
          <w:rFonts w:ascii="Times New Roman" w:hAnsi="Times New Roman"/>
          <w:sz w:val="26"/>
          <w:szCs w:val="26"/>
        </w:rPr>
        <w:t xml:space="preserve">презентация </w:t>
      </w:r>
      <w:proofErr w:type="spellStart"/>
      <w:r w:rsidR="00B5119A" w:rsidRPr="008360E4">
        <w:rPr>
          <w:rFonts w:ascii="Times New Roman" w:hAnsi="Times New Roman"/>
          <w:sz w:val="26"/>
          <w:szCs w:val="26"/>
        </w:rPr>
        <w:t>Валиуллиной</w:t>
      </w:r>
      <w:proofErr w:type="spellEnd"/>
      <w:r w:rsidR="00B61E64" w:rsidRPr="008360E4">
        <w:rPr>
          <w:rFonts w:ascii="Times New Roman" w:hAnsi="Times New Roman"/>
          <w:sz w:val="26"/>
          <w:szCs w:val="26"/>
        </w:rPr>
        <w:t xml:space="preserve"> Е.В.</w:t>
      </w:r>
      <w:r w:rsidR="002C5520" w:rsidRPr="008360E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B5119A" w:rsidRPr="008360E4">
        <w:rPr>
          <w:rFonts w:ascii="Times New Roman" w:hAnsi="Times New Roman"/>
          <w:sz w:val="26"/>
          <w:szCs w:val="26"/>
        </w:rPr>
        <w:t>учителя,</w:t>
      </w:r>
      <w:r w:rsidR="002C5520" w:rsidRPr="008360E4">
        <w:rPr>
          <w:rFonts w:ascii="Times New Roman" w:hAnsi="Times New Roman"/>
          <w:sz w:val="26"/>
          <w:szCs w:val="26"/>
        </w:rPr>
        <w:t xml:space="preserve"> кл</w:t>
      </w:r>
      <w:r w:rsidR="00B5119A" w:rsidRPr="008360E4">
        <w:rPr>
          <w:rFonts w:ascii="Times New Roman" w:hAnsi="Times New Roman"/>
          <w:sz w:val="26"/>
          <w:szCs w:val="26"/>
        </w:rPr>
        <w:t xml:space="preserve">ассного </w:t>
      </w:r>
      <w:r w:rsidR="002C5520" w:rsidRPr="008360E4">
        <w:rPr>
          <w:rFonts w:ascii="Times New Roman" w:hAnsi="Times New Roman"/>
          <w:sz w:val="26"/>
          <w:szCs w:val="26"/>
        </w:rPr>
        <w:t>руководителя МБОУ Архангельской СОШ</w:t>
      </w:r>
      <w:r w:rsidR="00B5119A" w:rsidRPr="008360E4">
        <w:rPr>
          <w:rFonts w:ascii="Times New Roman" w:hAnsi="Times New Roman"/>
          <w:sz w:val="26"/>
          <w:szCs w:val="26"/>
        </w:rPr>
        <w:t xml:space="preserve"> им.</w:t>
      </w:r>
      <w:r>
        <w:rPr>
          <w:rFonts w:ascii="Times New Roman" w:hAnsi="Times New Roman"/>
          <w:sz w:val="26"/>
          <w:szCs w:val="26"/>
        </w:rPr>
        <w:t xml:space="preserve"> </w:t>
      </w:r>
      <w:r w:rsidR="00B5119A" w:rsidRPr="008360E4">
        <w:rPr>
          <w:rFonts w:ascii="Times New Roman" w:hAnsi="Times New Roman"/>
          <w:sz w:val="26"/>
          <w:szCs w:val="26"/>
        </w:rPr>
        <w:t>А.Н.</w:t>
      </w:r>
      <w:r>
        <w:rPr>
          <w:rFonts w:ascii="Times New Roman" w:hAnsi="Times New Roman"/>
          <w:sz w:val="26"/>
          <w:szCs w:val="26"/>
        </w:rPr>
        <w:t xml:space="preserve"> </w:t>
      </w:r>
      <w:r w:rsidR="00B5119A" w:rsidRPr="008360E4">
        <w:rPr>
          <w:rFonts w:ascii="Times New Roman" w:hAnsi="Times New Roman"/>
          <w:sz w:val="26"/>
          <w:szCs w:val="26"/>
        </w:rPr>
        <w:t>Косыгина;</w:t>
      </w:r>
    </w:p>
    <w:p w:rsidR="002C5520" w:rsidRPr="008360E4" w:rsidRDefault="002C5520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«</w:t>
      </w:r>
      <w:proofErr w:type="spellStart"/>
      <w:r w:rsidRPr="008360E4">
        <w:rPr>
          <w:rFonts w:ascii="Times New Roman" w:hAnsi="Times New Roman"/>
          <w:sz w:val="26"/>
          <w:szCs w:val="26"/>
        </w:rPr>
        <w:t>С.Т.Шацкий</w:t>
      </w:r>
      <w:proofErr w:type="spellEnd"/>
      <w:r w:rsidRPr="008360E4">
        <w:rPr>
          <w:rFonts w:ascii="Times New Roman" w:hAnsi="Times New Roman"/>
          <w:sz w:val="26"/>
          <w:szCs w:val="26"/>
        </w:rPr>
        <w:t>», «</w:t>
      </w:r>
      <w:proofErr w:type="spellStart"/>
      <w:r w:rsidRPr="008360E4">
        <w:rPr>
          <w:rFonts w:ascii="Times New Roman" w:hAnsi="Times New Roman"/>
          <w:sz w:val="26"/>
          <w:szCs w:val="26"/>
        </w:rPr>
        <w:t>С.Л.Соловейчик</w:t>
      </w:r>
      <w:proofErr w:type="spellEnd"/>
      <w:r w:rsidRPr="008360E4">
        <w:rPr>
          <w:rFonts w:ascii="Times New Roman" w:hAnsi="Times New Roman"/>
          <w:sz w:val="26"/>
          <w:szCs w:val="26"/>
        </w:rPr>
        <w:t>» –</w:t>
      </w:r>
      <w:r w:rsidR="00B5119A" w:rsidRPr="008360E4">
        <w:rPr>
          <w:rFonts w:ascii="Times New Roman" w:hAnsi="Times New Roman"/>
          <w:sz w:val="26"/>
          <w:szCs w:val="26"/>
        </w:rPr>
        <w:t xml:space="preserve"> презентация Поляковой</w:t>
      </w:r>
      <w:r w:rsidRPr="008360E4">
        <w:rPr>
          <w:rFonts w:ascii="Times New Roman" w:hAnsi="Times New Roman"/>
          <w:sz w:val="26"/>
          <w:szCs w:val="26"/>
        </w:rPr>
        <w:t xml:space="preserve"> И.И.</w:t>
      </w:r>
      <w:r w:rsidR="00B5119A" w:rsidRPr="008360E4">
        <w:rPr>
          <w:rFonts w:ascii="Times New Roman" w:hAnsi="Times New Roman"/>
          <w:sz w:val="26"/>
          <w:szCs w:val="26"/>
        </w:rPr>
        <w:t>, учителя, руководителя РМО классных руководителей, МБОУ СОШ №11</w:t>
      </w:r>
      <w:r w:rsidR="002C68CA">
        <w:rPr>
          <w:rFonts w:ascii="Times New Roman" w:hAnsi="Times New Roman"/>
          <w:sz w:val="26"/>
          <w:szCs w:val="26"/>
        </w:rPr>
        <w:t>;</w:t>
      </w:r>
    </w:p>
    <w:p w:rsidR="002C5520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sz w:val="26"/>
          <w:szCs w:val="26"/>
        </w:rPr>
        <w:t>2.</w:t>
      </w:r>
      <w:r w:rsidRPr="008360E4">
        <w:rPr>
          <w:sz w:val="26"/>
          <w:szCs w:val="26"/>
        </w:rPr>
        <w:tab/>
        <w:t>Совершенствование профессионального мастерства классных руководителей на курсах повышения квалификации.</w:t>
      </w:r>
      <w:r w:rsidRPr="008360E4">
        <w:rPr>
          <w:color w:val="000000"/>
          <w:sz w:val="26"/>
          <w:szCs w:val="26"/>
        </w:rPr>
        <w:t xml:space="preserve"> </w:t>
      </w:r>
    </w:p>
    <w:p w:rsidR="002C5520" w:rsidRPr="008360E4" w:rsidRDefault="002C5520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3.</w:t>
      </w:r>
      <w:r w:rsidRPr="008360E4">
        <w:rPr>
          <w:rFonts w:ascii="Times New Roman" w:hAnsi="Times New Roman"/>
          <w:sz w:val="26"/>
          <w:szCs w:val="26"/>
        </w:rPr>
        <w:tab/>
      </w:r>
      <w:r w:rsidR="00110ACF" w:rsidRPr="008360E4">
        <w:rPr>
          <w:rFonts w:ascii="Times New Roman" w:hAnsi="Times New Roman"/>
          <w:sz w:val="26"/>
          <w:szCs w:val="26"/>
        </w:rPr>
        <w:t xml:space="preserve">Внедрение </w:t>
      </w:r>
      <w:r w:rsidRPr="008360E4">
        <w:rPr>
          <w:rFonts w:ascii="Times New Roman" w:hAnsi="Times New Roman"/>
          <w:sz w:val="26"/>
          <w:szCs w:val="26"/>
        </w:rPr>
        <w:t xml:space="preserve">конструктивных форм проведения заседаний РМО, способствующих получению практического опыта воспитательной работы. Организация  </w:t>
      </w:r>
      <w:r w:rsidR="00110ACF" w:rsidRPr="008360E4">
        <w:rPr>
          <w:rFonts w:ascii="Times New Roman" w:hAnsi="Times New Roman"/>
          <w:sz w:val="26"/>
          <w:szCs w:val="26"/>
        </w:rPr>
        <w:t xml:space="preserve">взаимодействия РМО с представителями других </w:t>
      </w:r>
      <w:r w:rsidRPr="008360E4">
        <w:rPr>
          <w:rFonts w:ascii="Times New Roman" w:hAnsi="Times New Roman"/>
          <w:sz w:val="26"/>
          <w:szCs w:val="26"/>
        </w:rPr>
        <w:t>социокультурных организаций.</w:t>
      </w:r>
    </w:p>
    <w:p w:rsidR="00110ACF" w:rsidRPr="008360E4" w:rsidRDefault="00110ACF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4</w:t>
      </w:r>
      <w:r w:rsidR="002C5520" w:rsidRPr="008360E4">
        <w:rPr>
          <w:rFonts w:ascii="Times New Roman" w:hAnsi="Times New Roman"/>
          <w:sz w:val="26"/>
          <w:szCs w:val="26"/>
        </w:rPr>
        <w:t>.</w:t>
      </w:r>
      <w:r w:rsidR="002C5520" w:rsidRPr="008360E4">
        <w:rPr>
          <w:rFonts w:ascii="Times New Roman" w:hAnsi="Times New Roman"/>
          <w:sz w:val="26"/>
          <w:szCs w:val="26"/>
        </w:rPr>
        <w:tab/>
        <w:t>Совершенствование мотивации творческой деятельности классного руководителя для участия в</w:t>
      </w:r>
      <w:r w:rsidRPr="008360E4">
        <w:rPr>
          <w:rFonts w:ascii="Times New Roman" w:hAnsi="Times New Roman"/>
          <w:sz w:val="26"/>
          <w:szCs w:val="26"/>
        </w:rPr>
        <w:t xml:space="preserve"> региональных, муниципальных </w:t>
      </w:r>
      <w:r w:rsidR="002C5520" w:rsidRPr="008360E4">
        <w:rPr>
          <w:rFonts w:ascii="Times New Roman" w:hAnsi="Times New Roman"/>
          <w:sz w:val="26"/>
          <w:szCs w:val="26"/>
        </w:rPr>
        <w:t>мероприятиях,</w:t>
      </w:r>
      <w:r w:rsidRPr="008360E4">
        <w:rPr>
          <w:rFonts w:ascii="Times New Roman" w:hAnsi="Times New Roman"/>
          <w:sz w:val="26"/>
          <w:szCs w:val="26"/>
        </w:rPr>
        <w:t xml:space="preserve"> конкурсах.</w:t>
      </w:r>
    </w:p>
    <w:p w:rsidR="002C5520" w:rsidRPr="008360E4" w:rsidRDefault="002C5520" w:rsidP="008360E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8360E4">
        <w:rPr>
          <w:rFonts w:ascii="Times New Roman" w:hAnsi="Times New Roman"/>
          <w:sz w:val="26"/>
          <w:szCs w:val="26"/>
        </w:rPr>
        <w:t>4.</w:t>
      </w:r>
      <w:r w:rsidRPr="008360E4">
        <w:rPr>
          <w:rFonts w:ascii="Times New Roman" w:hAnsi="Times New Roman"/>
          <w:sz w:val="26"/>
          <w:szCs w:val="26"/>
        </w:rPr>
        <w:tab/>
        <w:t>Методическая помощь молодым классным руководителям.</w:t>
      </w:r>
    </w:p>
    <w:p w:rsidR="002C5520" w:rsidRPr="008360E4" w:rsidRDefault="002C68CA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Ряд вопросов заседаний РМО</w:t>
      </w:r>
      <w:r w:rsidR="002C5520" w:rsidRPr="008360E4">
        <w:rPr>
          <w:color w:val="000000"/>
          <w:sz w:val="26"/>
          <w:szCs w:val="26"/>
        </w:rPr>
        <w:t xml:space="preserve"> был посвящен изучению психолого-педагогических аспектов деятельности классного руководителя, а также проблеме распространения педагогического опыта, повышению профессионального мастерства за счёт совместных встреч, на которые приглашали:</w:t>
      </w:r>
    </w:p>
    <w:p w:rsidR="002C5520" w:rsidRPr="008360E4" w:rsidRDefault="002C68CA" w:rsidP="008360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Иллариошину</w:t>
      </w:r>
      <w:proofErr w:type="spellEnd"/>
      <w:r>
        <w:rPr>
          <w:sz w:val="26"/>
          <w:szCs w:val="26"/>
        </w:rPr>
        <w:t xml:space="preserve"> А.В., </w:t>
      </w:r>
      <w:r w:rsidR="002C5520" w:rsidRPr="008360E4">
        <w:rPr>
          <w:sz w:val="26"/>
          <w:szCs w:val="26"/>
        </w:rPr>
        <w:t>инспектора по пропаганде БДД ГИ</w:t>
      </w:r>
      <w:proofErr w:type="gramStart"/>
      <w:r w:rsidR="002C5520" w:rsidRPr="008360E4">
        <w:rPr>
          <w:sz w:val="26"/>
          <w:szCs w:val="26"/>
        </w:rPr>
        <w:t>БДД Кр</w:t>
      </w:r>
      <w:proofErr w:type="gramEnd"/>
      <w:r w:rsidR="002C5520" w:rsidRPr="008360E4">
        <w:rPr>
          <w:sz w:val="26"/>
          <w:szCs w:val="26"/>
        </w:rPr>
        <w:t>асногорского района</w:t>
      </w:r>
      <w:r w:rsidR="00DE5E38" w:rsidRPr="008360E4">
        <w:rPr>
          <w:sz w:val="26"/>
          <w:szCs w:val="26"/>
        </w:rPr>
        <w:t>;</w:t>
      </w:r>
    </w:p>
    <w:p w:rsidR="002C5520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Ершову А.В., и</w:t>
      </w:r>
      <w:r w:rsidR="002C68CA">
        <w:rPr>
          <w:color w:val="000000"/>
          <w:sz w:val="26"/>
          <w:szCs w:val="26"/>
        </w:rPr>
        <w:t xml:space="preserve">нспектора по пропаганде отдела </w:t>
      </w:r>
      <w:r w:rsidRPr="008360E4">
        <w:rPr>
          <w:color w:val="000000"/>
          <w:sz w:val="26"/>
          <w:szCs w:val="26"/>
        </w:rPr>
        <w:t>ГИБДД УВД</w:t>
      </w:r>
      <w:r w:rsidR="00DE5E38" w:rsidRPr="008360E4">
        <w:rPr>
          <w:color w:val="000000"/>
          <w:sz w:val="26"/>
          <w:szCs w:val="26"/>
        </w:rPr>
        <w:t>;</w:t>
      </w:r>
    </w:p>
    <w:p w:rsidR="002C5520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8360E4">
        <w:rPr>
          <w:sz w:val="26"/>
          <w:szCs w:val="26"/>
        </w:rPr>
        <w:t>Хрынину</w:t>
      </w:r>
      <w:proofErr w:type="spellEnd"/>
      <w:r w:rsidRPr="008360E4">
        <w:rPr>
          <w:sz w:val="26"/>
          <w:szCs w:val="26"/>
        </w:rPr>
        <w:t xml:space="preserve"> О.В., руководителя Многофункционального центра прикладной квалификации  ГБОУ</w:t>
      </w:r>
      <w:r w:rsidR="00DE5E38" w:rsidRPr="008360E4">
        <w:rPr>
          <w:sz w:val="26"/>
          <w:szCs w:val="26"/>
        </w:rPr>
        <w:t xml:space="preserve"> СПО МО «Красногорский колледж»;</w:t>
      </w:r>
    </w:p>
    <w:p w:rsidR="002C5520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60E4">
        <w:rPr>
          <w:sz w:val="26"/>
          <w:szCs w:val="26"/>
        </w:rPr>
        <w:t>Степанов</w:t>
      </w:r>
      <w:r w:rsidR="00DE5E38" w:rsidRPr="008360E4">
        <w:rPr>
          <w:sz w:val="26"/>
          <w:szCs w:val="26"/>
        </w:rPr>
        <w:t>а П.В.</w:t>
      </w:r>
      <w:r w:rsidRPr="008360E4">
        <w:rPr>
          <w:sz w:val="26"/>
          <w:szCs w:val="26"/>
        </w:rPr>
        <w:t>, кандидата педагогических наук, старшего научного сотрудника лаборатории теории воспитания ФГНУ «Институт теории и истории педагогики РАО»</w:t>
      </w:r>
      <w:r w:rsidR="00DE5E38" w:rsidRPr="008360E4">
        <w:rPr>
          <w:sz w:val="26"/>
          <w:szCs w:val="26"/>
        </w:rPr>
        <w:t>;</w:t>
      </w:r>
    </w:p>
    <w:p w:rsidR="002C5520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60E4">
        <w:rPr>
          <w:sz w:val="26"/>
          <w:szCs w:val="26"/>
        </w:rPr>
        <w:t>Тихо</w:t>
      </w:r>
      <w:r w:rsidR="00DE5E38" w:rsidRPr="008360E4">
        <w:rPr>
          <w:sz w:val="26"/>
          <w:szCs w:val="26"/>
        </w:rPr>
        <w:t>нову И.В.</w:t>
      </w:r>
      <w:r w:rsidRPr="008360E4">
        <w:rPr>
          <w:sz w:val="26"/>
          <w:szCs w:val="26"/>
        </w:rPr>
        <w:t>, заместителя начальника отдела Комиссии по делам несовершеннолетних и защите их прав Красногорского</w:t>
      </w:r>
      <w:r w:rsidR="00DE5E38" w:rsidRPr="008360E4">
        <w:rPr>
          <w:sz w:val="26"/>
          <w:szCs w:val="26"/>
        </w:rPr>
        <w:t xml:space="preserve"> муниципального  района;</w:t>
      </w:r>
    </w:p>
    <w:p w:rsidR="002C5520" w:rsidRPr="008360E4" w:rsidRDefault="00DE5E38" w:rsidP="008360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60E4">
        <w:rPr>
          <w:sz w:val="26"/>
          <w:szCs w:val="26"/>
        </w:rPr>
        <w:t>Богданович М.</w:t>
      </w:r>
      <w:r w:rsidR="002C5520" w:rsidRPr="008360E4">
        <w:rPr>
          <w:sz w:val="26"/>
          <w:szCs w:val="26"/>
        </w:rPr>
        <w:t xml:space="preserve"> А</w:t>
      </w:r>
      <w:r w:rsidRPr="008360E4">
        <w:rPr>
          <w:sz w:val="26"/>
          <w:szCs w:val="26"/>
        </w:rPr>
        <w:t>.</w:t>
      </w:r>
      <w:r w:rsidR="002C5520" w:rsidRPr="008360E4">
        <w:rPr>
          <w:b/>
          <w:sz w:val="26"/>
          <w:szCs w:val="26"/>
        </w:rPr>
        <w:t>,</w:t>
      </w:r>
      <w:r w:rsidR="002C5520" w:rsidRPr="008360E4">
        <w:rPr>
          <w:sz w:val="26"/>
          <w:szCs w:val="26"/>
        </w:rPr>
        <w:t xml:space="preserve"> социального педагога МБОУ СОШ №14</w:t>
      </w:r>
      <w:r w:rsidRPr="008360E4">
        <w:rPr>
          <w:sz w:val="26"/>
          <w:szCs w:val="26"/>
        </w:rPr>
        <w:t>;</w:t>
      </w:r>
    </w:p>
    <w:p w:rsidR="00DE5E38" w:rsidRPr="008360E4" w:rsidRDefault="00DE5E38" w:rsidP="00836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0E4">
        <w:rPr>
          <w:rFonts w:ascii="Times New Roman" w:hAnsi="Times New Roman" w:cs="Times New Roman"/>
          <w:sz w:val="26"/>
          <w:szCs w:val="26"/>
        </w:rPr>
        <w:t>Ананченко Н.С.</w:t>
      </w:r>
      <w:r w:rsidR="002C5520" w:rsidRPr="008360E4">
        <w:rPr>
          <w:rFonts w:ascii="Times New Roman" w:hAnsi="Times New Roman" w:cs="Times New Roman"/>
          <w:sz w:val="26"/>
          <w:szCs w:val="26"/>
        </w:rPr>
        <w:t>, педагога-психолога МБОУ «</w:t>
      </w:r>
      <w:proofErr w:type="spellStart"/>
      <w:r w:rsidR="002C5520" w:rsidRPr="008360E4">
        <w:rPr>
          <w:rFonts w:ascii="Times New Roman" w:hAnsi="Times New Roman" w:cs="Times New Roman"/>
          <w:sz w:val="26"/>
          <w:szCs w:val="26"/>
        </w:rPr>
        <w:t>Наха</w:t>
      </w:r>
      <w:r w:rsidRPr="008360E4">
        <w:rPr>
          <w:rFonts w:ascii="Times New Roman" w:hAnsi="Times New Roman" w:cs="Times New Roman"/>
          <w:sz w:val="26"/>
          <w:szCs w:val="26"/>
        </w:rPr>
        <w:t>бинская</w:t>
      </w:r>
      <w:proofErr w:type="spellEnd"/>
      <w:r w:rsidRPr="008360E4">
        <w:rPr>
          <w:rFonts w:ascii="Times New Roman" w:hAnsi="Times New Roman" w:cs="Times New Roman"/>
          <w:sz w:val="26"/>
          <w:szCs w:val="26"/>
        </w:rPr>
        <w:t xml:space="preserve"> гимназия №4»;</w:t>
      </w:r>
    </w:p>
    <w:p w:rsidR="00DE5E38" w:rsidRPr="008360E4" w:rsidRDefault="00DE5E38" w:rsidP="00836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0E4">
        <w:rPr>
          <w:rFonts w:ascii="Times New Roman" w:hAnsi="Times New Roman" w:cs="Times New Roman"/>
          <w:sz w:val="26"/>
          <w:szCs w:val="26"/>
        </w:rPr>
        <w:t>Воронину О. В.</w:t>
      </w:r>
      <w:r w:rsidR="002C5520" w:rsidRPr="008360E4">
        <w:rPr>
          <w:rFonts w:ascii="Times New Roman" w:hAnsi="Times New Roman" w:cs="Times New Roman"/>
          <w:sz w:val="26"/>
          <w:szCs w:val="26"/>
        </w:rPr>
        <w:t>, педагога-психолога МБОУ гимназии №6</w:t>
      </w:r>
    </w:p>
    <w:p w:rsidR="002C5520" w:rsidRPr="008360E4" w:rsidRDefault="002C5520" w:rsidP="00836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0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E38" w:rsidRPr="008360E4">
        <w:rPr>
          <w:rFonts w:ascii="Times New Roman" w:hAnsi="Times New Roman" w:cs="Times New Roman"/>
          <w:sz w:val="26"/>
          <w:szCs w:val="26"/>
        </w:rPr>
        <w:t>Карнаушевскую</w:t>
      </w:r>
      <w:proofErr w:type="spellEnd"/>
      <w:r w:rsidR="00DE5E38" w:rsidRPr="008360E4">
        <w:rPr>
          <w:rFonts w:ascii="Times New Roman" w:hAnsi="Times New Roman" w:cs="Times New Roman"/>
          <w:sz w:val="26"/>
          <w:szCs w:val="26"/>
        </w:rPr>
        <w:t xml:space="preserve"> Г. В.</w:t>
      </w:r>
      <w:r w:rsidRPr="008360E4">
        <w:rPr>
          <w:rFonts w:ascii="Times New Roman" w:hAnsi="Times New Roman" w:cs="Times New Roman"/>
          <w:sz w:val="26"/>
          <w:szCs w:val="26"/>
        </w:rPr>
        <w:t>, педагога-психолога МБОУ СОШ №10</w:t>
      </w:r>
      <w:r w:rsidR="00DE5E38" w:rsidRPr="008360E4">
        <w:rPr>
          <w:rFonts w:ascii="Times New Roman" w:hAnsi="Times New Roman" w:cs="Times New Roman"/>
          <w:sz w:val="26"/>
          <w:szCs w:val="26"/>
        </w:rPr>
        <w:t>с УИОП</w:t>
      </w:r>
      <w:r w:rsidRPr="008360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5520" w:rsidRPr="008360E4" w:rsidRDefault="00DE5E38" w:rsidP="008360E4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spellStart"/>
      <w:r w:rsidRPr="008360E4">
        <w:rPr>
          <w:rFonts w:ascii="Times New Roman" w:hAnsi="Times New Roman" w:cs="Times New Roman"/>
          <w:sz w:val="26"/>
          <w:szCs w:val="26"/>
        </w:rPr>
        <w:t>Сабовского</w:t>
      </w:r>
      <w:proofErr w:type="spellEnd"/>
      <w:r w:rsidRPr="008360E4">
        <w:rPr>
          <w:rFonts w:ascii="Times New Roman" w:hAnsi="Times New Roman" w:cs="Times New Roman"/>
          <w:sz w:val="26"/>
          <w:szCs w:val="26"/>
        </w:rPr>
        <w:t xml:space="preserve"> Р. Б.</w:t>
      </w:r>
      <w:r w:rsidR="002C5520" w:rsidRPr="008360E4">
        <w:rPr>
          <w:rFonts w:ascii="Times New Roman" w:hAnsi="Times New Roman" w:cs="Times New Roman"/>
          <w:sz w:val="26"/>
          <w:szCs w:val="26"/>
        </w:rPr>
        <w:t>, педа</w:t>
      </w:r>
      <w:r w:rsidRPr="008360E4">
        <w:rPr>
          <w:rFonts w:ascii="Times New Roman" w:hAnsi="Times New Roman" w:cs="Times New Roman"/>
          <w:sz w:val="26"/>
          <w:szCs w:val="26"/>
        </w:rPr>
        <w:t xml:space="preserve">гога-психолога МБОУ </w:t>
      </w:r>
      <w:proofErr w:type="spellStart"/>
      <w:r w:rsidRPr="008360E4">
        <w:rPr>
          <w:rFonts w:ascii="Times New Roman" w:hAnsi="Times New Roman" w:cs="Times New Roman"/>
          <w:sz w:val="26"/>
          <w:szCs w:val="26"/>
        </w:rPr>
        <w:t>Опалиховской</w:t>
      </w:r>
      <w:proofErr w:type="spellEnd"/>
      <w:r w:rsidRPr="008360E4">
        <w:rPr>
          <w:rFonts w:ascii="Times New Roman" w:hAnsi="Times New Roman" w:cs="Times New Roman"/>
          <w:sz w:val="26"/>
          <w:szCs w:val="26"/>
        </w:rPr>
        <w:t xml:space="preserve"> СОШ; Попову С. И.</w:t>
      </w:r>
      <w:r w:rsidR="002C5520" w:rsidRPr="008360E4">
        <w:rPr>
          <w:rFonts w:ascii="Times New Roman" w:hAnsi="Times New Roman" w:cs="Times New Roman"/>
          <w:sz w:val="26"/>
          <w:szCs w:val="26"/>
        </w:rPr>
        <w:t>, специалиста центра «Созвездие».</w:t>
      </w:r>
    </w:p>
    <w:p w:rsidR="002C5520" w:rsidRPr="008360E4" w:rsidRDefault="00DE5E38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 xml:space="preserve">МБОУ гимназия №5 на протяжении нескольких является демонстрационной площадкой проведения внеклассных мероприятий Классные руководители начальной школы </w:t>
      </w:r>
      <w:proofErr w:type="spellStart"/>
      <w:r w:rsidRPr="008360E4">
        <w:rPr>
          <w:color w:val="000000"/>
          <w:sz w:val="26"/>
          <w:szCs w:val="26"/>
        </w:rPr>
        <w:t>Пырьева</w:t>
      </w:r>
      <w:proofErr w:type="spellEnd"/>
      <w:r w:rsidRPr="008360E4">
        <w:rPr>
          <w:color w:val="000000"/>
          <w:sz w:val="26"/>
          <w:szCs w:val="26"/>
        </w:rPr>
        <w:t xml:space="preserve"> Т.В., Кузьмина Т.Б., Уланова С.Н успешно демонстрируют опыт</w:t>
      </w:r>
      <w:r w:rsidR="002C5520" w:rsidRPr="008360E4">
        <w:rPr>
          <w:color w:val="000000"/>
          <w:sz w:val="26"/>
          <w:szCs w:val="26"/>
        </w:rPr>
        <w:t xml:space="preserve"> организации </w:t>
      </w:r>
      <w:r w:rsidRPr="008360E4">
        <w:rPr>
          <w:color w:val="000000"/>
          <w:sz w:val="26"/>
          <w:szCs w:val="26"/>
        </w:rPr>
        <w:t>внеклассных мероприятий для учащихся начальной школы. Открытые мероприятия «Русская матрёшка», «День открытых дверей», « Все профессии нужны</w:t>
      </w:r>
      <w:r w:rsidR="008D4B67" w:rsidRPr="008360E4">
        <w:rPr>
          <w:color w:val="000000"/>
          <w:sz w:val="26"/>
          <w:szCs w:val="26"/>
        </w:rPr>
        <w:t>, все профессии важны» отвечали всем современным требованиям, сочетая в себе информационные технологии с нестандартной режиссурой.</w:t>
      </w:r>
      <w:r w:rsidRPr="008360E4">
        <w:rPr>
          <w:color w:val="000000"/>
          <w:sz w:val="26"/>
          <w:szCs w:val="26"/>
        </w:rPr>
        <w:t xml:space="preserve"> </w:t>
      </w:r>
    </w:p>
    <w:p w:rsidR="002C68CA" w:rsidRDefault="002C5520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 Наряду с успешными находками и положительным опытом в работе РМО классных руководителей района, с</w:t>
      </w:r>
      <w:r w:rsidR="002C68CA">
        <w:rPr>
          <w:color w:val="000000"/>
          <w:sz w:val="26"/>
          <w:szCs w:val="26"/>
        </w:rPr>
        <w:t xml:space="preserve">уществуют проблемы, требующие </w:t>
      </w:r>
      <w:r w:rsidRPr="008360E4">
        <w:rPr>
          <w:color w:val="000000"/>
          <w:sz w:val="26"/>
          <w:szCs w:val="26"/>
        </w:rPr>
        <w:t>решения</w:t>
      </w:r>
      <w:r w:rsidR="002C68CA">
        <w:rPr>
          <w:color w:val="000000"/>
          <w:sz w:val="26"/>
          <w:szCs w:val="26"/>
        </w:rPr>
        <w:t>:</w:t>
      </w:r>
    </w:p>
    <w:p w:rsidR="002C5520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 xml:space="preserve">- </w:t>
      </w:r>
      <w:r w:rsidR="008D4B67" w:rsidRPr="008360E4">
        <w:rPr>
          <w:color w:val="000000"/>
          <w:sz w:val="26"/>
          <w:szCs w:val="26"/>
        </w:rPr>
        <w:t xml:space="preserve">Занижена активность </w:t>
      </w:r>
      <w:r w:rsidRPr="008360E4">
        <w:rPr>
          <w:color w:val="000000"/>
          <w:sz w:val="26"/>
          <w:szCs w:val="26"/>
        </w:rPr>
        <w:t xml:space="preserve">классных руководителей </w:t>
      </w:r>
      <w:r w:rsidR="008D4B67" w:rsidRPr="008360E4">
        <w:rPr>
          <w:color w:val="000000"/>
          <w:sz w:val="26"/>
          <w:szCs w:val="26"/>
        </w:rPr>
        <w:t xml:space="preserve">среднего и старшего звена </w:t>
      </w:r>
      <w:r w:rsidRPr="008360E4">
        <w:rPr>
          <w:color w:val="000000"/>
          <w:sz w:val="26"/>
          <w:szCs w:val="26"/>
        </w:rPr>
        <w:t>по распространению своего профессионального опыта;</w:t>
      </w:r>
    </w:p>
    <w:p w:rsidR="002C5520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-</w:t>
      </w:r>
      <w:r w:rsidR="00160ACE" w:rsidRPr="008360E4">
        <w:rPr>
          <w:color w:val="000000"/>
          <w:sz w:val="26"/>
          <w:szCs w:val="26"/>
        </w:rPr>
        <w:t>Нес</w:t>
      </w:r>
      <w:r w:rsidR="008D4B67" w:rsidRPr="008360E4">
        <w:rPr>
          <w:color w:val="000000"/>
          <w:sz w:val="26"/>
          <w:szCs w:val="26"/>
        </w:rPr>
        <w:t>воевременная осведомленность по вопросам изменения нормативно-правовой базы, касающейся воспитательной работы</w:t>
      </w:r>
      <w:r w:rsidRPr="008360E4">
        <w:rPr>
          <w:color w:val="000000"/>
          <w:sz w:val="26"/>
          <w:szCs w:val="26"/>
        </w:rPr>
        <w:t>;</w:t>
      </w:r>
    </w:p>
    <w:p w:rsidR="00694676" w:rsidRPr="008360E4" w:rsidRDefault="002C5520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 xml:space="preserve">- </w:t>
      </w:r>
      <w:r w:rsidR="008D4B67" w:rsidRPr="008360E4">
        <w:rPr>
          <w:color w:val="000000"/>
          <w:sz w:val="26"/>
          <w:szCs w:val="26"/>
        </w:rPr>
        <w:t>Регулярность посещения РМО</w:t>
      </w:r>
    </w:p>
    <w:p w:rsidR="002C5520" w:rsidRPr="008360E4" w:rsidRDefault="008D4B67" w:rsidP="008360E4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proofErr w:type="gramStart"/>
      <w:r w:rsidRPr="008360E4">
        <w:rPr>
          <w:color w:val="000000"/>
          <w:sz w:val="26"/>
          <w:szCs w:val="26"/>
        </w:rPr>
        <w:lastRenderedPageBreak/>
        <w:t>(</w:t>
      </w:r>
      <w:r w:rsidR="002C5520" w:rsidRPr="008360E4">
        <w:rPr>
          <w:color w:val="000000"/>
          <w:sz w:val="26"/>
          <w:szCs w:val="26"/>
        </w:rPr>
        <w:t xml:space="preserve"> за год ни разу не было представителей </w:t>
      </w:r>
      <w:r w:rsidRPr="008360E4">
        <w:rPr>
          <w:color w:val="000000"/>
          <w:sz w:val="26"/>
          <w:szCs w:val="26"/>
        </w:rPr>
        <w:t xml:space="preserve">МБОУ </w:t>
      </w:r>
      <w:r w:rsidR="002C5520" w:rsidRPr="008360E4">
        <w:rPr>
          <w:color w:val="000000"/>
          <w:sz w:val="26"/>
          <w:szCs w:val="26"/>
        </w:rPr>
        <w:t xml:space="preserve">СОШ № 1, </w:t>
      </w:r>
      <w:r w:rsidRPr="008360E4">
        <w:rPr>
          <w:color w:val="000000"/>
          <w:sz w:val="26"/>
          <w:szCs w:val="26"/>
        </w:rPr>
        <w:t xml:space="preserve">МБОУ </w:t>
      </w:r>
      <w:r w:rsidR="002C5520" w:rsidRPr="008360E4">
        <w:rPr>
          <w:color w:val="000000"/>
          <w:sz w:val="26"/>
          <w:szCs w:val="26"/>
        </w:rPr>
        <w:t>СОШ № 16</w:t>
      </w:r>
      <w:r w:rsidR="00694676" w:rsidRPr="008360E4">
        <w:rPr>
          <w:color w:val="000000"/>
          <w:sz w:val="26"/>
          <w:szCs w:val="26"/>
        </w:rPr>
        <w:t>, МБОУ СОШ №18</w:t>
      </w:r>
      <w:r w:rsidRPr="008360E4">
        <w:rPr>
          <w:color w:val="000000"/>
          <w:sz w:val="26"/>
          <w:szCs w:val="26"/>
        </w:rPr>
        <w:t xml:space="preserve"> </w:t>
      </w:r>
      <w:r w:rsidR="002C5520" w:rsidRPr="008360E4">
        <w:rPr>
          <w:color w:val="000000"/>
          <w:sz w:val="26"/>
          <w:szCs w:val="26"/>
        </w:rPr>
        <w:t>,</w:t>
      </w:r>
      <w:r w:rsidRPr="008360E4">
        <w:rPr>
          <w:color w:val="000000"/>
          <w:sz w:val="26"/>
          <w:szCs w:val="26"/>
        </w:rPr>
        <w:t xml:space="preserve">МБОУ </w:t>
      </w:r>
      <w:proofErr w:type="spellStart"/>
      <w:r w:rsidRPr="008360E4">
        <w:rPr>
          <w:color w:val="000000"/>
          <w:sz w:val="26"/>
          <w:szCs w:val="26"/>
        </w:rPr>
        <w:t>Опалиховской</w:t>
      </w:r>
      <w:proofErr w:type="spellEnd"/>
      <w:r w:rsidRPr="008360E4">
        <w:rPr>
          <w:color w:val="000000"/>
          <w:sz w:val="26"/>
          <w:szCs w:val="26"/>
        </w:rPr>
        <w:t xml:space="preserve"> гимназии</w:t>
      </w:r>
      <w:r w:rsidR="00694676" w:rsidRPr="008360E4">
        <w:rPr>
          <w:color w:val="000000"/>
          <w:sz w:val="26"/>
          <w:szCs w:val="26"/>
        </w:rPr>
        <w:t xml:space="preserve">; </w:t>
      </w:r>
      <w:proofErr w:type="spellStart"/>
      <w:r w:rsidR="002C5520" w:rsidRPr="008360E4">
        <w:rPr>
          <w:color w:val="000000"/>
          <w:sz w:val="26"/>
          <w:szCs w:val="26"/>
        </w:rPr>
        <w:t>Нахабинская</w:t>
      </w:r>
      <w:proofErr w:type="spellEnd"/>
      <w:r w:rsidR="002C5520" w:rsidRPr="008360E4">
        <w:rPr>
          <w:color w:val="000000"/>
          <w:sz w:val="26"/>
          <w:szCs w:val="26"/>
        </w:rPr>
        <w:t xml:space="preserve"> СОШ № 3 (1 раз)</w:t>
      </w:r>
      <w:r w:rsidR="00694676" w:rsidRPr="008360E4">
        <w:rPr>
          <w:color w:val="000000"/>
          <w:sz w:val="26"/>
          <w:szCs w:val="26"/>
        </w:rPr>
        <w:t>,</w:t>
      </w:r>
      <w:r w:rsidR="00310B48" w:rsidRPr="008360E4">
        <w:rPr>
          <w:color w:val="000000"/>
          <w:sz w:val="26"/>
          <w:szCs w:val="26"/>
        </w:rPr>
        <w:t xml:space="preserve"> </w:t>
      </w:r>
      <w:r w:rsidR="00694676" w:rsidRPr="008360E4">
        <w:rPr>
          <w:color w:val="000000"/>
          <w:sz w:val="26"/>
          <w:szCs w:val="26"/>
        </w:rPr>
        <w:t xml:space="preserve">МБОУ СОШ №17 (2раза) </w:t>
      </w:r>
      <w:proofErr w:type="gramEnd"/>
    </w:p>
    <w:p w:rsidR="002C5520" w:rsidRPr="008360E4" w:rsidRDefault="00160ACE" w:rsidP="008360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60E4">
        <w:rPr>
          <w:color w:val="000000"/>
          <w:sz w:val="26"/>
          <w:szCs w:val="26"/>
        </w:rPr>
        <w:t>- Из</w:t>
      </w:r>
      <w:r w:rsidR="002C5520" w:rsidRPr="008360E4">
        <w:rPr>
          <w:color w:val="000000"/>
          <w:sz w:val="26"/>
          <w:szCs w:val="26"/>
        </w:rPr>
        <w:t xml:space="preserve"> поставленных в начале года задач не до конца выполнена задача мониторинга воспитательной деятельности классных коллективов.</w:t>
      </w:r>
    </w:p>
    <w:p w:rsidR="00803B57" w:rsidRDefault="00803B57" w:rsidP="002B20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23C8" w:rsidRDefault="00F723C8" w:rsidP="002B20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905B3">
        <w:rPr>
          <w:color w:val="000000"/>
          <w:sz w:val="28"/>
          <w:szCs w:val="28"/>
        </w:rPr>
        <w:t> </w:t>
      </w:r>
      <w:r w:rsidR="002C68CA">
        <w:rPr>
          <w:color w:val="000000"/>
          <w:sz w:val="28"/>
          <w:szCs w:val="28"/>
        </w:rPr>
        <w:t xml:space="preserve"> </w:t>
      </w:r>
      <w:r w:rsidRPr="007A327B">
        <w:rPr>
          <w:b/>
          <w:sz w:val="28"/>
          <w:szCs w:val="28"/>
        </w:rPr>
        <w:t>ИНФОРМАЦ</w:t>
      </w:r>
      <w:r w:rsidR="002C68CA">
        <w:rPr>
          <w:b/>
          <w:sz w:val="28"/>
          <w:szCs w:val="28"/>
        </w:rPr>
        <w:t>ИОННО-БИБЛИОТЕЧНАЯ ДЕЯТЕЛЬНОСТЬ</w:t>
      </w:r>
    </w:p>
    <w:p w:rsidR="002C68CA" w:rsidRDefault="002C68CA" w:rsidP="002B20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C68CA" w:rsidRPr="002C68CA" w:rsidRDefault="00430A03" w:rsidP="002C68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C68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«Творец книги –</w:t>
      </w:r>
      <w:r w:rsidR="008568E3" w:rsidRPr="002C68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C68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автор,</w:t>
      </w:r>
    </w:p>
    <w:p w:rsidR="00183E36" w:rsidRPr="002C68CA" w:rsidRDefault="00430A03" w:rsidP="002C68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C68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Торец её судьбы – библиотекарь»</w:t>
      </w:r>
    </w:p>
    <w:p w:rsidR="00183E36" w:rsidRPr="002C68CA" w:rsidRDefault="00183E36" w:rsidP="002B2095">
      <w:pPr>
        <w:shd w:val="clear" w:color="auto" w:fill="FFFFFF"/>
        <w:spacing w:after="0" w:line="240" w:lineRule="auto"/>
        <w:ind w:firstLine="709"/>
        <w:jc w:val="right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2C68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В. Гюго</w:t>
      </w:r>
    </w:p>
    <w:p w:rsidR="00183E36" w:rsidRPr="002C68CA" w:rsidRDefault="00183E36" w:rsidP="0080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2015-2016 учебном году в </w:t>
      </w:r>
      <w:r w:rsidR="00497DE0"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районного методического объединения библиотекарей входило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 школьных библиотекарей</w:t>
      </w:r>
      <w:r w:rsidR="00497DE0"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31 одной образовательной организации.</w:t>
      </w:r>
    </w:p>
    <w:p w:rsidR="00183E36" w:rsidRPr="002C68CA" w:rsidRDefault="00183E36" w:rsidP="0080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деятельности районного методического объединения школьных библиотекарей в 2015-2016 учебном году было со</w:t>
      </w:r>
      <w:r w:rsidR="002C68CA"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условий для личностного и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профессионального роста школьных библиотекарей</w:t>
      </w:r>
      <w:r w:rsidRPr="002C6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83E36" w:rsidRPr="002C68CA" w:rsidRDefault="00183E36" w:rsidP="0080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задача библиотечной деятельности в школе - ориентация на читателя, удовлетворение читательских потребностей, создание наилучших условий для его личностного роста и самореализации. Специфика организации работы состоит ещё в том, что библиотекарь должен работать в тесном контакте с учителями.</w:t>
      </w:r>
    </w:p>
    <w:p w:rsidR="00183E36" w:rsidRPr="002C68CA" w:rsidRDefault="00183E36" w:rsidP="0080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8CA">
        <w:rPr>
          <w:rFonts w:ascii="Times New Roman" w:hAnsi="Times New Roman" w:cs="Times New Roman"/>
          <w:sz w:val="26"/>
          <w:szCs w:val="26"/>
        </w:rPr>
        <w:t>В течение 2015-16 учебного года методическое объединение школьных библиотекарей работало над методической темой:</w:t>
      </w:r>
      <w:r w:rsidR="002C68CA"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«Совершенствование системы методической работы для создания образовательного пространства, способствующего развитию читательской компетенции и информационной культуры школьников в условиях модернизации Российского образования»</w:t>
      </w:r>
    </w:p>
    <w:p w:rsidR="00183E36" w:rsidRPr="002C68CA" w:rsidRDefault="00183E36" w:rsidP="0080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Основными направлениями в работе методического</w:t>
      </w:r>
      <w:r w:rsidR="00E821D8" w:rsidRPr="002C68CA">
        <w:rPr>
          <w:rFonts w:ascii="Times New Roman" w:hAnsi="Times New Roman" w:cs="Times New Roman"/>
          <w:sz w:val="26"/>
          <w:szCs w:val="26"/>
        </w:rPr>
        <w:t xml:space="preserve"> объединения являются: муниципальный заказ учебников, обеспечение</w:t>
      </w:r>
      <w:r w:rsidRPr="002C68CA">
        <w:rPr>
          <w:rFonts w:ascii="Times New Roman" w:hAnsi="Times New Roman" w:cs="Times New Roman"/>
          <w:sz w:val="26"/>
          <w:szCs w:val="26"/>
        </w:rPr>
        <w:t xml:space="preserve"> учащихся художественной и отраслевой литературой;</w:t>
      </w:r>
      <w:r w:rsidR="00E821D8" w:rsidRPr="002C68CA">
        <w:rPr>
          <w:rFonts w:ascii="Times New Roman" w:hAnsi="Times New Roman" w:cs="Times New Roman"/>
          <w:sz w:val="26"/>
          <w:szCs w:val="26"/>
        </w:rPr>
        <w:t xml:space="preserve"> реформация библиотечной деятельности в соответствии с требованиями ФГОС ООО, организация и проведение </w:t>
      </w:r>
      <w:r w:rsidR="002C68CA" w:rsidRPr="002C68CA">
        <w:rPr>
          <w:rFonts w:ascii="Times New Roman" w:hAnsi="Times New Roman" w:cs="Times New Roman"/>
          <w:sz w:val="26"/>
          <w:szCs w:val="26"/>
        </w:rPr>
        <w:t xml:space="preserve">мероприятий, </w:t>
      </w:r>
      <w:r w:rsidR="00E821D8" w:rsidRPr="002C68CA">
        <w:rPr>
          <w:rFonts w:ascii="Times New Roman" w:hAnsi="Times New Roman" w:cs="Times New Roman"/>
          <w:sz w:val="26"/>
          <w:szCs w:val="26"/>
        </w:rPr>
        <w:t>способствующих профессиональному росту библиотекарей.</w:t>
      </w:r>
    </w:p>
    <w:p w:rsidR="00183E36" w:rsidRPr="002C68CA" w:rsidRDefault="00E821D8" w:rsidP="0080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 xml:space="preserve">Одной из форм работы стало методическое консультирование, которое проводилось руководителем РМО библиотекарей Лукьяновой Л.А. в установочный день (каждый второй четверг месяца) по внедрению цикла библиотечных уроков: </w:t>
      </w:r>
      <w:r w:rsidR="002C68CA" w:rsidRPr="002C68C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C68CA">
        <w:rPr>
          <w:rFonts w:ascii="Times New Roman" w:hAnsi="Times New Roman" w:cs="Times New Roman"/>
          <w:sz w:val="26"/>
          <w:szCs w:val="26"/>
        </w:rPr>
        <w:t>Библиотечно</w:t>
      </w:r>
      <w:proofErr w:type="spellEnd"/>
      <w:r w:rsidRPr="002C68CA">
        <w:rPr>
          <w:rFonts w:ascii="Times New Roman" w:hAnsi="Times New Roman" w:cs="Times New Roman"/>
          <w:sz w:val="26"/>
          <w:szCs w:val="26"/>
        </w:rPr>
        <w:t xml:space="preserve"> - библиографические знания – путь к успеху».</w:t>
      </w:r>
    </w:p>
    <w:p w:rsidR="00183E36" w:rsidRPr="002C68CA" w:rsidRDefault="00183E36" w:rsidP="0080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Основное внимание на заседаниях РМО уделялось профессиональному самосовершенствованию библиотекарей в области руководства детским чтением. Вся работа Р</w:t>
      </w:r>
      <w:r w:rsidR="002C68CA" w:rsidRPr="002C68CA">
        <w:rPr>
          <w:rFonts w:ascii="Times New Roman" w:hAnsi="Times New Roman" w:cs="Times New Roman"/>
          <w:sz w:val="26"/>
          <w:szCs w:val="26"/>
        </w:rPr>
        <w:t xml:space="preserve">МО была направлена на развитие </w:t>
      </w:r>
      <w:r w:rsidRPr="002C68CA">
        <w:rPr>
          <w:rFonts w:ascii="Times New Roman" w:hAnsi="Times New Roman" w:cs="Times New Roman"/>
          <w:sz w:val="26"/>
          <w:szCs w:val="26"/>
        </w:rPr>
        <w:t>профессионального самосознания и самообразования библиотекарей, выработку навыков систематизации и обобщения практического опыта в руководст</w:t>
      </w:r>
      <w:r w:rsidR="002C68CA">
        <w:rPr>
          <w:rFonts w:ascii="Times New Roman" w:hAnsi="Times New Roman" w:cs="Times New Roman"/>
          <w:sz w:val="26"/>
          <w:szCs w:val="26"/>
        </w:rPr>
        <w:t xml:space="preserve">ве чтением детей и подростков. </w:t>
      </w:r>
      <w:r w:rsidRPr="002C68CA">
        <w:rPr>
          <w:rFonts w:ascii="Times New Roman" w:hAnsi="Times New Roman" w:cs="Times New Roman"/>
          <w:sz w:val="26"/>
          <w:szCs w:val="26"/>
        </w:rPr>
        <w:t>На заседания</w:t>
      </w:r>
      <w:r w:rsidR="002C68CA">
        <w:rPr>
          <w:rFonts w:ascii="Times New Roman" w:hAnsi="Times New Roman" w:cs="Times New Roman"/>
          <w:sz w:val="26"/>
          <w:szCs w:val="26"/>
        </w:rPr>
        <w:t xml:space="preserve">х </w:t>
      </w:r>
      <w:r w:rsidRPr="002C68CA">
        <w:rPr>
          <w:rFonts w:ascii="Times New Roman" w:hAnsi="Times New Roman" w:cs="Times New Roman"/>
          <w:sz w:val="26"/>
          <w:szCs w:val="26"/>
        </w:rPr>
        <w:t xml:space="preserve">РМО </w:t>
      </w:r>
      <w:r w:rsidR="007B0C8A" w:rsidRPr="002C68CA">
        <w:rPr>
          <w:rFonts w:ascii="Times New Roman" w:hAnsi="Times New Roman" w:cs="Times New Roman"/>
          <w:sz w:val="26"/>
          <w:szCs w:val="26"/>
        </w:rPr>
        <w:t xml:space="preserve">библиотекари </w:t>
      </w:r>
      <w:r w:rsidRPr="002C68CA">
        <w:rPr>
          <w:rFonts w:ascii="Times New Roman" w:hAnsi="Times New Roman" w:cs="Times New Roman"/>
          <w:sz w:val="26"/>
          <w:szCs w:val="26"/>
        </w:rPr>
        <w:t>в течение года представляли свой практический опыт работы.</w:t>
      </w:r>
      <w:r w:rsidR="00E821D8" w:rsidRPr="002C68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B57" w:rsidRPr="00183E36" w:rsidRDefault="00803B57" w:rsidP="0080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1985"/>
        <w:gridCol w:w="1843"/>
      </w:tblGrid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2C68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ФИО библиотекаря. ОУ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B259EF" w:rsidP="002B2095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2B2095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2B2095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ЛукьяноваЛ.А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1D8" w:rsidRPr="00B259EF" w:rsidRDefault="002C68CA" w:rsidP="00803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>СОШ №9.</w:t>
            </w:r>
          </w:p>
          <w:p w:rsidR="00E821D8" w:rsidRPr="00B259EF" w:rsidRDefault="00E821D8" w:rsidP="00803B57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8A" w:rsidRDefault="007B0C8A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Методика проведения литературного  пра</w:t>
            </w:r>
            <w:r w:rsidR="00DE01A3">
              <w:rPr>
                <w:rFonts w:ascii="Times New Roman" w:hAnsi="Times New Roman"/>
                <w:sz w:val="24"/>
                <w:szCs w:val="24"/>
              </w:rPr>
              <w:t xml:space="preserve">здника Кружок «Друзья </w:t>
            </w:r>
            <w:proofErr w:type="spellStart"/>
            <w:r w:rsidR="00DE01A3">
              <w:rPr>
                <w:rFonts w:ascii="Times New Roman" w:hAnsi="Times New Roman"/>
                <w:sz w:val="24"/>
                <w:szCs w:val="24"/>
              </w:rPr>
              <w:t>Читайки</w:t>
            </w:r>
            <w:proofErr w:type="spellEnd"/>
            <w:r w:rsidR="00DE0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21D8" w:rsidRPr="00B259EF" w:rsidRDefault="00803B57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для 4 класса «</w:t>
            </w:r>
            <w:proofErr w:type="spellStart"/>
            <w:r w:rsidR="00E821D8" w:rsidRPr="00B259EF">
              <w:rPr>
                <w:rFonts w:ascii="Times New Roman" w:hAnsi="Times New Roman"/>
                <w:sz w:val="24"/>
                <w:szCs w:val="24"/>
              </w:rPr>
              <w:t>Чудетство</w:t>
            </w:r>
            <w:proofErr w:type="spellEnd"/>
            <w:r w:rsidR="00E821D8" w:rsidRPr="00B259EF">
              <w:rPr>
                <w:rFonts w:ascii="Times New Roman" w:hAnsi="Times New Roman"/>
                <w:sz w:val="24"/>
                <w:szCs w:val="24"/>
              </w:rPr>
              <w:t xml:space="preserve"> Михаила </w:t>
            </w:r>
            <w:proofErr w:type="spellStart"/>
            <w:r w:rsidR="00E821D8" w:rsidRPr="00B259EF">
              <w:rPr>
                <w:rFonts w:ascii="Times New Roman" w:hAnsi="Times New Roman"/>
                <w:sz w:val="24"/>
                <w:szCs w:val="24"/>
              </w:rPr>
              <w:t>Яснова</w:t>
            </w:r>
            <w:proofErr w:type="spellEnd"/>
            <w:r w:rsidR="00E821D8" w:rsidRPr="00B259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Консультация. Обмен опытом.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Сызранова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Организация встреч с писателями.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lastRenderedPageBreak/>
              <w:t>Захарова Г.Н.</w:t>
            </w:r>
          </w:p>
          <w:p w:rsidR="00E821D8" w:rsidRPr="00B259EF" w:rsidRDefault="007B0C8A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>Лицей №4</w:t>
            </w:r>
          </w:p>
          <w:p w:rsidR="007B0C8A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Мещанова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 w:rsidRPr="00B259E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Ангеловская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7B0C8A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Методика проведения литературных викторин. 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>«Дифференцированный подход при пр</w:t>
            </w:r>
            <w:r w:rsidR="00803B57">
              <w:rPr>
                <w:rFonts w:ascii="Times New Roman" w:hAnsi="Times New Roman"/>
                <w:sz w:val="24"/>
                <w:szCs w:val="24"/>
              </w:rPr>
              <w:t xml:space="preserve">оведении массовых мероприятий»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Обмен опытом.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Антишина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E821D8" w:rsidRPr="00B259EF" w:rsidRDefault="007B0C8A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«Обзор детских журналов»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B259EF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259EF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Лукьянова Л.А.</w:t>
            </w:r>
          </w:p>
          <w:p w:rsidR="00E821D8" w:rsidRPr="00B259EF" w:rsidRDefault="007B0C8A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 xml:space="preserve"> СОШ №9.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Start"/>
            <w:r w:rsidRPr="00B259EF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B259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Ерёменко Г.А.</w:t>
            </w:r>
          </w:p>
          <w:p w:rsidR="00E821D8" w:rsidRPr="00B259EF" w:rsidRDefault="007B0C8A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>Лицей №1 Нахабино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Шулунова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7B0C8A" w:rsidRPr="00B259EF">
              <w:rPr>
                <w:rFonts w:ascii="Times New Roman" w:hAnsi="Times New Roman"/>
                <w:sz w:val="24"/>
                <w:szCs w:val="24"/>
              </w:rPr>
              <w:t>Н</w:t>
            </w:r>
            <w:r w:rsidRPr="00B259EF">
              <w:rPr>
                <w:rFonts w:ascii="Times New Roman" w:hAnsi="Times New Roman"/>
                <w:sz w:val="24"/>
                <w:szCs w:val="24"/>
              </w:rPr>
              <w:t xml:space="preserve">№3  </w:t>
            </w: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Запенцовская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Е.Т. МБОУ </w:t>
            </w:r>
            <w:proofErr w:type="spellStart"/>
            <w:r w:rsidR="00D70E3D" w:rsidRPr="00B259EF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="00D70E3D" w:rsidRPr="00B2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EF"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B57" w:rsidRDefault="007B0C8A" w:rsidP="00803B57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Методика организации литературного кружка в библиотеке. </w:t>
            </w:r>
          </w:p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«Библ</w:t>
            </w:r>
            <w:r w:rsidR="007B0C8A" w:rsidRPr="00B259EF">
              <w:rPr>
                <w:rFonts w:ascii="Times New Roman" w:hAnsi="Times New Roman"/>
                <w:sz w:val="24"/>
                <w:szCs w:val="24"/>
              </w:rPr>
              <w:t xml:space="preserve">иотекарь становится педагогом»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803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3D" w:rsidRDefault="00D70E3D" w:rsidP="00D70E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B259EF" w:rsidRPr="00B259EF" w:rsidRDefault="00E821D8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МБОУ образователь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259E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259EF">
              <w:rPr>
                <w:rFonts w:ascii="Times New Roman" w:hAnsi="Times New Roman"/>
                <w:sz w:val="24"/>
                <w:szCs w:val="24"/>
              </w:rPr>
              <w:t xml:space="preserve"> центр «Созвездие»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«Путь к чтению – залог успеха»»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Маркарян О.П.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МБОУ СОШ</w:t>
            </w:r>
            <w:r w:rsidR="00B259EF" w:rsidRPr="00B2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E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D70E3D" w:rsidRDefault="00D70E3D" w:rsidP="00D70E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="00E821D8" w:rsidRPr="00B259E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E821D8" w:rsidRPr="00B259EF" w:rsidRDefault="00B259EF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Архангельская СОШ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F" w:rsidRPr="00B259EF" w:rsidRDefault="00B259EF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Методика организации и проведения мероприятия </w:t>
            </w:r>
            <w:r w:rsidR="00E821D8" w:rsidRPr="00B259EF">
              <w:rPr>
                <w:rFonts w:ascii="Times New Roman" w:hAnsi="Times New Roman"/>
                <w:sz w:val="24"/>
                <w:szCs w:val="24"/>
              </w:rPr>
              <w:t>«Растим детей в любви к Отечеству</w:t>
            </w:r>
            <w:r w:rsidRPr="00B259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259EF" w:rsidRPr="00B259EF" w:rsidRDefault="00B259EF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Методика создания презентаций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 xml:space="preserve">«Недели детской книги».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Открытое мероприятие.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Обмен опытом.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821D8" w:rsidRPr="00B259EF" w:rsidTr="00D70E3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Бражная Е.С.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3D" w:rsidRDefault="00E821D8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Проектная д</w:t>
            </w:r>
            <w:r w:rsidR="00B259EF" w:rsidRPr="00B259EF">
              <w:rPr>
                <w:rFonts w:ascii="Times New Roman" w:hAnsi="Times New Roman"/>
                <w:sz w:val="24"/>
                <w:szCs w:val="24"/>
              </w:rPr>
              <w:t>еятельность школьной библиотеки</w:t>
            </w:r>
            <w:r w:rsidRPr="00B259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Проект «Положи мышку, возьми книжку»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Обмен опытом.</w:t>
            </w:r>
          </w:p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Открытое мероприятие.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D8" w:rsidRPr="00B259EF" w:rsidRDefault="00E821D8" w:rsidP="00D70E3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</w:tbl>
    <w:p w:rsidR="00183E36" w:rsidRPr="00B259EF" w:rsidRDefault="00183E36" w:rsidP="002B20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6DA5" w:rsidRPr="002C68CA" w:rsidRDefault="00BB560C" w:rsidP="00D70E3D">
      <w:pPr>
        <w:tabs>
          <w:tab w:val="left" w:pos="8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Методическое сопровождение библиотекарей строится на использовании профессиональной литературы:</w:t>
      </w:r>
      <w:r w:rsidR="00D70E3D" w:rsidRPr="002C68CA">
        <w:rPr>
          <w:rFonts w:ascii="Times New Roman" w:hAnsi="Times New Roman" w:cs="Times New Roman"/>
          <w:sz w:val="26"/>
          <w:szCs w:val="26"/>
        </w:rPr>
        <w:t xml:space="preserve"> </w:t>
      </w:r>
      <w:r w:rsidRPr="002C68CA">
        <w:rPr>
          <w:rFonts w:ascii="Times New Roman" w:hAnsi="Times New Roman"/>
          <w:sz w:val="26"/>
          <w:szCs w:val="26"/>
        </w:rPr>
        <w:t>«Мастер-классы для школьных библиотек» - Москва. Издательство «Глобус», 2009г.</w:t>
      </w:r>
      <w:r w:rsidR="00D70E3D" w:rsidRPr="002C68CA">
        <w:rPr>
          <w:rFonts w:ascii="Times New Roman" w:hAnsi="Times New Roman"/>
          <w:sz w:val="26"/>
          <w:szCs w:val="26"/>
        </w:rPr>
        <w:t xml:space="preserve"> </w:t>
      </w:r>
      <w:r w:rsidRPr="002C68CA">
        <w:rPr>
          <w:rFonts w:ascii="Times New Roman" w:hAnsi="Times New Roman"/>
          <w:sz w:val="26"/>
          <w:szCs w:val="26"/>
        </w:rPr>
        <w:t>«Творческий опыт работы с книгой» - Волгоград: Учитель,2011.-135с.,</w:t>
      </w:r>
      <w:r w:rsidR="00D70E3D" w:rsidRPr="002C68CA">
        <w:rPr>
          <w:rFonts w:ascii="Times New Roman" w:hAnsi="Times New Roman"/>
          <w:sz w:val="26"/>
          <w:szCs w:val="26"/>
        </w:rPr>
        <w:t xml:space="preserve"> </w:t>
      </w:r>
      <w:r w:rsidRPr="002C68CA">
        <w:rPr>
          <w:rFonts w:ascii="Times New Roman" w:hAnsi="Times New Roman"/>
          <w:sz w:val="26"/>
          <w:szCs w:val="26"/>
        </w:rPr>
        <w:t xml:space="preserve">Антипова В.Б. Библиотечные уроки. Вып.3. Формирование информационной грамотности учащихся в школьной библиотеке. Методическое пособие. - М.: Издательство «Глобус»,334с., Тихомирова И.И. Как воспитать талантливого читателя: сб. статей в 2-х частях. - М.: РШБА.- Приложение к журналу «Школьная библиотека" </w:t>
      </w:r>
      <w:r w:rsidRPr="002C68CA">
        <w:rPr>
          <w:rFonts w:ascii="Times New Roman" w:hAnsi="Times New Roman" w:cs="Times New Roman"/>
          <w:sz w:val="26"/>
          <w:szCs w:val="26"/>
        </w:rPr>
        <w:t xml:space="preserve">и ресурсов </w:t>
      </w:r>
      <w:r w:rsidR="00183E36" w:rsidRPr="002C68CA">
        <w:rPr>
          <w:rFonts w:ascii="Times New Roman" w:hAnsi="Times New Roman" w:cs="Times New Roman"/>
          <w:sz w:val="26"/>
          <w:szCs w:val="26"/>
        </w:rPr>
        <w:t xml:space="preserve"> сети Интернет </w:t>
      </w:r>
    </w:p>
    <w:p w:rsidR="00F16DA5" w:rsidRPr="002C68CA" w:rsidRDefault="00F16DA5" w:rsidP="00D70E3D">
      <w:pPr>
        <w:tabs>
          <w:tab w:val="left" w:pos="8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Работа с кадрами осуществляется через работу РМО, работу проблемной группы, которую возглавляет Лукьянова Л.А.. С начинающими библиотекарями ведётся индивидуальная работа и групповая через «Школу начинающего библиотекаря». Для них проводятся консультации, обмен опытом, мастер классы. Осуществляется выезд на места с целью оказания консультативной и практической помощи.</w:t>
      </w:r>
    </w:p>
    <w:p w:rsidR="00F16DA5" w:rsidRPr="002C68CA" w:rsidRDefault="00F16DA5" w:rsidP="00D70E3D">
      <w:pPr>
        <w:tabs>
          <w:tab w:val="left" w:pos="8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Были организованы семинары-тренинги для начинающих библиотекарей по темам:</w:t>
      </w:r>
    </w:p>
    <w:p w:rsidR="00D70E3D" w:rsidRPr="002C68CA" w:rsidRDefault="00F16DA5" w:rsidP="00D70E3D">
      <w:pPr>
        <w:pStyle w:val="ac"/>
        <w:numPr>
          <w:ilvl w:val="0"/>
          <w:numId w:val="3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t>Ведение учёта в библиотеке.</w:t>
      </w:r>
    </w:p>
    <w:p w:rsidR="00D70E3D" w:rsidRPr="002C68CA" w:rsidRDefault="00F16DA5" w:rsidP="00D70E3D">
      <w:pPr>
        <w:pStyle w:val="ac"/>
        <w:numPr>
          <w:ilvl w:val="0"/>
          <w:numId w:val="3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t>Ведение библиотечной документации по учёту книговыдачи, посещений, обращаемости.</w:t>
      </w:r>
    </w:p>
    <w:p w:rsidR="00F16DA5" w:rsidRPr="002C68CA" w:rsidRDefault="00F16DA5" w:rsidP="00D70E3D">
      <w:pPr>
        <w:pStyle w:val="ac"/>
        <w:numPr>
          <w:ilvl w:val="0"/>
          <w:numId w:val="3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lastRenderedPageBreak/>
        <w:t>Организация и хранение фондов</w:t>
      </w:r>
    </w:p>
    <w:p w:rsidR="00F16DA5" w:rsidRPr="002C68CA" w:rsidRDefault="00F16DA5" w:rsidP="00D7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Была п</w:t>
      </w:r>
      <w:r w:rsidR="002C68CA">
        <w:rPr>
          <w:rFonts w:ascii="Times New Roman" w:hAnsi="Times New Roman" w:cs="Times New Roman"/>
          <w:sz w:val="26"/>
          <w:szCs w:val="26"/>
        </w:rPr>
        <w:t xml:space="preserve">роведена тематическая проверка по ведению документации </w:t>
      </w:r>
      <w:r w:rsidRPr="002C68CA">
        <w:rPr>
          <w:rFonts w:ascii="Times New Roman" w:hAnsi="Times New Roman" w:cs="Times New Roman"/>
          <w:sz w:val="26"/>
          <w:szCs w:val="26"/>
        </w:rPr>
        <w:t xml:space="preserve">школьной библиотеки в МБОУ СОШ №14, МБОУ </w:t>
      </w:r>
      <w:proofErr w:type="spellStart"/>
      <w:r w:rsidRPr="002C68CA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Pr="002C68CA">
        <w:rPr>
          <w:rFonts w:ascii="Times New Roman" w:hAnsi="Times New Roman" w:cs="Times New Roman"/>
          <w:sz w:val="26"/>
          <w:szCs w:val="26"/>
        </w:rPr>
        <w:t xml:space="preserve"> СОШ, МБОУ СОШ №10., МБОУ Н-Урюпинская ОШ</w:t>
      </w:r>
    </w:p>
    <w:p w:rsidR="00F16DA5" w:rsidRPr="002C68CA" w:rsidRDefault="00F16DA5" w:rsidP="00D7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Показательным результатом деятельности РМО школьных библиотекарей в 2015-2016 учебном году стало участие библиотекарей МБОУ СОШ №17, МБОУ СОШ №12,9,10,МБОУ гимназии №7 в работе </w:t>
      </w:r>
      <w:proofErr w:type="gramStart"/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Ассоциации библиотечных работников системы</w:t>
      </w:r>
      <w:r w:rsid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Московской области</w:t>
      </w:r>
      <w:proofErr w:type="gramEnd"/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6DA5" w:rsidRPr="002C68CA" w:rsidRDefault="00F16DA5" w:rsidP="00D7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члены Ассоциации приняли участие в профессиональном конкурсе:</w:t>
      </w:r>
    </w:p>
    <w:p w:rsidR="00F16DA5" w:rsidRPr="002C68CA" w:rsidRDefault="00F16DA5" w:rsidP="00D7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«Библиоте</w:t>
      </w:r>
      <w:r w:rsid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ОО – место для творчества». 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5 человек выступали в номинации: «Я и моя библиотека», Кон</w:t>
      </w:r>
      <w:r w:rsid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презентаций. Победителем 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стала </w:t>
      </w:r>
      <w:proofErr w:type="spellStart"/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Костыря</w:t>
      </w:r>
      <w:proofErr w:type="spellEnd"/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Е.И., библиотекарь МБОУ гимназии №7</w:t>
      </w:r>
      <w:r w:rsid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Лукьянова Л.А., библиотекарь МБОУ СОШ №9 стала участником Областного конкурса на премию Губернатора МО </w:t>
      </w:r>
      <w:r w:rsidRPr="002C6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по профессии».</w:t>
      </w:r>
      <w:r w:rsidR="002D2243"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Костыря</w:t>
      </w:r>
      <w:proofErr w:type="spellEnd"/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 </w:t>
      </w:r>
      <w:r w:rsidR="002D2243"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библиотекарь МБОУ гимназии №7 стала участником Областного конкурса на премию Губернатора МО </w:t>
      </w:r>
      <w:r w:rsidR="002D2243" w:rsidRPr="002C6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Лучший по профессии» </w:t>
      </w:r>
      <w:r w:rsidRPr="002C68C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2016г.</w:t>
      </w:r>
    </w:p>
    <w:p w:rsidR="00183E36" w:rsidRPr="002C68CA" w:rsidRDefault="00183E36" w:rsidP="00D7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В течение последних 10 лет школьные библиотеки работают как информационно</w:t>
      </w:r>
      <w:r w:rsidR="002C68CA">
        <w:rPr>
          <w:rFonts w:ascii="Times New Roman" w:hAnsi="Times New Roman" w:cs="Times New Roman"/>
          <w:sz w:val="26"/>
          <w:szCs w:val="26"/>
        </w:rPr>
        <w:t xml:space="preserve"> </w:t>
      </w:r>
      <w:r w:rsidRPr="002C68CA">
        <w:rPr>
          <w:rFonts w:ascii="Times New Roman" w:hAnsi="Times New Roman" w:cs="Times New Roman"/>
          <w:sz w:val="26"/>
          <w:szCs w:val="26"/>
        </w:rPr>
        <w:t xml:space="preserve">- методические центры. В сотрудничестве с учителями начальной школы и русского языка и литературы библиотекарями создаётся система внеклассного чтения учащихся младшего и среднего звена. В библиотеках ежегодно даётся около 321библиотечных уроков, разработаны аннотированные списки литературы, ведётся активная работа по пропаганде </w:t>
      </w:r>
      <w:proofErr w:type="spellStart"/>
      <w:r w:rsidRPr="002C68CA">
        <w:rPr>
          <w:rFonts w:ascii="Times New Roman" w:hAnsi="Times New Roman" w:cs="Times New Roman"/>
          <w:sz w:val="26"/>
          <w:szCs w:val="26"/>
        </w:rPr>
        <w:t>библиотечно</w:t>
      </w:r>
      <w:proofErr w:type="spellEnd"/>
      <w:r w:rsidR="00DE01A3" w:rsidRPr="002C68CA">
        <w:rPr>
          <w:rFonts w:ascii="Times New Roman" w:hAnsi="Times New Roman" w:cs="Times New Roman"/>
          <w:sz w:val="26"/>
          <w:szCs w:val="26"/>
        </w:rPr>
        <w:t xml:space="preserve"> </w:t>
      </w:r>
      <w:r w:rsidRPr="002C68CA">
        <w:rPr>
          <w:rFonts w:ascii="Times New Roman" w:hAnsi="Times New Roman" w:cs="Times New Roman"/>
          <w:sz w:val="26"/>
          <w:szCs w:val="26"/>
        </w:rPr>
        <w:t>- библиографических знаний, по созданию новых информационных ресурсов. Проводятся библиотечные уроки по инфо</w:t>
      </w:r>
      <w:r w:rsidR="002C68CA">
        <w:rPr>
          <w:rFonts w:ascii="Times New Roman" w:hAnsi="Times New Roman" w:cs="Times New Roman"/>
          <w:sz w:val="26"/>
          <w:szCs w:val="26"/>
        </w:rPr>
        <w:t xml:space="preserve">рмационной культуре. </w:t>
      </w:r>
      <w:r w:rsidRPr="002C68CA">
        <w:rPr>
          <w:rFonts w:ascii="Times New Roman" w:hAnsi="Times New Roman" w:cs="Times New Roman"/>
          <w:sz w:val="26"/>
          <w:szCs w:val="26"/>
        </w:rPr>
        <w:t xml:space="preserve">Регулярно такие уроки проводятся </w:t>
      </w:r>
      <w:r w:rsidR="002C68CA">
        <w:rPr>
          <w:rFonts w:ascii="Times New Roman" w:hAnsi="Times New Roman" w:cs="Times New Roman"/>
          <w:sz w:val="26"/>
          <w:szCs w:val="26"/>
        </w:rPr>
        <w:t>в</w:t>
      </w:r>
      <w:r w:rsidRPr="002C68CA">
        <w:rPr>
          <w:rFonts w:ascii="Times New Roman" w:hAnsi="Times New Roman" w:cs="Times New Roman"/>
          <w:sz w:val="26"/>
          <w:szCs w:val="26"/>
        </w:rPr>
        <w:t xml:space="preserve"> МБОУ СОШ №12, №9, гимназии №7, </w:t>
      </w:r>
      <w:proofErr w:type="spellStart"/>
      <w:r w:rsidRPr="002C68CA">
        <w:rPr>
          <w:rFonts w:ascii="Times New Roman" w:hAnsi="Times New Roman" w:cs="Times New Roman"/>
          <w:sz w:val="26"/>
          <w:szCs w:val="26"/>
        </w:rPr>
        <w:t>Нахабинской</w:t>
      </w:r>
      <w:proofErr w:type="spellEnd"/>
      <w:r w:rsidRPr="002C68CA">
        <w:rPr>
          <w:rFonts w:ascii="Times New Roman" w:hAnsi="Times New Roman" w:cs="Times New Roman"/>
          <w:sz w:val="26"/>
          <w:szCs w:val="26"/>
        </w:rPr>
        <w:t xml:space="preserve"> СОШ №3, </w:t>
      </w:r>
      <w:r w:rsidR="002C68C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68CA">
        <w:rPr>
          <w:rFonts w:ascii="Times New Roman" w:hAnsi="Times New Roman" w:cs="Times New Roman"/>
          <w:sz w:val="26"/>
          <w:szCs w:val="26"/>
        </w:rPr>
        <w:t>Нахабинской</w:t>
      </w:r>
      <w:proofErr w:type="spellEnd"/>
      <w:r w:rsidRPr="002C68CA">
        <w:rPr>
          <w:rFonts w:ascii="Times New Roman" w:hAnsi="Times New Roman" w:cs="Times New Roman"/>
          <w:sz w:val="26"/>
          <w:szCs w:val="26"/>
        </w:rPr>
        <w:t xml:space="preserve"> гимназии №4, МБОУ Архангельской СОШ, Лицее №4, МБОУ </w:t>
      </w:r>
      <w:proofErr w:type="spellStart"/>
      <w:r w:rsidRPr="002C68CA">
        <w:rPr>
          <w:rFonts w:ascii="Times New Roman" w:hAnsi="Times New Roman" w:cs="Times New Roman"/>
          <w:sz w:val="26"/>
          <w:szCs w:val="26"/>
        </w:rPr>
        <w:t>Опалиховской</w:t>
      </w:r>
      <w:proofErr w:type="spellEnd"/>
      <w:r w:rsidRPr="002C68CA">
        <w:rPr>
          <w:rFonts w:ascii="Times New Roman" w:hAnsi="Times New Roman" w:cs="Times New Roman"/>
          <w:sz w:val="26"/>
          <w:szCs w:val="26"/>
        </w:rPr>
        <w:t xml:space="preserve"> гимназии,</w:t>
      </w:r>
      <w:r w:rsidR="00BB560C" w:rsidRPr="002C68CA">
        <w:rPr>
          <w:rFonts w:ascii="Times New Roman" w:hAnsi="Times New Roman" w:cs="Times New Roman"/>
          <w:sz w:val="26"/>
          <w:szCs w:val="26"/>
        </w:rPr>
        <w:t xml:space="preserve"> </w:t>
      </w:r>
      <w:r w:rsidR="002C68CA">
        <w:rPr>
          <w:rFonts w:ascii="Times New Roman" w:hAnsi="Times New Roman" w:cs="Times New Roman"/>
          <w:sz w:val="26"/>
          <w:szCs w:val="26"/>
        </w:rPr>
        <w:t xml:space="preserve">в </w:t>
      </w:r>
      <w:r w:rsidRPr="002C68CA">
        <w:rPr>
          <w:rFonts w:ascii="Times New Roman" w:hAnsi="Times New Roman" w:cs="Times New Roman"/>
          <w:sz w:val="26"/>
          <w:szCs w:val="26"/>
        </w:rPr>
        <w:t>МБО</w:t>
      </w:r>
      <w:r w:rsidR="00BB560C" w:rsidRPr="002C68CA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BB560C" w:rsidRPr="002C68CA">
        <w:rPr>
          <w:rFonts w:ascii="Times New Roman" w:hAnsi="Times New Roman" w:cs="Times New Roman"/>
          <w:sz w:val="26"/>
          <w:szCs w:val="26"/>
        </w:rPr>
        <w:t>Нахабинской</w:t>
      </w:r>
      <w:proofErr w:type="spellEnd"/>
      <w:r w:rsidR="00BB560C" w:rsidRPr="002C68CA">
        <w:rPr>
          <w:rFonts w:ascii="Times New Roman" w:hAnsi="Times New Roman" w:cs="Times New Roman"/>
          <w:sz w:val="26"/>
          <w:szCs w:val="26"/>
        </w:rPr>
        <w:t xml:space="preserve"> СОШ №3, №2, МБОУ </w:t>
      </w:r>
      <w:r w:rsidRPr="002C68CA">
        <w:rPr>
          <w:rFonts w:ascii="Times New Roman" w:hAnsi="Times New Roman" w:cs="Times New Roman"/>
          <w:sz w:val="26"/>
          <w:szCs w:val="26"/>
        </w:rPr>
        <w:t>лицей №1</w:t>
      </w:r>
      <w:r w:rsidR="002C68CA">
        <w:rPr>
          <w:rFonts w:ascii="Times New Roman" w:hAnsi="Times New Roman" w:cs="Times New Roman"/>
          <w:sz w:val="26"/>
          <w:szCs w:val="26"/>
        </w:rPr>
        <w:t xml:space="preserve">п. </w:t>
      </w:r>
      <w:r w:rsidR="00BB560C" w:rsidRPr="002C68CA">
        <w:rPr>
          <w:rFonts w:ascii="Times New Roman" w:hAnsi="Times New Roman" w:cs="Times New Roman"/>
          <w:sz w:val="26"/>
          <w:szCs w:val="26"/>
        </w:rPr>
        <w:t>Нахабино</w:t>
      </w:r>
      <w:r w:rsidRPr="002C68CA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183E36" w:rsidRPr="002C68CA" w:rsidRDefault="00183E36" w:rsidP="00D70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 xml:space="preserve">Комплектование библиотек </w:t>
      </w:r>
      <w:r w:rsidR="00BB560C" w:rsidRPr="002C68CA">
        <w:rPr>
          <w:rFonts w:ascii="Times New Roman" w:hAnsi="Times New Roman" w:cs="Times New Roman"/>
          <w:sz w:val="26"/>
          <w:szCs w:val="26"/>
        </w:rPr>
        <w:t xml:space="preserve">учебной литературой </w:t>
      </w:r>
      <w:r w:rsidRPr="002C68CA">
        <w:rPr>
          <w:rFonts w:ascii="Times New Roman" w:hAnsi="Times New Roman" w:cs="Times New Roman"/>
          <w:sz w:val="26"/>
          <w:szCs w:val="26"/>
        </w:rPr>
        <w:t>в 2015-16г. учебном году осуществлялось за счёт субвенций областного бюджета.</w:t>
      </w:r>
    </w:p>
    <w:p w:rsidR="002C68CA" w:rsidRDefault="00183E36" w:rsidP="00D70E3D">
      <w:pPr>
        <w:tabs>
          <w:tab w:val="left" w:pos="8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Количество выделяемых средств возросло значительно. По сравнению с 2012 годом в 2,6 раза, а по сравнению с 2009г в 40,2 раза. Это позволяет качественно обновить фонды учебной литературы согласно образовательным программам ОУ.</w:t>
      </w:r>
      <w:r w:rsidR="002C68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0E8" w:rsidRPr="002C68CA" w:rsidRDefault="00183E36" w:rsidP="00D70E3D">
      <w:pPr>
        <w:tabs>
          <w:tab w:val="left" w:pos="8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В среднем на одного обучающегося</w:t>
      </w:r>
      <w:r w:rsidR="00BB560C" w:rsidRPr="002C68CA">
        <w:rPr>
          <w:rFonts w:ascii="Times New Roman" w:hAnsi="Times New Roman" w:cs="Times New Roman"/>
          <w:sz w:val="26"/>
          <w:szCs w:val="26"/>
        </w:rPr>
        <w:t xml:space="preserve"> на учебники </w:t>
      </w:r>
      <w:r w:rsidRPr="002C68CA">
        <w:rPr>
          <w:rFonts w:ascii="Times New Roman" w:hAnsi="Times New Roman" w:cs="Times New Roman"/>
          <w:sz w:val="26"/>
          <w:szCs w:val="26"/>
        </w:rPr>
        <w:t xml:space="preserve">выделено 2100 руб. </w:t>
      </w:r>
    </w:p>
    <w:p w:rsidR="00183E36" w:rsidRPr="002C68CA" w:rsidRDefault="00183E36" w:rsidP="002B2095">
      <w:pPr>
        <w:tabs>
          <w:tab w:val="left" w:pos="8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8CA">
        <w:rPr>
          <w:rFonts w:ascii="Times New Roman" w:hAnsi="Times New Roman" w:cs="Times New Roman"/>
          <w:b/>
          <w:sz w:val="26"/>
          <w:szCs w:val="26"/>
        </w:rPr>
        <w:t>В 2015 году поступило:</w:t>
      </w:r>
    </w:p>
    <w:p w:rsidR="00D70E3D" w:rsidRPr="002C68CA" w:rsidRDefault="002C68CA" w:rsidP="00D70E3D">
      <w:pPr>
        <w:pStyle w:val="ac"/>
        <w:numPr>
          <w:ilvl w:val="0"/>
          <w:numId w:val="6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Учебников из</w:t>
      </w:r>
      <w:r w:rsidR="00183E36" w:rsidRPr="002C68CA">
        <w:rPr>
          <w:rFonts w:ascii="Times New Roman" w:hAnsi="Times New Roman"/>
          <w:sz w:val="26"/>
          <w:szCs w:val="26"/>
        </w:rPr>
        <w:t xml:space="preserve"> Федерального перечня на сумму 44 386 000  руб. июнь-август 2015г.</w:t>
      </w:r>
    </w:p>
    <w:p w:rsidR="00D70E3D" w:rsidRPr="002C68CA" w:rsidRDefault="00183E36" w:rsidP="00D70E3D">
      <w:pPr>
        <w:pStyle w:val="ac"/>
        <w:numPr>
          <w:ilvl w:val="0"/>
          <w:numId w:val="6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t>На 2016–</w:t>
      </w:r>
      <w:r w:rsidR="001A20E8" w:rsidRPr="002C68CA">
        <w:rPr>
          <w:rFonts w:ascii="Times New Roman" w:hAnsi="Times New Roman"/>
          <w:sz w:val="26"/>
          <w:szCs w:val="26"/>
        </w:rPr>
        <w:t>20</w:t>
      </w:r>
      <w:r w:rsidRPr="002C68CA">
        <w:rPr>
          <w:rFonts w:ascii="Times New Roman" w:hAnsi="Times New Roman"/>
          <w:sz w:val="26"/>
          <w:szCs w:val="26"/>
        </w:rPr>
        <w:t xml:space="preserve">17 учебный год </w:t>
      </w:r>
      <w:r w:rsidR="002C68CA">
        <w:rPr>
          <w:rFonts w:ascii="Times New Roman" w:hAnsi="Times New Roman"/>
          <w:sz w:val="26"/>
          <w:szCs w:val="26"/>
        </w:rPr>
        <w:t>выделено из областного бюджета</w:t>
      </w:r>
      <w:r w:rsidRPr="002C68CA">
        <w:rPr>
          <w:rFonts w:ascii="Times New Roman" w:hAnsi="Times New Roman"/>
          <w:sz w:val="26"/>
          <w:szCs w:val="26"/>
        </w:rPr>
        <w:t xml:space="preserve"> 44 208 000 рублей. Заказ сформирован в январе, контракты подписаны в марте-апреле 2016г. Учебники поступят в мае</w:t>
      </w:r>
      <w:r w:rsidR="001A20E8" w:rsidRPr="002C68CA">
        <w:rPr>
          <w:rFonts w:ascii="Times New Roman" w:hAnsi="Times New Roman"/>
          <w:sz w:val="26"/>
          <w:szCs w:val="26"/>
        </w:rPr>
        <w:t xml:space="preserve"> </w:t>
      </w:r>
      <w:r w:rsidRPr="002C68CA">
        <w:rPr>
          <w:rFonts w:ascii="Times New Roman" w:hAnsi="Times New Roman"/>
          <w:sz w:val="26"/>
          <w:szCs w:val="26"/>
        </w:rPr>
        <w:t>- июне2016г.</w:t>
      </w:r>
    </w:p>
    <w:p w:rsidR="00D70E3D" w:rsidRPr="002C68CA" w:rsidRDefault="00183E36" w:rsidP="00D70E3D">
      <w:pPr>
        <w:pStyle w:val="ac"/>
        <w:numPr>
          <w:ilvl w:val="0"/>
          <w:numId w:val="6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t>С ноября</w:t>
      </w:r>
      <w:r w:rsidR="001A20E8" w:rsidRPr="002C68CA">
        <w:rPr>
          <w:rFonts w:ascii="Times New Roman" w:hAnsi="Times New Roman"/>
          <w:sz w:val="26"/>
          <w:szCs w:val="26"/>
        </w:rPr>
        <w:t xml:space="preserve"> </w:t>
      </w:r>
      <w:r w:rsidRPr="002C68CA">
        <w:rPr>
          <w:rFonts w:ascii="Times New Roman" w:hAnsi="Times New Roman"/>
          <w:sz w:val="26"/>
          <w:szCs w:val="26"/>
        </w:rPr>
        <w:t>2015г. по март 2016г. учебники не поступали.</w:t>
      </w:r>
    </w:p>
    <w:p w:rsidR="00D70E3D" w:rsidRPr="002C68CA" w:rsidRDefault="00183E36" w:rsidP="00D70E3D">
      <w:pPr>
        <w:pStyle w:val="ac"/>
        <w:numPr>
          <w:ilvl w:val="0"/>
          <w:numId w:val="6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t>Основной фонд отраслевой и художественной литературы  в 2015- 2016 учебном г</w:t>
      </w:r>
      <w:r w:rsidR="001A20E8" w:rsidRPr="002C68CA">
        <w:rPr>
          <w:rFonts w:ascii="Times New Roman" w:hAnsi="Times New Roman"/>
          <w:sz w:val="26"/>
          <w:szCs w:val="26"/>
        </w:rPr>
        <w:t>оду не пополнялся</w:t>
      </w:r>
      <w:r w:rsidRPr="002C68CA">
        <w:rPr>
          <w:rFonts w:ascii="Times New Roman" w:hAnsi="Times New Roman"/>
          <w:sz w:val="26"/>
          <w:szCs w:val="26"/>
        </w:rPr>
        <w:t>. Фонд художественной литературы пополнялся в декабре 2012</w:t>
      </w:r>
      <w:r w:rsidR="001A20E8" w:rsidRPr="002C68CA">
        <w:rPr>
          <w:rFonts w:ascii="Times New Roman" w:hAnsi="Times New Roman"/>
          <w:sz w:val="26"/>
          <w:szCs w:val="26"/>
        </w:rPr>
        <w:t xml:space="preserve"> </w:t>
      </w:r>
      <w:r w:rsidRPr="002C68CA">
        <w:rPr>
          <w:rFonts w:ascii="Times New Roman" w:hAnsi="Times New Roman"/>
          <w:sz w:val="26"/>
          <w:szCs w:val="26"/>
        </w:rPr>
        <w:t>г. Всем библиотекам из местного бюджета было выделено по 50 000 рублей.</w:t>
      </w:r>
    </w:p>
    <w:p w:rsidR="00D70E3D" w:rsidRPr="002C68CA" w:rsidRDefault="00183E36" w:rsidP="00D70E3D">
      <w:pPr>
        <w:pStyle w:val="ac"/>
        <w:numPr>
          <w:ilvl w:val="0"/>
          <w:numId w:val="6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t>На периодику было выделено 64000 рублей в год. Дополнительные средства на издания по ПДД не выделялись, но би</w:t>
      </w:r>
      <w:r w:rsidR="00D70E3D" w:rsidRPr="002C68CA">
        <w:rPr>
          <w:rFonts w:ascii="Times New Roman" w:hAnsi="Times New Roman"/>
          <w:sz w:val="26"/>
          <w:szCs w:val="26"/>
        </w:rPr>
        <w:t>блиотеки выписывали эти издания.</w:t>
      </w:r>
    </w:p>
    <w:p w:rsidR="00183E36" w:rsidRPr="002C68CA" w:rsidRDefault="001A20E8" w:rsidP="00D70E3D">
      <w:pPr>
        <w:pStyle w:val="ac"/>
        <w:numPr>
          <w:ilvl w:val="0"/>
          <w:numId w:val="6"/>
        </w:num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8CA">
        <w:rPr>
          <w:rFonts w:ascii="Times New Roman" w:hAnsi="Times New Roman"/>
          <w:sz w:val="26"/>
          <w:szCs w:val="26"/>
        </w:rPr>
        <w:t xml:space="preserve">МБОУ СОШ №15, СОШ № 9, ОЦ «Созвездие», МБОУ гимназия №7, МБОУ </w:t>
      </w:r>
      <w:proofErr w:type="spellStart"/>
      <w:r w:rsidRPr="002C68CA">
        <w:rPr>
          <w:rFonts w:ascii="Times New Roman" w:hAnsi="Times New Roman"/>
          <w:sz w:val="26"/>
          <w:szCs w:val="26"/>
        </w:rPr>
        <w:t>Опалиховская</w:t>
      </w:r>
      <w:proofErr w:type="spellEnd"/>
      <w:r w:rsidRPr="002C68CA">
        <w:rPr>
          <w:rFonts w:ascii="Times New Roman" w:hAnsi="Times New Roman"/>
          <w:sz w:val="26"/>
          <w:szCs w:val="26"/>
        </w:rPr>
        <w:t xml:space="preserve"> гимназия </w:t>
      </w:r>
      <w:r w:rsidR="004953EA">
        <w:rPr>
          <w:rFonts w:ascii="Times New Roman" w:hAnsi="Times New Roman"/>
          <w:sz w:val="26"/>
          <w:szCs w:val="26"/>
        </w:rPr>
        <w:t>участвуют в проекте «</w:t>
      </w:r>
      <w:r w:rsidR="00183E36" w:rsidRPr="002C68CA">
        <w:rPr>
          <w:rFonts w:ascii="Times New Roman" w:hAnsi="Times New Roman"/>
          <w:sz w:val="26"/>
          <w:szCs w:val="26"/>
        </w:rPr>
        <w:t>Школа цифрового века» и получают периодиче</w:t>
      </w:r>
      <w:r w:rsidR="004953EA">
        <w:rPr>
          <w:rFonts w:ascii="Times New Roman" w:hAnsi="Times New Roman"/>
          <w:sz w:val="26"/>
          <w:szCs w:val="26"/>
        </w:rPr>
        <w:t xml:space="preserve">ские </w:t>
      </w:r>
      <w:r w:rsidR="00183E36" w:rsidRPr="002C68CA">
        <w:rPr>
          <w:rFonts w:ascii="Times New Roman" w:hAnsi="Times New Roman"/>
          <w:sz w:val="26"/>
          <w:szCs w:val="26"/>
        </w:rPr>
        <w:t xml:space="preserve">методические издания в электронном виде, тем самым </w:t>
      </w:r>
      <w:r w:rsidR="00183E36" w:rsidRPr="002C68CA">
        <w:rPr>
          <w:rFonts w:ascii="Times New Roman" w:hAnsi="Times New Roman"/>
          <w:sz w:val="26"/>
          <w:szCs w:val="26"/>
        </w:rPr>
        <w:lastRenderedPageBreak/>
        <w:t>обеспечивая полноценный доступ к методическим изданиям всех педагогов и специал</w:t>
      </w:r>
      <w:r w:rsidRPr="002C68CA">
        <w:rPr>
          <w:rFonts w:ascii="Times New Roman" w:hAnsi="Times New Roman"/>
          <w:sz w:val="26"/>
          <w:szCs w:val="26"/>
        </w:rPr>
        <w:t>истов школы.</w:t>
      </w:r>
      <w:r w:rsidR="00183E36" w:rsidRPr="002C68CA">
        <w:rPr>
          <w:rFonts w:ascii="Times New Roman" w:hAnsi="Times New Roman"/>
          <w:sz w:val="26"/>
          <w:szCs w:val="26"/>
        </w:rPr>
        <w:t xml:space="preserve"> </w:t>
      </w:r>
    </w:p>
    <w:p w:rsidR="00183E36" w:rsidRPr="002C68CA" w:rsidRDefault="00183E36" w:rsidP="002B2095">
      <w:pPr>
        <w:tabs>
          <w:tab w:val="left" w:pos="8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8CA">
        <w:rPr>
          <w:rFonts w:ascii="Times New Roman" w:hAnsi="Times New Roman" w:cs="Times New Roman"/>
          <w:sz w:val="26"/>
          <w:szCs w:val="26"/>
        </w:rPr>
        <w:t>Был организован и проведён мониторинг состояния учебных фондов библиотек. При этом отмечается, что выделяемых средств достаточно для 100% обеспечения учащихся бесплатным</w:t>
      </w:r>
      <w:r w:rsidR="001A20E8" w:rsidRPr="002C68CA">
        <w:rPr>
          <w:rFonts w:ascii="Times New Roman" w:hAnsi="Times New Roman" w:cs="Times New Roman"/>
          <w:sz w:val="26"/>
          <w:szCs w:val="26"/>
        </w:rPr>
        <w:t>и учебника</w:t>
      </w:r>
      <w:r w:rsidRPr="002C68CA">
        <w:rPr>
          <w:rFonts w:ascii="Times New Roman" w:hAnsi="Times New Roman" w:cs="Times New Roman"/>
          <w:sz w:val="26"/>
          <w:szCs w:val="26"/>
        </w:rPr>
        <w:t>м</w:t>
      </w:r>
      <w:r w:rsidR="001A20E8" w:rsidRPr="002C68CA">
        <w:rPr>
          <w:rFonts w:ascii="Times New Roman" w:hAnsi="Times New Roman" w:cs="Times New Roman"/>
          <w:sz w:val="26"/>
          <w:szCs w:val="26"/>
        </w:rPr>
        <w:t>и</w:t>
      </w:r>
      <w:r w:rsidRPr="002C68CA">
        <w:rPr>
          <w:rFonts w:ascii="Times New Roman" w:hAnsi="Times New Roman" w:cs="Times New Roman"/>
          <w:sz w:val="26"/>
          <w:szCs w:val="26"/>
        </w:rPr>
        <w:t>. В связи с переходом на новые ФГОС в 1-4 кл.,5-6, 7 класс</w:t>
      </w:r>
      <w:r w:rsidR="001A20E8" w:rsidRPr="002C68CA">
        <w:rPr>
          <w:rFonts w:ascii="Times New Roman" w:hAnsi="Times New Roman" w:cs="Times New Roman"/>
          <w:sz w:val="26"/>
          <w:szCs w:val="26"/>
        </w:rPr>
        <w:t>ах</w:t>
      </w:r>
      <w:r w:rsidRPr="002C68CA">
        <w:rPr>
          <w:rFonts w:ascii="Times New Roman" w:hAnsi="Times New Roman" w:cs="Times New Roman"/>
          <w:sz w:val="26"/>
          <w:szCs w:val="26"/>
        </w:rPr>
        <w:t xml:space="preserve"> в отдельных школах, предстоит обновить все учебники. </w:t>
      </w:r>
      <w:r w:rsidR="001A20E8" w:rsidRPr="002C68CA">
        <w:rPr>
          <w:rFonts w:ascii="Times New Roman" w:hAnsi="Times New Roman" w:cs="Times New Roman"/>
          <w:sz w:val="26"/>
          <w:szCs w:val="26"/>
        </w:rPr>
        <w:t>В 2015 г. в Федеральный</w:t>
      </w:r>
      <w:r w:rsidRPr="002C68CA">
        <w:rPr>
          <w:rFonts w:ascii="Times New Roman" w:hAnsi="Times New Roman" w:cs="Times New Roman"/>
          <w:sz w:val="26"/>
          <w:szCs w:val="26"/>
        </w:rPr>
        <w:t xml:space="preserve"> </w:t>
      </w:r>
      <w:r w:rsidR="001A20E8" w:rsidRPr="002C68CA">
        <w:rPr>
          <w:rFonts w:ascii="Times New Roman" w:hAnsi="Times New Roman" w:cs="Times New Roman"/>
          <w:sz w:val="26"/>
          <w:szCs w:val="26"/>
        </w:rPr>
        <w:t>перечень были внесены изменения</w:t>
      </w:r>
      <w:r w:rsidRPr="002C68CA">
        <w:rPr>
          <w:rFonts w:ascii="Times New Roman" w:hAnsi="Times New Roman" w:cs="Times New Roman"/>
          <w:sz w:val="26"/>
          <w:szCs w:val="26"/>
        </w:rPr>
        <w:t>. Исключены уч</w:t>
      </w:r>
      <w:r w:rsidR="001A20E8" w:rsidRPr="002C68CA">
        <w:rPr>
          <w:rFonts w:ascii="Times New Roman" w:hAnsi="Times New Roman" w:cs="Times New Roman"/>
          <w:sz w:val="26"/>
          <w:szCs w:val="26"/>
        </w:rPr>
        <w:t>ебники издательства «Мнемозина»</w:t>
      </w:r>
      <w:r w:rsidR="004953EA">
        <w:rPr>
          <w:rFonts w:ascii="Times New Roman" w:hAnsi="Times New Roman" w:cs="Times New Roman"/>
          <w:sz w:val="26"/>
          <w:szCs w:val="26"/>
        </w:rPr>
        <w:t>, «</w:t>
      </w:r>
      <w:r w:rsidRPr="002C68CA">
        <w:rPr>
          <w:rFonts w:ascii="Times New Roman" w:hAnsi="Times New Roman" w:cs="Times New Roman"/>
          <w:sz w:val="26"/>
          <w:szCs w:val="26"/>
        </w:rPr>
        <w:t>Ассоциация 2</w:t>
      </w:r>
      <w:r w:rsidR="004953EA">
        <w:rPr>
          <w:rFonts w:ascii="Times New Roman" w:hAnsi="Times New Roman" w:cs="Times New Roman"/>
          <w:sz w:val="26"/>
          <w:szCs w:val="26"/>
        </w:rPr>
        <w:t xml:space="preserve">1 век». </w:t>
      </w:r>
      <w:r w:rsidR="001A20E8" w:rsidRPr="002C68CA">
        <w:rPr>
          <w:rFonts w:ascii="Times New Roman" w:hAnsi="Times New Roman" w:cs="Times New Roman"/>
          <w:sz w:val="26"/>
          <w:szCs w:val="26"/>
        </w:rPr>
        <w:t>Согласно новому порядку</w:t>
      </w:r>
      <w:r w:rsidRPr="002C68CA">
        <w:rPr>
          <w:rFonts w:ascii="Times New Roman" w:hAnsi="Times New Roman" w:cs="Times New Roman"/>
          <w:sz w:val="26"/>
          <w:szCs w:val="26"/>
        </w:rPr>
        <w:t>, в Федеральный перечень включаются учебники на бумажном и электронном носителе, получившие положительные экспертные заключения научной, педагогической, общественной, а также по ряду учебников – этнокультурной и региональной экспертиз. В результате перечень сократился в два раза. В списке 10</w:t>
      </w:r>
      <w:r w:rsidR="001A20E8" w:rsidRPr="002C68CA">
        <w:rPr>
          <w:rFonts w:ascii="Times New Roman" w:hAnsi="Times New Roman" w:cs="Times New Roman"/>
          <w:sz w:val="26"/>
          <w:szCs w:val="26"/>
        </w:rPr>
        <w:t>-</w:t>
      </w:r>
      <w:r w:rsidRPr="002C68CA">
        <w:rPr>
          <w:rFonts w:ascii="Times New Roman" w:hAnsi="Times New Roman" w:cs="Times New Roman"/>
          <w:sz w:val="26"/>
          <w:szCs w:val="26"/>
        </w:rPr>
        <w:t>11 классов учебники разделены на базовый и углублённый уровень. Также составлен отдельный список уче</w:t>
      </w:r>
      <w:r w:rsidR="004953EA">
        <w:rPr>
          <w:rFonts w:ascii="Times New Roman" w:hAnsi="Times New Roman" w:cs="Times New Roman"/>
          <w:sz w:val="26"/>
          <w:szCs w:val="26"/>
        </w:rPr>
        <w:t xml:space="preserve">бников для коррекционных ОУ, и </w:t>
      </w:r>
      <w:r w:rsidRPr="002C68CA">
        <w:rPr>
          <w:rFonts w:ascii="Times New Roman" w:hAnsi="Times New Roman" w:cs="Times New Roman"/>
          <w:sz w:val="26"/>
          <w:szCs w:val="26"/>
        </w:rPr>
        <w:t>перече</w:t>
      </w:r>
      <w:r w:rsidR="004953EA">
        <w:rPr>
          <w:rFonts w:ascii="Times New Roman" w:hAnsi="Times New Roman" w:cs="Times New Roman"/>
          <w:sz w:val="26"/>
          <w:szCs w:val="26"/>
        </w:rPr>
        <w:t xml:space="preserve">нь </w:t>
      </w:r>
      <w:r w:rsidRPr="002C68CA">
        <w:rPr>
          <w:rFonts w:ascii="Times New Roman" w:hAnsi="Times New Roman" w:cs="Times New Roman"/>
          <w:sz w:val="26"/>
          <w:szCs w:val="26"/>
        </w:rPr>
        <w:t xml:space="preserve">учебников с учётом региональных и этнокультурных особенностей субъектов РФ. </w:t>
      </w:r>
    </w:p>
    <w:p w:rsidR="002D2243" w:rsidRPr="002C68CA" w:rsidRDefault="002D2243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68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Наряду с определёнными достижениями существует ряд вопросов, требующих </w:t>
      </w:r>
      <w:r w:rsidR="00D70E3D" w:rsidRPr="002C68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определенного </w:t>
      </w:r>
      <w:r w:rsidRPr="002C68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</w:t>
      </w:r>
      <w:r w:rsidR="004953E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шения. Это касается пополнения </w:t>
      </w:r>
      <w:r w:rsidRPr="002C68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библиотечных фондов</w:t>
      </w:r>
      <w:r w:rsidRPr="002C68CA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художественной литературой, литературой по общим вопросам педагогики и по методике преподавания учебных предметов, научно-популярной литературой для школьников, оснащения </w:t>
      </w:r>
      <w:r w:rsidRPr="002C68CA">
        <w:rPr>
          <w:rFonts w:ascii="Times New Roman" w:hAnsi="Times New Roman"/>
          <w:color w:val="000000" w:themeColor="text1"/>
          <w:sz w:val="26"/>
          <w:szCs w:val="26"/>
        </w:rPr>
        <w:t>компьютерной техникой</w:t>
      </w:r>
      <w:r w:rsidRPr="002C68CA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Pr="002C68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2D2243" w:rsidRPr="002C68CA" w:rsidRDefault="002D2243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2C68CA">
        <w:rPr>
          <w:rFonts w:ascii="Times New Roman" w:hAnsi="Times New Roman"/>
          <w:color w:val="000000" w:themeColor="text1"/>
          <w:sz w:val="26"/>
          <w:szCs w:val="26"/>
        </w:rPr>
        <w:t>В большей части библиотек ОО нет компьютеров для работы читателей.</w:t>
      </w:r>
      <w:r w:rsidRPr="002C68C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2C68CA">
        <w:rPr>
          <w:rFonts w:ascii="Times New Roman" w:hAnsi="Times New Roman"/>
          <w:color w:val="000000" w:themeColor="text1"/>
          <w:sz w:val="26"/>
          <w:szCs w:val="26"/>
        </w:rPr>
        <w:t xml:space="preserve">Для работы с ЭФУ потребуется установка </w:t>
      </w:r>
      <w:r w:rsidRPr="002C68CA">
        <w:rPr>
          <w:rFonts w:ascii="Times New Roman" w:hAnsi="Times New Roman"/>
          <w:color w:val="000000" w:themeColor="text1"/>
          <w:sz w:val="26"/>
          <w:szCs w:val="26"/>
          <w:lang w:val="en-US"/>
        </w:rPr>
        <w:t>Windows</w:t>
      </w:r>
      <w:r w:rsidRPr="002C68CA">
        <w:rPr>
          <w:rFonts w:ascii="Times New Roman" w:hAnsi="Times New Roman"/>
          <w:color w:val="000000" w:themeColor="text1"/>
          <w:sz w:val="26"/>
          <w:szCs w:val="26"/>
        </w:rPr>
        <w:t xml:space="preserve"> 8, или 10.Этот факт является серьезным препятствием для предоставления пользователям библиотек доступа </w:t>
      </w:r>
      <w:proofErr w:type="gramStart"/>
      <w:r w:rsidRPr="002C68CA">
        <w:rPr>
          <w:rFonts w:ascii="Times New Roman" w:hAnsi="Times New Roman"/>
          <w:color w:val="000000" w:themeColor="text1"/>
          <w:sz w:val="26"/>
          <w:szCs w:val="26"/>
        </w:rPr>
        <w:t>к</w:t>
      </w:r>
      <w:proofErr w:type="gramEnd"/>
      <w:r w:rsidRPr="002C68CA">
        <w:rPr>
          <w:rFonts w:ascii="Times New Roman" w:hAnsi="Times New Roman"/>
          <w:color w:val="000000" w:themeColor="text1"/>
          <w:sz w:val="26"/>
          <w:szCs w:val="26"/>
        </w:rPr>
        <w:t xml:space="preserve"> ЭФУ посредством использования Интернет-ресурсов. </w:t>
      </w:r>
    </w:p>
    <w:p w:rsidR="00183E36" w:rsidRPr="002C68CA" w:rsidRDefault="00183E36" w:rsidP="002B2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68CA">
        <w:rPr>
          <w:rFonts w:ascii="Times New Roman" w:hAnsi="Times New Roman"/>
          <w:color w:val="000000" w:themeColor="text1"/>
          <w:sz w:val="26"/>
          <w:szCs w:val="26"/>
        </w:rPr>
        <w:t>Не хватает средств на приоб</w:t>
      </w:r>
      <w:r w:rsidR="00374FD9" w:rsidRPr="002C68CA">
        <w:rPr>
          <w:rFonts w:ascii="Times New Roman" w:hAnsi="Times New Roman"/>
          <w:color w:val="000000" w:themeColor="text1"/>
          <w:sz w:val="26"/>
          <w:szCs w:val="26"/>
        </w:rPr>
        <w:t>ретение библиотечной техники</w:t>
      </w:r>
      <w:r w:rsidR="002D2243" w:rsidRPr="002C68CA">
        <w:rPr>
          <w:rFonts w:ascii="Times New Roman" w:hAnsi="Times New Roman"/>
          <w:color w:val="000000" w:themeColor="text1"/>
          <w:sz w:val="26"/>
          <w:szCs w:val="26"/>
        </w:rPr>
        <w:t xml:space="preserve"> (п</w:t>
      </w:r>
      <w:r w:rsidRPr="002C68CA">
        <w:rPr>
          <w:rFonts w:ascii="Times New Roman" w:hAnsi="Times New Roman"/>
          <w:color w:val="000000" w:themeColor="text1"/>
          <w:sz w:val="26"/>
          <w:szCs w:val="26"/>
        </w:rPr>
        <w:t>олочные разделители, каталожные кар</w:t>
      </w:r>
      <w:r w:rsidR="002D2243" w:rsidRPr="002C68CA">
        <w:rPr>
          <w:rFonts w:ascii="Times New Roman" w:hAnsi="Times New Roman"/>
          <w:color w:val="000000" w:themeColor="text1"/>
          <w:sz w:val="26"/>
          <w:szCs w:val="26"/>
        </w:rPr>
        <w:t>точки, читательские формуляры, п</w:t>
      </w:r>
      <w:r w:rsidRPr="002C68CA">
        <w:rPr>
          <w:rFonts w:ascii="Times New Roman" w:hAnsi="Times New Roman"/>
          <w:color w:val="000000" w:themeColor="text1"/>
          <w:sz w:val="26"/>
          <w:szCs w:val="26"/>
        </w:rPr>
        <w:t>ередвижные выставочные стенды).</w:t>
      </w:r>
      <w:r w:rsidR="00700696" w:rsidRPr="002C68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74FD9" w:rsidRPr="002C68CA">
        <w:rPr>
          <w:rFonts w:ascii="Times New Roman" w:hAnsi="Times New Roman"/>
          <w:color w:val="000000" w:themeColor="text1"/>
          <w:sz w:val="26"/>
          <w:szCs w:val="26"/>
        </w:rPr>
        <w:t>В следующем учебном году стоят задачи по совершенствованию профессионал</w:t>
      </w:r>
      <w:r w:rsidR="00700696" w:rsidRPr="002C68CA">
        <w:rPr>
          <w:rFonts w:ascii="Times New Roman" w:hAnsi="Times New Roman"/>
          <w:color w:val="000000" w:themeColor="text1"/>
          <w:sz w:val="26"/>
          <w:szCs w:val="26"/>
        </w:rPr>
        <w:t>ьного мастерства библиотекарей в рамках информационно-методической компетенции.</w:t>
      </w:r>
    </w:p>
    <w:p w:rsidR="004953EA" w:rsidRDefault="004953EA" w:rsidP="00495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3EA" w:rsidRDefault="004953EA" w:rsidP="0049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EA">
        <w:rPr>
          <w:rFonts w:ascii="Times New Roman" w:hAnsi="Times New Roman" w:cs="Times New Roman"/>
          <w:b/>
          <w:sz w:val="28"/>
          <w:szCs w:val="28"/>
        </w:rPr>
        <w:t>Закупка учебников на 2016-2017 учебный год общеобразовательными организациями Красногорского муниципального района</w:t>
      </w:r>
    </w:p>
    <w:p w:rsidR="004953EA" w:rsidRPr="004953EA" w:rsidRDefault="004953EA" w:rsidP="0049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EA" w:rsidRPr="004953EA" w:rsidRDefault="004953EA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3EA">
        <w:rPr>
          <w:rFonts w:ascii="Times New Roman" w:hAnsi="Times New Roman" w:cs="Times New Roman"/>
          <w:sz w:val="26"/>
          <w:szCs w:val="26"/>
        </w:rPr>
        <w:t>В соответствии с Законом Московской области от 25.11.2015г. № 204/2015-ОЗ «О финансовом обеспечении реализации основных общеобразовательных программ в муниципальных общеобразовательных организациях Московской области, обеспечения дополнительного образования детей в муниципальных общеобразовательных организациях Московской области, за счет средств бюджета Московской области в 2016 году» расходы на приобретение учебников и учебных пособий, средств обучения, игр для реализации основных общеобразовательных программ устанавливаются в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2150 рублей в год, из них расходы на учебники и учебные пособия  устанавливаются в размере 2000 рублей в год на одного учащегося.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В соответствии с пунктом 3 части 1 статьи 8 Федерального закона от 29.12.2012 г. № 273-ФЗ «Об образовании в Российской Федерации», Законом Московской области от 03.12.2015г. № 213/2015-ОЗ «О бюджете Московской области на 2016 год и на плановый период 2017 и 2018 годов» бюджетам муниципальных образований Московской области в составе субвенции на обеспечение государственных гарантий реализации прав граждан на получение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общедоступного и бесплатного дошкольного, начального общего, основного общего, среднего общего образования, а также </w:t>
      </w:r>
      <w:r w:rsidRPr="004953EA">
        <w:rPr>
          <w:rFonts w:ascii="Times New Roman" w:hAnsi="Times New Roman" w:cs="Times New Roman"/>
          <w:sz w:val="26"/>
          <w:szCs w:val="26"/>
        </w:rPr>
        <w:lastRenderedPageBreak/>
        <w:t>дополнительного  образования в муниципальных общеобразовательных организациях в Московской области, в частности Красногорскому муниципальному району, п</w:t>
      </w:r>
      <w:r>
        <w:rPr>
          <w:rFonts w:ascii="Times New Roman" w:hAnsi="Times New Roman" w:cs="Times New Roman"/>
          <w:sz w:val="26"/>
          <w:szCs w:val="26"/>
        </w:rPr>
        <w:t xml:space="preserve">редусмотрены расходы, а именно </w:t>
      </w:r>
      <w:r w:rsidRPr="004953EA">
        <w:rPr>
          <w:rFonts w:ascii="Times New Roman" w:hAnsi="Times New Roman" w:cs="Times New Roman"/>
          <w:sz w:val="26"/>
          <w:szCs w:val="26"/>
        </w:rPr>
        <w:t>на приобретение учебников и учебных пособий в объеме 44 208 000 000 рублей.</w:t>
      </w:r>
    </w:p>
    <w:p w:rsidR="004953EA" w:rsidRPr="004953EA" w:rsidRDefault="004953EA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Расчеты </w:t>
      </w:r>
      <w:r w:rsidRPr="004953EA">
        <w:rPr>
          <w:rFonts w:ascii="Times New Roman" w:hAnsi="Times New Roman" w:cs="Times New Roman"/>
          <w:sz w:val="26"/>
          <w:szCs w:val="26"/>
        </w:rPr>
        <w:t>объемов расходов произведены исходя из прогнозируемой среднегодовой численности обучающихся в муниципальных организациях в Московской области на 2016 год, утвержденной приказом министра образования Московской области от 27.05.2015 г. №2759.</w:t>
      </w:r>
    </w:p>
    <w:p w:rsidR="004953EA" w:rsidRPr="004953EA" w:rsidRDefault="004953EA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Ниже прилагается таблица заключения контрактов на поставку учебников по издательствам.</w:t>
      </w:r>
    </w:p>
    <w:p w:rsidR="004953EA" w:rsidRPr="004953EA" w:rsidRDefault="004953EA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Более подробная расшифровка по приобретению учебников каждой общеобразовательной организацией Красногорского муниципального района (количество учебников по издательствам) в ПРИЛОЖЕНИИ 1.</w:t>
      </w:r>
    </w:p>
    <w:p w:rsidR="004953EA" w:rsidRPr="004953EA" w:rsidRDefault="004953EA" w:rsidP="0049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53EA" w:rsidRDefault="004953EA" w:rsidP="004953E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263">
        <w:rPr>
          <w:rFonts w:ascii="Times New Roman" w:hAnsi="Times New Roman" w:cs="Times New Roman"/>
          <w:b/>
          <w:sz w:val="24"/>
          <w:szCs w:val="24"/>
        </w:rPr>
        <w:t>Заключение контрактов</w:t>
      </w:r>
    </w:p>
    <w:p w:rsidR="004953EA" w:rsidRDefault="004953EA" w:rsidP="004953E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263">
        <w:rPr>
          <w:rFonts w:ascii="Times New Roman" w:hAnsi="Times New Roman" w:cs="Times New Roman"/>
          <w:b/>
          <w:sz w:val="24"/>
          <w:szCs w:val="24"/>
        </w:rPr>
        <w:t xml:space="preserve">на поставку учебников в общеобразовательные организации </w:t>
      </w:r>
    </w:p>
    <w:p w:rsidR="004953EA" w:rsidRPr="009A7263" w:rsidRDefault="004953EA" w:rsidP="004953EA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263">
        <w:rPr>
          <w:rFonts w:ascii="Times New Roman" w:hAnsi="Times New Roman" w:cs="Times New Roman"/>
          <w:b/>
          <w:sz w:val="24"/>
          <w:szCs w:val="24"/>
        </w:rPr>
        <w:t>Красногорского муниципального района Московской области на 2016-17 учебный год.</w:t>
      </w:r>
    </w:p>
    <w:p w:rsidR="004953EA" w:rsidRDefault="004953EA" w:rsidP="004953E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63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562"/>
        <w:gridCol w:w="3408"/>
        <w:gridCol w:w="1418"/>
        <w:gridCol w:w="1134"/>
        <w:gridCol w:w="1059"/>
        <w:gridCol w:w="1634"/>
        <w:gridCol w:w="625"/>
        <w:gridCol w:w="792"/>
      </w:tblGrid>
      <w:tr w:rsidR="004953EA" w:rsidRPr="009B2F34" w:rsidTr="004953EA">
        <w:trPr>
          <w:cantSplit/>
          <w:trHeight w:val="3392"/>
        </w:trPr>
        <w:tc>
          <w:tcPr>
            <w:tcW w:w="562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9B2F3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9B2F3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408" w:type="dxa"/>
            <w:textDirection w:val="btLr"/>
            <w:hideMark/>
          </w:tcPr>
          <w:p w:rsidR="004953EA" w:rsidRPr="009B2F34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Наименование издательства</w:t>
            </w:r>
          </w:p>
        </w:tc>
        <w:tc>
          <w:tcPr>
            <w:tcW w:w="1418" w:type="dxa"/>
            <w:textDirection w:val="btLr"/>
            <w:hideMark/>
          </w:tcPr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gramStart"/>
            <w:r w:rsidRPr="009B2F34">
              <w:rPr>
                <w:rFonts w:ascii="Times New Roman" w:hAnsi="Times New Roman"/>
                <w:b/>
                <w:bCs/>
              </w:rPr>
              <w:t>муниципальных</w:t>
            </w:r>
            <w:proofErr w:type="gramEnd"/>
            <w:r w:rsidRPr="009B2F34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образовательных организаций</w:t>
            </w:r>
          </w:p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 (школ), которые должны</w:t>
            </w:r>
          </w:p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 заключить  контракты/договоры </w:t>
            </w:r>
          </w:p>
          <w:p w:rsidR="004953EA" w:rsidRPr="009B2F34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поставки учебников</w:t>
            </w:r>
          </w:p>
        </w:tc>
        <w:tc>
          <w:tcPr>
            <w:tcW w:w="1134" w:type="dxa"/>
            <w:textDirection w:val="btLr"/>
            <w:hideMark/>
          </w:tcPr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Кол-во </w:t>
            </w:r>
          </w:p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заключенных  </w:t>
            </w:r>
          </w:p>
          <w:p w:rsidR="004953EA" w:rsidRPr="009B2F34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контрактов/договоров, шт.</w:t>
            </w:r>
          </w:p>
        </w:tc>
        <w:tc>
          <w:tcPr>
            <w:tcW w:w="1059" w:type="dxa"/>
            <w:textDirection w:val="btLr"/>
            <w:hideMark/>
          </w:tcPr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Кол-во </w:t>
            </w:r>
          </w:p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учебников </w:t>
            </w:r>
            <w:proofErr w:type="gramStart"/>
            <w:r w:rsidRPr="009B2F34">
              <w:rPr>
                <w:rFonts w:ascii="Times New Roman" w:hAnsi="Times New Roman"/>
                <w:b/>
                <w:bCs/>
              </w:rPr>
              <w:t>по</w:t>
            </w:r>
            <w:proofErr w:type="gramEnd"/>
            <w:r w:rsidRPr="009B2F34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4953EA" w:rsidRPr="009B2F34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контрактам/договорам, шт.</w:t>
            </w:r>
          </w:p>
        </w:tc>
        <w:tc>
          <w:tcPr>
            <w:tcW w:w="1634" w:type="dxa"/>
            <w:textDirection w:val="btLr"/>
            <w:hideMark/>
          </w:tcPr>
          <w:p w:rsidR="004953EA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Сумма по контрактам/договорам, </w:t>
            </w:r>
          </w:p>
          <w:p w:rsidR="004953EA" w:rsidRPr="009B2F34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руб.</w:t>
            </w:r>
          </w:p>
        </w:tc>
        <w:tc>
          <w:tcPr>
            <w:tcW w:w="625" w:type="dxa"/>
            <w:textDirection w:val="btLr"/>
            <w:hideMark/>
          </w:tcPr>
          <w:p w:rsidR="004953EA" w:rsidRPr="009B2F34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Доля по кол-ву, %</w:t>
            </w:r>
          </w:p>
        </w:tc>
        <w:tc>
          <w:tcPr>
            <w:tcW w:w="792" w:type="dxa"/>
            <w:textDirection w:val="btLr"/>
            <w:hideMark/>
          </w:tcPr>
          <w:p w:rsidR="004953EA" w:rsidRPr="009B2F34" w:rsidRDefault="004953EA" w:rsidP="00CE1769">
            <w:pPr>
              <w:ind w:left="-454" w:right="113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Доля по сумме, %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</w:t>
            </w:r>
          </w:p>
        </w:tc>
        <w:tc>
          <w:tcPr>
            <w:tcW w:w="3408" w:type="dxa"/>
            <w:hideMark/>
          </w:tcPr>
          <w:p w:rsidR="004953EA" w:rsidRPr="009B2F34" w:rsidRDefault="004953EA" w:rsidP="00CE1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АСТРЕЛЬ</w:t>
            </w:r>
          </w:p>
        </w:tc>
        <w:tc>
          <w:tcPr>
            <w:tcW w:w="1418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9</w:t>
            </w:r>
          </w:p>
        </w:tc>
        <w:tc>
          <w:tcPr>
            <w:tcW w:w="1059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3287</w:t>
            </w:r>
          </w:p>
        </w:tc>
        <w:tc>
          <w:tcPr>
            <w:tcW w:w="16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978562,00</w:t>
            </w:r>
          </w:p>
        </w:tc>
        <w:tc>
          <w:tcPr>
            <w:tcW w:w="625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2,35</w:t>
            </w:r>
          </w:p>
        </w:tc>
        <w:tc>
          <w:tcPr>
            <w:tcW w:w="79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2,21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АКАДЕМКНИГА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626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204516,20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0,45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0,46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3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17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4597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1525470,00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3,29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3,45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4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20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8658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3086648,00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6,20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6,98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5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ВИТА-ПРЕСС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120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39468,00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0,09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0,09</w:t>
            </w:r>
          </w:p>
        </w:tc>
      </w:tr>
      <w:tr w:rsidR="004953EA" w:rsidRPr="009B2F34" w:rsidTr="004953EA">
        <w:trPr>
          <w:trHeight w:val="360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6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ВЛАДОС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116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160099,72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0,08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0,36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7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27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19086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6083479,00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13,66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13,76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8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45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97436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29880793,39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69,74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67,59</w:t>
            </w:r>
          </w:p>
        </w:tc>
      </w:tr>
      <w:tr w:rsidR="004953EA" w:rsidRPr="009B2F34" w:rsidTr="004953EA">
        <w:trPr>
          <w:trHeight w:val="315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9</w:t>
            </w:r>
          </w:p>
        </w:tc>
        <w:tc>
          <w:tcPr>
            <w:tcW w:w="3408" w:type="dxa"/>
          </w:tcPr>
          <w:p w:rsidR="004953EA" w:rsidRPr="009B2F34" w:rsidRDefault="004953EA" w:rsidP="00CE1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15</w:t>
            </w:r>
          </w:p>
        </w:tc>
        <w:tc>
          <w:tcPr>
            <w:tcW w:w="1059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5791</w:t>
            </w:r>
          </w:p>
        </w:tc>
        <w:tc>
          <w:tcPr>
            <w:tcW w:w="1634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2248814,00</w:t>
            </w:r>
          </w:p>
        </w:tc>
        <w:tc>
          <w:tcPr>
            <w:tcW w:w="625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4,14</w:t>
            </w:r>
          </w:p>
        </w:tc>
        <w:tc>
          <w:tcPr>
            <w:tcW w:w="792" w:type="dxa"/>
            <w:noWrap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5,09</w:t>
            </w:r>
          </w:p>
        </w:tc>
      </w:tr>
      <w:tr w:rsidR="004953EA" w:rsidRPr="009B2F34" w:rsidTr="004953EA">
        <w:trPr>
          <w:trHeight w:val="669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08" w:type="dxa"/>
            <w:hideMark/>
          </w:tcPr>
          <w:p w:rsidR="004953EA" w:rsidRPr="009B2F34" w:rsidRDefault="004953EA" w:rsidP="00CE1769">
            <w:pPr>
              <w:ind w:left="3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 по  контрактам/ договорам</w:t>
            </w:r>
          </w:p>
        </w:tc>
        <w:tc>
          <w:tcPr>
            <w:tcW w:w="1418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122</w:t>
            </w:r>
          </w:p>
        </w:tc>
        <w:tc>
          <w:tcPr>
            <w:tcW w:w="11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136</w:t>
            </w:r>
          </w:p>
        </w:tc>
        <w:tc>
          <w:tcPr>
            <w:tcW w:w="1059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139717</w:t>
            </w:r>
          </w:p>
        </w:tc>
        <w:tc>
          <w:tcPr>
            <w:tcW w:w="16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44207850,31</w:t>
            </w:r>
          </w:p>
        </w:tc>
        <w:tc>
          <w:tcPr>
            <w:tcW w:w="625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79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4953EA" w:rsidRPr="009B2F34" w:rsidTr="004953EA">
        <w:trPr>
          <w:trHeight w:val="1333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3408" w:type="dxa"/>
            <w:hideMark/>
          </w:tcPr>
          <w:p w:rsidR="004953EA" w:rsidRPr="009B2F34" w:rsidRDefault="004953EA" w:rsidP="00CE1769">
            <w:pPr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Объем  бюджетных ассигнований на учебники и учебные пособия (субвенция по письму Министерства образования Московской области   от 07.12.2015 №ИСХ-17402/09о), руб.</w:t>
            </w:r>
          </w:p>
        </w:tc>
        <w:tc>
          <w:tcPr>
            <w:tcW w:w="1418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44 208 000,00</w:t>
            </w:r>
          </w:p>
        </w:tc>
        <w:tc>
          <w:tcPr>
            <w:tcW w:w="625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79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</w:tr>
      <w:tr w:rsidR="004953EA" w:rsidRPr="009B2F34" w:rsidTr="004953EA">
        <w:trPr>
          <w:trHeight w:val="990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408" w:type="dxa"/>
            <w:hideMark/>
          </w:tcPr>
          <w:p w:rsidR="004953EA" w:rsidRPr="009B2F34" w:rsidRDefault="004953EA" w:rsidP="00CE1769">
            <w:pPr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Объем  бюджетных ассигнований на учебники и учебные пособия (фактически распределенная субвенция), руб.</w:t>
            </w:r>
          </w:p>
        </w:tc>
        <w:tc>
          <w:tcPr>
            <w:tcW w:w="1418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16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44 208 000,00</w:t>
            </w:r>
          </w:p>
        </w:tc>
        <w:tc>
          <w:tcPr>
            <w:tcW w:w="625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</w:tr>
      <w:tr w:rsidR="004953EA" w:rsidRPr="009B2F34" w:rsidTr="004953EA">
        <w:trPr>
          <w:trHeight w:val="713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3408" w:type="dxa"/>
            <w:hideMark/>
          </w:tcPr>
          <w:p w:rsidR="004953EA" w:rsidRPr="009B2F34" w:rsidRDefault="004953EA" w:rsidP="00CE1769">
            <w:pPr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Нераспределенный остаток (от выделенной субвенци</w:t>
            </w:r>
            <w:r>
              <w:rPr>
                <w:rFonts w:ascii="Times New Roman" w:hAnsi="Times New Roman"/>
                <w:b/>
                <w:bCs/>
              </w:rPr>
              <w:t>и по письму министерства)</w:t>
            </w:r>
            <w:r w:rsidRPr="009B2F34">
              <w:rPr>
                <w:rFonts w:ascii="Times New Roman" w:hAnsi="Times New Roman"/>
                <w:b/>
                <w:bCs/>
              </w:rPr>
              <w:t>,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18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149,69</w:t>
            </w:r>
          </w:p>
        </w:tc>
        <w:tc>
          <w:tcPr>
            <w:tcW w:w="625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79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</w:tr>
      <w:tr w:rsidR="004953EA" w:rsidRPr="009B2F34" w:rsidTr="004953EA">
        <w:trPr>
          <w:trHeight w:val="694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3408" w:type="dxa"/>
            <w:hideMark/>
          </w:tcPr>
          <w:p w:rsidR="004953EA" w:rsidRPr="009B2F34" w:rsidRDefault="004953EA" w:rsidP="00CE1769">
            <w:pPr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Нераспределенный остаток (от фактически распределенной субвенции),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18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16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149,69</w:t>
            </w:r>
          </w:p>
        </w:tc>
        <w:tc>
          <w:tcPr>
            <w:tcW w:w="625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</w:tr>
      <w:tr w:rsidR="004953EA" w:rsidRPr="009B2F34" w:rsidTr="004953EA">
        <w:trPr>
          <w:trHeight w:val="1549"/>
        </w:trPr>
        <w:tc>
          <w:tcPr>
            <w:tcW w:w="56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 </w:t>
            </w:r>
          </w:p>
        </w:tc>
        <w:tc>
          <w:tcPr>
            <w:tcW w:w="3408" w:type="dxa"/>
            <w:hideMark/>
          </w:tcPr>
          <w:p w:rsidR="004953EA" w:rsidRPr="009B2F34" w:rsidRDefault="004953EA" w:rsidP="00CE1769">
            <w:pPr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 xml:space="preserve">Общее количество образовательных организаций в муниципальном образовании, получающих бюджетные ассигнования на учебники и учебные пособия </w:t>
            </w:r>
            <w:r>
              <w:rPr>
                <w:rFonts w:ascii="Times New Roman" w:hAnsi="Times New Roman"/>
                <w:b/>
                <w:bCs/>
              </w:rPr>
              <w:t xml:space="preserve">в 2016 г. </w:t>
            </w:r>
            <w:r w:rsidRPr="009B2F34">
              <w:rPr>
                <w:rFonts w:ascii="Times New Roman" w:hAnsi="Times New Roman"/>
                <w:b/>
                <w:bCs/>
              </w:rPr>
              <w:t>(бюджет Московской  области)</w:t>
            </w:r>
          </w:p>
        </w:tc>
        <w:tc>
          <w:tcPr>
            <w:tcW w:w="1418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B2F34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625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  <w:tc>
          <w:tcPr>
            <w:tcW w:w="792" w:type="dxa"/>
            <w:noWrap/>
            <w:hideMark/>
          </w:tcPr>
          <w:p w:rsidR="004953EA" w:rsidRPr="009B2F34" w:rsidRDefault="004953EA" w:rsidP="00CE1769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9B2F34">
              <w:rPr>
                <w:rFonts w:ascii="Times New Roman" w:hAnsi="Times New Roman"/>
              </w:rPr>
              <w:t>0</w:t>
            </w:r>
          </w:p>
        </w:tc>
      </w:tr>
    </w:tbl>
    <w:p w:rsidR="00183E36" w:rsidRDefault="00183E36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C8" w:rsidRDefault="00F723C8" w:rsidP="004953EA">
      <w:pPr>
        <w:tabs>
          <w:tab w:val="left" w:pos="8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D9">
        <w:rPr>
          <w:rFonts w:ascii="Times New Roman" w:hAnsi="Times New Roman" w:cs="Times New Roman"/>
          <w:b/>
          <w:sz w:val="28"/>
          <w:szCs w:val="28"/>
        </w:rPr>
        <w:t>ДОШКОЛЬ</w:t>
      </w:r>
      <w:r w:rsidR="00253FB3">
        <w:rPr>
          <w:rFonts w:ascii="Times New Roman" w:hAnsi="Times New Roman" w:cs="Times New Roman"/>
          <w:b/>
          <w:sz w:val="28"/>
          <w:szCs w:val="28"/>
        </w:rPr>
        <w:t>НОЕ ОБРАЗОВАНИЕ И ВОСПИТАНИЕ</w:t>
      </w:r>
    </w:p>
    <w:p w:rsidR="004953EA" w:rsidRPr="00374FD9" w:rsidRDefault="004953EA" w:rsidP="004953EA">
      <w:pPr>
        <w:tabs>
          <w:tab w:val="left" w:pos="8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На </w:t>
      </w:r>
      <w:r w:rsidR="006A6A7C" w:rsidRPr="004953EA">
        <w:rPr>
          <w:rFonts w:ascii="Times New Roman" w:hAnsi="Times New Roman" w:cs="Times New Roman"/>
          <w:sz w:val="26"/>
          <w:szCs w:val="26"/>
        </w:rPr>
        <w:t>01.09.</w:t>
      </w:r>
      <w:r w:rsidRPr="004953EA">
        <w:rPr>
          <w:rFonts w:ascii="Times New Roman" w:hAnsi="Times New Roman" w:cs="Times New Roman"/>
          <w:sz w:val="26"/>
          <w:szCs w:val="26"/>
        </w:rPr>
        <w:t xml:space="preserve">2015г. в Красногорском муниципальном районе функционировало </w:t>
      </w:r>
      <w:r w:rsidRPr="004953EA">
        <w:rPr>
          <w:rFonts w:ascii="Times New Roman" w:hAnsi="Times New Roman" w:cs="Times New Roman"/>
          <w:b/>
          <w:sz w:val="26"/>
          <w:szCs w:val="26"/>
        </w:rPr>
        <w:t>56</w:t>
      </w:r>
      <w:r w:rsidRPr="004953EA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 осуществляющих реализацию образовательных программ дошкольного образования. Среди них:</w:t>
      </w:r>
    </w:p>
    <w:p w:rsidR="00374FD9" w:rsidRPr="004953EA" w:rsidRDefault="006A6A7C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МБДОУ</w:t>
      </w:r>
      <w:r w:rsidR="00374FD9" w:rsidRPr="004953EA">
        <w:rPr>
          <w:rFonts w:ascii="Times New Roman" w:hAnsi="Times New Roman" w:cs="Times New Roman"/>
          <w:sz w:val="26"/>
          <w:szCs w:val="26"/>
        </w:rPr>
        <w:t xml:space="preserve">– </w:t>
      </w:r>
      <w:r w:rsidR="00374FD9" w:rsidRPr="004953EA">
        <w:rPr>
          <w:rFonts w:ascii="Times New Roman" w:hAnsi="Times New Roman" w:cs="Times New Roman"/>
          <w:b/>
          <w:sz w:val="26"/>
          <w:szCs w:val="26"/>
        </w:rPr>
        <w:t>47</w:t>
      </w:r>
      <w:r w:rsidR="00374FD9" w:rsidRPr="004953EA">
        <w:rPr>
          <w:rFonts w:ascii="Times New Roman" w:hAnsi="Times New Roman" w:cs="Times New Roman"/>
          <w:sz w:val="26"/>
          <w:szCs w:val="26"/>
        </w:rPr>
        <w:t>;</w:t>
      </w:r>
      <w:r w:rsidR="004953EA">
        <w:rPr>
          <w:rFonts w:ascii="Times New Roman" w:hAnsi="Times New Roman" w:cs="Times New Roman"/>
          <w:sz w:val="26"/>
          <w:szCs w:val="26"/>
        </w:rPr>
        <w:t xml:space="preserve"> </w:t>
      </w:r>
      <w:r w:rsidRPr="004953EA">
        <w:rPr>
          <w:rFonts w:ascii="Times New Roman" w:hAnsi="Times New Roman" w:cs="Times New Roman"/>
          <w:sz w:val="26"/>
          <w:szCs w:val="26"/>
        </w:rPr>
        <w:t>НДОУ</w:t>
      </w:r>
      <w:r w:rsidR="00374FD9" w:rsidRPr="004953EA">
        <w:rPr>
          <w:rFonts w:ascii="Times New Roman" w:hAnsi="Times New Roman" w:cs="Times New Roman"/>
          <w:sz w:val="26"/>
          <w:szCs w:val="26"/>
        </w:rPr>
        <w:t xml:space="preserve">– </w:t>
      </w:r>
      <w:r w:rsidR="00374FD9" w:rsidRPr="004953EA">
        <w:rPr>
          <w:rFonts w:ascii="Times New Roman" w:hAnsi="Times New Roman" w:cs="Times New Roman"/>
          <w:b/>
          <w:sz w:val="26"/>
          <w:szCs w:val="26"/>
        </w:rPr>
        <w:t>3</w:t>
      </w:r>
      <w:r w:rsidRPr="004953EA">
        <w:rPr>
          <w:rFonts w:ascii="Times New Roman" w:hAnsi="Times New Roman" w:cs="Times New Roman"/>
          <w:b/>
          <w:sz w:val="26"/>
          <w:szCs w:val="26"/>
        </w:rPr>
        <w:t>;</w:t>
      </w:r>
      <w:r w:rsidR="004953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4FD9" w:rsidRPr="004953EA">
        <w:rPr>
          <w:rFonts w:ascii="Times New Roman" w:hAnsi="Times New Roman" w:cs="Times New Roman"/>
          <w:sz w:val="26"/>
          <w:szCs w:val="26"/>
        </w:rPr>
        <w:t>НОУ «Детский сад Колибри»,</w:t>
      </w:r>
      <w:r w:rsidR="004953EA">
        <w:rPr>
          <w:rFonts w:ascii="Times New Roman" w:hAnsi="Times New Roman" w:cs="Times New Roman"/>
          <w:sz w:val="26"/>
          <w:szCs w:val="26"/>
        </w:rPr>
        <w:t xml:space="preserve"> </w:t>
      </w:r>
      <w:r w:rsidR="00374FD9" w:rsidRPr="004953EA">
        <w:rPr>
          <w:rFonts w:ascii="Times New Roman" w:hAnsi="Times New Roman" w:cs="Times New Roman"/>
          <w:sz w:val="26"/>
          <w:szCs w:val="26"/>
        </w:rPr>
        <w:t>НДОЧУ «Детский сад «Детский городок»,</w:t>
      </w:r>
      <w:r w:rsidR="004953EA">
        <w:rPr>
          <w:rFonts w:ascii="Times New Roman" w:hAnsi="Times New Roman" w:cs="Times New Roman"/>
          <w:sz w:val="26"/>
          <w:szCs w:val="26"/>
        </w:rPr>
        <w:t xml:space="preserve"> </w:t>
      </w:r>
      <w:r w:rsidR="00374FD9" w:rsidRPr="004953EA">
        <w:rPr>
          <w:rFonts w:ascii="Times New Roman" w:hAnsi="Times New Roman" w:cs="Times New Roman"/>
          <w:sz w:val="26"/>
          <w:szCs w:val="26"/>
        </w:rPr>
        <w:t>ОЧУ «</w:t>
      </w:r>
      <w:proofErr w:type="spellStart"/>
      <w:r w:rsidR="00374FD9" w:rsidRPr="004953EA">
        <w:rPr>
          <w:rFonts w:ascii="Times New Roman" w:hAnsi="Times New Roman" w:cs="Times New Roman"/>
          <w:sz w:val="26"/>
          <w:szCs w:val="26"/>
        </w:rPr>
        <w:t>Билингвальная</w:t>
      </w:r>
      <w:proofErr w:type="spellEnd"/>
      <w:r w:rsidR="00374FD9" w:rsidRPr="004953EA">
        <w:rPr>
          <w:rFonts w:ascii="Times New Roman" w:hAnsi="Times New Roman" w:cs="Times New Roman"/>
          <w:sz w:val="26"/>
          <w:szCs w:val="26"/>
        </w:rPr>
        <w:t xml:space="preserve"> школа раннего развития «</w:t>
      </w:r>
      <w:proofErr w:type="spellStart"/>
      <w:r w:rsidR="00374FD9" w:rsidRPr="004953EA">
        <w:rPr>
          <w:rFonts w:ascii="Times New Roman" w:hAnsi="Times New Roman" w:cs="Times New Roman"/>
          <w:sz w:val="26"/>
          <w:szCs w:val="26"/>
        </w:rPr>
        <w:t>ХэппиБёнок</w:t>
      </w:r>
      <w:proofErr w:type="spellEnd"/>
      <w:r w:rsidR="00374FD9" w:rsidRPr="004953EA">
        <w:rPr>
          <w:rFonts w:ascii="Times New Roman" w:hAnsi="Times New Roman" w:cs="Times New Roman"/>
          <w:sz w:val="26"/>
          <w:szCs w:val="26"/>
        </w:rPr>
        <w:t>»;</w:t>
      </w:r>
    </w:p>
    <w:p w:rsidR="00374FD9" w:rsidRPr="004953EA" w:rsidRDefault="006A6A7C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Образовательные учреждения</w:t>
      </w:r>
      <w:r w:rsidR="00374FD9" w:rsidRPr="004953EA">
        <w:rPr>
          <w:rFonts w:ascii="Times New Roman" w:hAnsi="Times New Roman" w:cs="Times New Roman"/>
          <w:sz w:val="26"/>
          <w:szCs w:val="26"/>
        </w:rPr>
        <w:t xml:space="preserve">, в которых организованы структурные подразделения или группы, осуществляющие образовательную деятельность по образовательным программам дошкольного образования, присмотр и уход за детьми – </w:t>
      </w:r>
      <w:r w:rsidR="00374FD9" w:rsidRPr="004953EA">
        <w:rPr>
          <w:rFonts w:ascii="Times New Roman" w:hAnsi="Times New Roman" w:cs="Times New Roman"/>
          <w:b/>
          <w:sz w:val="26"/>
          <w:szCs w:val="26"/>
        </w:rPr>
        <w:t>6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953EA">
        <w:rPr>
          <w:rFonts w:ascii="Times New Roman" w:hAnsi="Times New Roman" w:cs="Times New Roman"/>
          <w:sz w:val="26"/>
          <w:szCs w:val="26"/>
        </w:rPr>
        <w:t>МБОУ «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Начальная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школа-детский сад»,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b/>
          <w:sz w:val="26"/>
          <w:szCs w:val="26"/>
        </w:rPr>
        <w:t>-</w:t>
      </w:r>
      <w:r w:rsidRPr="004953EA">
        <w:rPr>
          <w:rFonts w:ascii="Times New Roman" w:hAnsi="Times New Roman" w:cs="Times New Roman"/>
          <w:sz w:val="26"/>
          <w:szCs w:val="26"/>
        </w:rPr>
        <w:t xml:space="preserve"> МБОУ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Опалиховская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СОШ,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b/>
          <w:sz w:val="26"/>
          <w:szCs w:val="26"/>
        </w:rPr>
        <w:t>-</w:t>
      </w:r>
      <w:r w:rsidRPr="004953EA">
        <w:rPr>
          <w:rFonts w:ascii="Times New Roman" w:hAnsi="Times New Roman" w:cs="Times New Roman"/>
          <w:sz w:val="26"/>
          <w:szCs w:val="26"/>
        </w:rPr>
        <w:t xml:space="preserve"> ЧОУ «Общеобразовательная школа с углубленным изучением иностранных языков «Мир знаний»,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- НОУ СОШ «Светлые Горы»,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- АНО «Обучение детей дошкольного, младшего и среднего школьного возраста «Наследие»,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- НОУ Лицей «Ковчег – </w:t>
      </w:r>
      <w:r w:rsidRPr="004953E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4953EA">
        <w:rPr>
          <w:rFonts w:ascii="Times New Roman" w:hAnsi="Times New Roman" w:cs="Times New Roman"/>
          <w:sz w:val="26"/>
          <w:szCs w:val="26"/>
        </w:rPr>
        <w:t>»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 течение 2015-2016 учебного года общее количество муниципальных бюджетных дошкольных образовательных учреждений увеличилось с </w:t>
      </w:r>
      <w:r w:rsidRPr="004953EA">
        <w:rPr>
          <w:rFonts w:ascii="Times New Roman" w:hAnsi="Times New Roman" w:cs="Times New Roman"/>
          <w:b/>
          <w:sz w:val="26"/>
          <w:szCs w:val="26"/>
        </w:rPr>
        <w:t>47 до</w:t>
      </w:r>
      <w:r w:rsidRPr="004953EA">
        <w:rPr>
          <w:rFonts w:ascii="Times New Roman" w:hAnsi="Times New Roman" w:cs="Times New Roman"/>
          <w:sz w:val="26"/>
          <w:szCs w:val="26"/>
        </w:rPr>
        <w:t xml:space="preserve"> </w:t>
      </w:r>
      <w:r w:rsidRPr="004953EA">
        <w:rPr>
          <w:rFonts w:ascii="Times New Roman" w:hAnsi="Times New Roman" w:cs="Times New Roman"/>
          <w:b/>
          <w:sz w:val="26"/>
          <w:szCs w:val="26"/>
        </w:rPr>
        <w:t>49</w:t>
      </w:r>
      <w:r w:rsidRPr="004953EA">
        <w:rPr>
          <w:rFonts w:ascii="Times New Roman" w:hAnsi="Times New Roman" w:cs="Times New Roman"/>
          <w:sz w:val="26"/>
          <w:szCs w:val="26"/>
        </w:rPr>
        <w:t>.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Обновление нормативно-правовой базы дошкольного образования и внедрение федерального государственного образовательного стандарта дошкольного образования обусловили актуальность сформулированных на 2015- 2016 учебный год задач:</w:t>
      </w:r>
    </w:p>
    <w:p w:rsidR="00374FD9" w:rsidRPr="004953EA" w:rsidRDefault="006A6A7C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-</w:t>
      </w:r>
      <w:r w:rsidR="00374FD9" w:rsidRPr="004953EA">
        <w:rPr>
          <w:rFonts w:ascii="Times New Roman" w:hAnsi="Times New Roman" w:cs="Times New Roman"/>
          <w:sz w:val="26"/>
          <w:szCs w:val="26"/>
        </w:rPr>
        <w:t xml:space="preserve">Повышение профессиональной компетентности педагогов дошкольных образовательных организаций в вопросах организации образовательной деятельности в соответствии с ФГОС </w:t>
      </w:r>
      <w:proofErr w:type="gramStart"/>
      <w:r w:rsidR="00374FD9"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74FD9" w:rsidRPr="004953EA">
        <w:rPr>
          <w:rFonts w:ascii="Times New Roman" w:hAnsi="Times New Roman" w:cs="Times New Roman"/>
          <w:sz w:val="26"/>
          <w:szCs w:val="26"/>
        </w:rPr>
        <w:t>.</w:t>
      </w:r>
    </w:p>
    <w:p w:rsidR="00374FD9" w:rsidRPr="004953EA" w:rsidRDefault="006A6A7C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-</w:t>
      </w:r>
      <w:r w:rsidR="00374FD9" w:rsidRPr="004953EA">
        <w:rPr>
          <w:rFonts w:ascii="Times New Roman" w:hAnsi="Times New Roman" w:cs="Times New Roman"/>
          <w:sz w:val="26"/>
          <w:szCs w:val="26"/>
        </w:rPr>
        <w:t xml:space="preserve">Обновление основных образовательных программ дошкольного образования с учетом требований ФГОС </w:t>
      </w:r>
      <w:proofErr w:type="gramStart"/>
      <w:r w:rsidR="00374FD9"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74FD9" w:rsidRPr="004953EA">
        <w:rPr>
          <w:rFonts w:ascii="Times New Roman" w:hAnsi="Times New Roman" w:cs="Times New Roman"/>
          <w:sz w:val="26"/>
          <w:szCs w:val="26"/>
        </w:rPr>
        <w:t>.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Ключевой фразой методической темы 2015-2016 учебного года являлось развитие у дошкольников познавательной активности, любознательности, стремления к самостоятельному познанию и размышлению в процессе экологического воспитания.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рамках отдела дошкольного образования и воспитания функционирует 11 районных методических объединений (далее – РМО). В том числе: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lastRenderedPageBreak/>
        <w:t>РМО воспитателей групп раннего возраста (руководитель РМО – старший воспитатель МБДОУ д/с №37 – Гусева А.А.),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РМО воспитателей групп младшего возраста (руководитель РМО – старший воспитатель МБДОУ д/с №47 – Харина Н.В.),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РМО воспитателей групп среднего возраста (руководитель РМО – старший воспитатель МБДОУ д/с №48 –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Подстреха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Р.В.),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РМО воспитателей групп старшего возраста (руководитель РМО – заведующий МБДОУ д/с №3 –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Середова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Ю.С.),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РМО воспитателей групп подготовительного к школе возраста (руководитель РМО – старший воспитатель МБДОУ д/с №23 –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Ращевская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Н.А.),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РМО учителей – логопедов (руководитель РМО – учитель-логопед МБДОУ д/с №26 –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Робова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Л.А.),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РМО инструкторов по физической культуре (руководитель РМО – инструктор по физической культуре МБДОУ д/с №43 –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Ремпель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Г.А.),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РМО педагогов-психологов (руководитель РМО – педагог-психолог МБДОУ д/с №32 –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Мертехина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Ю.А.),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РМО музыкальных руководителей (руководитель РМО – музыкальный руководитель МБДОУ д/с №11 –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Шеховцова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И.М.),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РМО старших воспитателей (руководитель РМО – старший воспитатель МБДОУ д/с №39 – Епифанова О.В.),</w:t>
      </w:r>
    </w:p>
    <w:p w:rsidR="00374FD9" w:rsidRPr="004953EA" w:rsidRDefault="00374FD9" w:rsidP="004953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РМО заведующих МБДОУ (руководитель РМО – заведующий МБДОУ д/с №37 – Астахова Г.Н.).</w:t>
      </w:r>
    </w:p>
    <w:p w:rsidR="00374FD9" w:rsidRPr="004953EA" w:rsidRDefault="00374FD9" w:rsidP="0049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Сравнительный анализ данных предыдущего и нынешнего учебных годов показывает, что численный состав участников РМО увеличился:</w:t>
      </w:r>
    </w:p>
    <w:p w:rsidR="00374FD9" w:rsidRPr="00374FD9" w:rsidRDefault="00374FD9" w:rsidP="002B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D9">
        <w:rPr>
          <w:rFonts w:ascii="Times New Roman" w:hAnsi="Times New Roman" w:cs="Times New Roman"/>
          <w:b/>
          <w:sz w:val="28"/>
          <w:szCs w:val="28"/>
        </w:rPr>
        <w:t>Количество участников РМО</w:t>
      </w:r>
    </w:p>
    <w:p w:rsidR="00374FD9" w:rsidRPr="00374FD9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D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39CBF9" wp14:editId="3352E297">
            <wp:extent cx="5943600" cy="2626360"/>
            <wp:effectExtent l="0" t="0" r="0" b="254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953EA" w:rsidRDefault="004953EA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Основными направлениями деятельности РМО являются:</w:t>
      </w:r>
    </w:p>
    <w:p w:rsidR="00374FD9" w:rsidRPr="004953EA" w:rsidRDefault="00374FD9" w:rsidP="002B209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Повышение квалификации педагогических кадров</w:t>
      </w:r>
    </w:p>
    <w:p w:rsidR="00374FD9" w:rsidRPr="004953EA" w:rsidRDefault="00374FD9" w:rsidP="002B209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Распространение и демонстрация педагогического опыта</w:t>
      </w:r>
    </w:p>
    <w:p w:rsidR="00374FD9" w:rsidRPr="004953EA" w:rsidRDefault="00374FD9" w:rsidP="002B209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Взаимодействие с социальными партнерами</w:t>
      </w:r>
    </w:p>
    <w:p w:rsidR="00374FD9" w:rsidRPr="004953EA" w:rsidRDefault="00374FD9" w:rsidP="002B209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Руководство районными методическими объединениями.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6A6A7C" w:rsidRPr="004953EA">
        <w:rPr>
          <w:rFonts w:ascii="Times New Roman" w:hAnsi="Times New Roman" w:cs="Times New Roman"/>
          <w:sz w:val="26"/>
          <w:szCs w:val="26"/>
        </w:rPr>
        <w:t xml:space="preserve">РМО </w:t>
      </w:r>
      <w:r w:rsidRPr="004953EA">
        <w:rPr>
          <w:rFonts w:ascii="Times New Roman" w:hAnsi="Times New Roman" w:cs="Times New Roman"/>
          <w:sz w:val="26"/>
          <w:szCs w:val="26"/>
        </w:rPr>
        <w:t>в рамках поставленных задач является продолжением работы, начатой в предыдущий период. Старшие воспитатели, воспитатели и специалисты решали поставленные задачи с учетом специфики своей деятельности.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lastRenderedPageBreak/>
        <w:t>Каждое районное методическое объединение провело 7 заседаний. Заедания проводились в форме круглых столов, творческих мастерских, деловых игр, мастер-классов, семинаров-практикумов.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и информационное сопровождение реализации основной образовательной программы дошкольного образования ДОУ в условиях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r w:rsidR="006A6A7C" w:rsidRPr="004953EA">
        <w:rPr>
          <w:rFonts w:ascii="Times New Roman" w:hAnsi="Times New Roman" w:cs="Times New Roman"/>
          <w:sz w:val="26"/>
          <w:szCs w:val="26"/>
        </w:rPr>
        <w:t xml:space="preserve"> </w:t>
      </w:r>
      <w:r w:rsidRPr="004953EA">
        <w:rPr>
          <w:rFonts w:ascii="Times New Roman" w:hAnsi="Times New Roman" w:cs="Times New Roman"/>
          <w:sz w:val="26"/>
          <w:szCs w:val="26"/>
        </w:rPr>
        <w:t xml:space="preserve"> стало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основным направлением деятельности РМО старших воспитателей.</w:t>
      </w:r>
      <w:r w:rsidRPr="004953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Под руководством Красногорского методического центра прорабатывалась задача обновления основных образовательных программ дошкольного образования (далее – ООП) с учетом требований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 2014-2015 учебном году методистами Красногорского методического центра был организован ряд семинаров под руководством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К.Ю.Белой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О.А.Скоролуповой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с целью оказания методической помощи в разработке ООП. Продолжением этой работы стало первое заседание методического объединения старших воспитателей 2015-2016 учебного года, посвященное теме «Методические рекомендации разработчикам Образовательной программы ДОУ в условиях реализации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». Особое внимание было уделено соблюдению структуры образовательной программы, обозначенной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вариантам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оформления части, формируемой участниками образовательных отношений; раскрытию условий реализации основной образовательной программы в каждой конкретной дошкольной образовательной организации. Данные вопросы рассматривались в рамках демонстрации модели ООП, разработанной рабочей группой старших воспитателей в сотрудничестве с методистами МКУ ПДО Красногорского методического центра.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3EA">
        <w:rPr>
          <w:rFonts w:ascii="Times New Roman" w:hAnsi="Times New Roman" w:cs="Times New Roman"/>
          <w:sz w:val="26"/>
          <w:szCs w:val="26"/>
        </w:rPr>
        <w:t>В дальнейшем, по результатам оценки представленных ООП, разработанных коллективами МБДОУ Красногорского муниципального района, методистами Красногорского методического центра была подготовлена и на одном из заседаний РМО проведена консультация «Типичные ошибки при составлении ООП».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Последующее руководство разработкой ООП осуществлялось в рамках групповых и индивидуальных консультаций.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Результатом данного направления деятельности стало внедрение в работу МБДОУ основных образовательных программ, разработанных в соответствии с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. На конец 2015-2016 учебного года удельный вес воспитанников, обучающихся по программам, разработанным в соответствии с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>, составил 31,4%.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Активное развитие в современной системе дошкольного образования получает инклюзивное образование. Детям с ОВЗ требуется не только индивидуальный подход, но и специальное обучение. Поэтому вопрос обновления коснулся не только основных образовательных программ МБДОУ, но и рабочих программ специалистов. В первую очередь, педагогов-психологов и учителей-логопедов.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 ноябре 2016г. на заседаниях РМО педагогов-психологов и РМО учителей-логопедов рабочими группами специалистов были представлены варианты рабочих программ. Дальнейшая работа в течение года в рамках круглых столов и творческих мастерских была направлена на отбор и проработку содержания рабочих программ, анализ и выбор технологий и методик, разработку системы деятельности педагогов во взаимодействии с иными специалистами образовательной организации и семьями воспитанников.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Результатом данного направления деятельности у педагогов-психологов стало составление двух программ: «Программа по развитию и совершенствования личности ребенка (3-7 лет)» и «Коррекционно-развивающая программа психологических занятий с детьми, имеющими нарушения речевого развития (4-7 лет)».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lastRenderedPageBreak/>
        <w:t>Рабочая группа учителей-логопедов представила адаптированные образовательные программы для детей с речевыми нарушениями в возрастных группах от 4 до 7(8) лет.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Консультативное сопровождение разработки указанных программ оказывали специалисты МБОУ «Образовательного центра «Созвездие» и МКУ ПДО Красногорского методического центра.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Внедрение Федерального государственного образовательного стандарта требует внесение изменений в практику организации и ведения образовательной деятельности.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Ключевую роль в оценке качества дошкольного образования играют созданные условия, в том числе психолого-педагогические, материально-технические, кадровые условия реализации программы, а также реализация требований к развивающей предметно-пространственной среде (далее – РППС). Это обусловило определение круга рассматриваемых вопросов.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Об инновационных подходах к организации РППС в ДОУ с презентацией опыта одного из московских садов и представлением собственного опыта по данной теме рассказали педагоги МБДОУ д/с №50 в рамках деятельности РМО старших воспитателей.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На заседании РМО воспитателей групп среднего возраста организация РППС рассматривалась с точки зрения реализации комплексно-тематического принципа. На РМО воспитателей групп раннего возраста были актуализированы теоретические основы организации РППС в соответствии с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проведен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ряд мастер-классов по оформлению творческих и игровых центров в группах.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Вопросы организации РППС рассматривались в рамках мероприятий районных методических объединений и иных возрастных групп. Обсуждение специфики организации предметно-пространственной среды прошло у музыкальных руководителей и учителей-логопедов.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рамках взаимодействия с социальными партнерами Красногорским методическим центром был организован семинар «Практика ведения образовательного процесса в развивающей предметно-пространственной среде, сформированной в ДОО средствами федерального образовательного проекта «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Дошколка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>», проведенный ведущим специалистом по информационной работе федерального образовательного проекта «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Дошколка.ру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Потеряйко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С.П.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рамках рассмотрения вопроса о реализации психолог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педагогических условий, соответствующих требованиям ФГОС ДО, музыкальными руководителями МБДОУ были рассмотрены такие аспекты, как поддержка детской инициативы и самостоятельности в процессе музыкального воспитания детей дошкольного возраста и организация взаимодействия детей в образовательной деятельности по музыке.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При анализе открытой образовательной деятельности воспитателей и специалистов дошкольных образовательных организаций Красногорского муниципального района особое внимание обращалось на умение педагога: </w:t>
      </w:r>
    </w:p>
    <w:p w:rsidR="00374FD9" w:rsidRPr="004953EA" w:rsidRDefault="00374FD9" w:rsidP="002B209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опереться на опыт детей как основу развития его любознательности и интересов, умение поддержать детскую инициативу; </w:t>
      </w:r>
    </w:p>
    <w:p w:rsidR="00374FD9" w:rsidRPr="004953EA" w:rsidRDefault="00374FD9" w:rsidP="002B209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общаться с детьми с точки зрения соучастника деятельности, а не с позиции авторитарного и авторитетного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регламентатора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этой деятельности; </w:t>
      </w:r>
    </w:p>
    <w:p w:rsidR="00374FD9" w:rsidRPr="004953EA" w:rsidRDefault="00374FD9" w:rsidP="002B209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организовать взаимодействие детей друг с другом, а не только по линии педагог – ребенок.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Все это является неотъемлемой частью психолого-педагогических условий, обозначенных ФГОС ДО как условия </w:t>
      </w:r>
      <w:r w:rsidRPr="004953EA">
        <w:rPr>
          <w:rFonts w:ascii="Times New Roman" w:hAnsi="Times New Roman" w:cs="Times New Roman"/>
          <w:i/>
          <w:sz w:val="26"/>
          <w:szCs w:val="26"/>
        </w:rPr>
        <w:t>развития</w:t>
      </w:r>
      <w:r w:rsidRPr="004953EA">
        <w:rPr>
          <w:rFonts w:ascii="Times New Roman" w:hAnsi="Times New Roman" w:cs="Times New Roman"/>
          <w:sz w:val="26"/>
          <w:szCs w:val="26"/>
        </w:rPr>
        <w:t xml:space="preserve"> ребенка и свидетельствующих об </w:t>
      </w:r>
      <w:r w:rsidRPr="004953EA">
        <w:rPr>
          <w:rFonts w:ascii="Times New Roman" w:hAnsi="Times New Roman" w:cs="Times New Roman"/>
          <w:sz w:val="26"/>
          <w:szCs w:val="26"/>
        </w:rPr>
        <w:lastRenderedPageBreak/>
        <w:t xml:space="preserve">изменении позиции педагога, его готовности работать по-новому в новой социокультурной ситуации.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Именно поэтому вопрос об учете реализации педагогами требований ФГОС к психолого-педагогическим условиям в рамках проведения контрольных мероприятий рассматривался на заседании старших воспитателей, посвященном организации тематического контроля в ДОУ.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Деятельность методических объединений по обозначенному направлению будет продолжаться в ближайшие годы.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Развиваться будет и такое направление, как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межвозрастное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взаимодействие детей.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Вопрос организации образовательного процесса в дошкольных образовательных организациях Красногорского района в соответствии с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затронул такие сопряженные вопросы, как </w:t>
      </w:r>
    </w:p>
    <w:p w:rsidR="00374FD9" w:rsidRPr="004953EA" w:rsidRDefault="00374FD9" w:rsidP="002B209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планирование образовательного процесса в соответствии с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374FD9" w:rsidRPr="004953EA" w:rsidRDefault="00374FD9" w:rsidP="002B209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роль интеграции в повышении эффективности образовательного процесса </w:t>
      </w:r>
    </w:p>
    <w:p w:rsidR="00374FD9" w:rsidRPr="004953EA" w:rsidRDefault="00374FD9" w:rsidP="002B209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современные подходы к организации образовательной деятельности</w:t>
      </w:r>
    </w:p>
    <w:p w:rsidR="00374FD9" w:rsidRPr="004953EA" w:rsidRDefault="00374FD9" w:rsidP="002B209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внедрение современных методик и технологий в образовательный процесс.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Большое внимание в рамках методической работы в 2015-2016 учебном году уделялось:</w:t>
      </w:r>
    </w:p>
    <w:p w:rsidR="00374FD9" w:rsidRPr="004953EA" w:rsidRDefault="00374FD9" w:rsidP="002B20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использованию развивающих методик; </w:t>
      </w:r>
    </w:p>
    <w:p w:rsidR="00374FD9" w:rsidRPr="004953EA" w:rsidRDefault="00374FD9" w:rsidP="002B20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развитию познавательно-исследовательской деятельности детей (в том числе как одного из доступных путей реализации требований к психолого-педагогическим условиям); </w:t>
      </w:r>
    </w:p>
    <w:p w:rsidR="00374FD9" w:rsidRPr="004953EA" w:rsidRDefault="00374FD9" w:rsidP="002B20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активному использованию технологии проектной деятельности (в том числе как основы и средства взаимодействия участников образовательного процесса, включая развитие социального партнерства);</w:t>
      </w:r>
    </w:p>
    <w:p w:rsidR="00374FD9" w:rsidRPr="004953EA" w:rsidRDefault="00374FD9" w:rsidP="002B20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использованию ИКТ технологий в целях повышения качества реализации образовательной программы (в том числе: использование интерактивных развивающих игр в рамках реализации задач всех пяти направлений детского развития; распространение использования интерактивных досок; внедрение технологий создания мультфильмов и необходимого для этого оборудования; создание «телевидения ДОУ»; широкое использование презентаций в образовательной деятельности с детьми);</w:t>
      </w:r>
    </w:p>
    <w:p w:rsidR="00374FD9" w:rsidRPr="004953EA" w:rsidRDefault="00374FD9" w:rsidP="002B20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организации взаимодействия с семьями воспитанников.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Нормативно-правовые акты, регулирующие деятельность в сфере дошкольного образования, обозначают статус родителей / законных представителей воспитанников как участников образовательного процесса. Обозначают сотрудничество с семьями воспитанников как один из принципов дошкольного образования, а включение семей воспитанников в образовательный процесс – одной из задач. Поэтому и в 2015-2016 учебном году данное направление деятельности являлось актуальным в работе РМО.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Так, в рамках РМО старших воспитателей на базе МБДОУ №34 состоялся семинар «Использование современных форм взаимодействия с родителями». В группах раннего возраста проведено заседание на тему «Инновационные формы взаимодействия семьи и ДОУ». Для воспитателей групп младшего возраста – заседание РМО на тему «Адаптационный период в ДОУ во взаимодействии с родителями воспитанников». В рамках заседаний групп среднего, старшего и подготовительного к школе возрастов были освещены такие вопросы, как современные подходы к организации взаимодействия участников образовательного процесса, взаимодействие с семьей по нравственно-патриотическому воспитанию </w:t>
      </w:r>
      <w:r w:rsidRPr="004953EA">
        <w:rPr>
          <w:rFonts w:ascii="Times New Roman" w:hAnsi="Times New Roman" w:cs="Times New Roman"/>
          <w:sz w:val="26"/>
          <w:szCs w:val="26"/>
        </w:rPr>
        <w:lastRenderedPageBreak/>
        <w:t>детей старшего дошкольного возраста, проект как метод взаимодействия с семьей. Все чаще используется открытый показ мероприятий с представителями семей воспитанников. Инструкторы по физической культуре обсудили тему снижения уровня заболеваемости посредством активной совместной деятельности с семьями воспитанников в ДОУ. Педагоги-психологи тему одного из заседаний сформулировали как «Работа педагога-психолога с детьми, имеющими ограниченные возможности здоровья (далее – ОВЗ), а также с их семьями».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Развитие инклюзивного образования обусловило актуальность вопросов, рассмотренных узкими специалистами детских садов.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Педагоги-психологи подняли такие темы, как «Индивидуальный подход к детям с ОВЗ», Использование дидактических игр в работе с детьми с ОВЗ», «Технологии диагностики аутизма».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Одной из тем заседаний инструкторов по физической культуре стала «Особенности работы инструктора по физической культуре в логопедических группах». Дети с нарушениями в развитии речи имеют специфику развития двигательной сферы, психических функций, что требует специально продуманного подхода к организации деятельности по развитию основных видов движений, особого внимания к реализации задач развития общей и мелкой моторики, физических качеств. А в марте 2016г. педагоги МБДОУ №49 представили положительный опыт взаимодействия инструктора по физической культуре и учителей-логопедов в рамках заседания на тему «Интегрированная деятельность инструктора по физической культуре и учителя-логопеда». Данный опыт продемонстрировал возможности интеграции задач физического и речевого развития детей и доказал результативность грамотно построенной системы взаимодействия специалистов.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 рамках РМО учителей-логопедов педагоги МБДОУ д\с №8 представили опыт работы с детьми группы «Особый ребенок», которая функционирует в этом учреждении с 2013 года. Особое внимание было уделено методикам, позволившим добиться положительной динамики развития данных детей и необходимости индивидуального подхода к каждому ребенку. В течение года учителя-логопеды делились опытом реализации специальных коррекционных технологий, представляли авторские находки в рамках известных и используемых методик, обсуждали специфику организации и проведения коррекционно-образовательной деятельности с детьми с тяжелыми нарушениями развития речи (ОНР </w:t>
      </w:r>
      <w:r w:rsidRPr="004953E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953EA">
        <w:rPr>
          <w:rFonts w:ascii="Times New Roman" w:hAnsi="Times New Roman" w:cs="Times New Roman"/>
          <w:sz w:val="26"/>
          <w:szCs w:val="26"/>
        </w:rPr>
        <w:t xml:space="preserve"> и </w:t>
      </w:r>
      <w:r w:rsidRPr="004953E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953EA">
        <w:rPr>
          <w:rFonts w:ascii="Times New Roman" w:hAnsi="Times New Roman" w:cs="Times New Roman"/>
          <w:sz w:val="26"/>
          <w:szCs w:val="26"/>
        </w:rPr>
        <w:t xml:space="preserve"> уровней). В конце учебного года творческая мастерская учителей-логопедов была посвящена авторским пособиям, разработанным специалистами Красногорского муниципального района с целью развития мотивации детей к совместной коррекционно-развивающей деятельности и повышения результативности логопедической работы с воспитанниками МБДОУ Красногорского муниципального района.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Методическая тема, сформулированная как развитие у дошкольников познавательной активности, любознательности, стремления к самостоятельному познанию и размышлению в процессе экологического воспитания, была раскрыта через различные формы организации заседаний и представления опыта. В рамках круглых столов, семинаров, тематических заседаний были представлены доклады, презентации проектов, показ образовательной деятельности, мастер-классы, которые раскрыли следующие вопросы: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Проведение прогулок и наблюдений с дошкольниками раннего возраста 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Экологическое воспитание детей дошкольного возраста в различных видах деятельности 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Компоненты технологии экологического воспитания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lastRenderedPageBreak/>
        <w:t>Проектная деятельность в экологическом воспитании детей дошкольного возраста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Роль сказки в экологическом воспитании дошкольников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Сочинение авторской экологической сказки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Формирование интереса к ближайшей среде у детей старшего дошкольного возраста посредством организации экскурсии</w:t>
      </w:r>
    </w:p>
    <w:p w:rsidR="00374FD9" w:rsidRPr="004953EA" w:rsidRDefault="00374FD9" w:rsidP="002B20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Познавательно-исследовательская деятельность в развитии старших дошкольников (в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>. с точки зрения формирования экологической культуры у детей дошкольного возраста)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Для решения обозначенных в методической теме задач широко используется технология проектной деятельности. На РМО воспитателей групп среднего возраста был представлен проект «Путешествие на морское дно». Воспитатели МБДОУ д\с №37 в рамках РМО воспитателей подготовительных к школе групп представили проект организации тематической недели «Юные исследователи» и проект «Волшебный песок», а воспитатель МБДОУ д\с №23 – проект «Воздух-невидимка». Проектная деятельность в рамках темы была представлена на РМО и остальных возрастных групп.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Открытые мероприятия с детьми, направленные на развитие познавательных интересов детей, воспитание бережного отношения к природе, обобщение представлений детей о жителях и растениях различных экосистем,  продемонстрировали воспитатели всех возрастных групп, а также учителя-логопеды и инструкторы по физической культуре.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Завершил данную тему районный семинар «Инновационные подходы к экологическому образованию в ДОУ», организованный на базе МБДОУ д\с №41 в мае 2016г.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 ходе мероприятий педагоги раскрыли и такие методические аспекты, как интеграция задач развития детей; интеграция видов деятельности в процессе решения задач экологического образования; реализация различных педагогических технологий; реализация требований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условиям реализации образовательной программы МБДОУ; были представлены образцы организации предметно-пространственной среды группы и территории МБДОУ, направленной на решение задач детского развития в рамках экологического образования детей дошкольного возраста.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Большую роль в распространение педагогического опыта играют мастер-классы, организованные специалистами МБДОУ. Такую роль сыграли: </w:t>
      </w:r>
    </w:p>
    <w:p w:rsidR="00374FD9" w:rsidRPr="004953EA" w:rsidRDefault="00374FD9" w:rsidP="002B209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мастер-класс для воспитателей логопедических групп на тему «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Образовательная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кинезиология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как один из методов оптимизации образовательного процесса в ДОУ в свете ФГОС ДО», проведенный учителем-логопедом МБДОУ №37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Маландиной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С.С.; </w:t>
      </w:r>
    </w:p>
    <w:p w:rsidR="00374FD9" w:rsidRPr="004953EA" w:rsidRDefault="00374FD9" w:rsidP="002B209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3EA">
        <w:rPr>
          <w:rFonts w:ascii="Times New Roman" w:hAnsi="Times New Roman" w:cs="Times New Roman"/>
          <w:sz w:val="26"/>
          <w:szCs w:val="26"/>
        </w:rPr>
        <w:t xml:space="preserve">мастер-класс для педагогов МБДОУ по знакомству с нетрадиционными техниками рисования на воде на тему «Осень», проведенный воспитателем МБДОУ №2 Нагорной Е.М.; </w:t>
      </w:r>
      <w:proofErr w:type="gramEnd"/>
    </w:p>
    <w:p w:rsidR="00374FD9" w:rsidRPr="004953EA" w:rsidRDefault="00374FD9" w:rsidP="002B209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3EA">
        <w:rPr>
          <w:rFonts w:ascii="Times New Roman" w:hAnsi="Times New Roman" w:cs="Times New Roman"/>
          <w:sz w:val="26"/>
          <w:szCs w:val="26"/>
        </w:rPr>
        <w:t>мастер-класс для музыкальных руководителей на тему «Нетрадиционные методы и приемы развития музыкальности у дошкольников в аспекте ФГОС ДО», организованный музыкальными руководителями МБДОУ №37 Лебедевой Е.В. и Щелоковой И.С.</w:t>
      </w:r>
      <w:proofErr w:type="gramEnd"/>
    </w:p>
    <w:p w:rsidR="00374FD9" w:rsidRPr="004953EA" w:rsidRDefault="00374FD9" w:rsidP="002B209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мастер-класс для инструкторов по физической культуре на тему «Основные приемы и средства профилактики нарушения осанки и плоскостопия у детей дошкольного возраста на занятиях по физической культуре в ДОУ», проведенный инструктором по физической культуре МБДОУ №34 Ливановой О.Н.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lastRenderedPageBreak/>
        <w:t>Новым позитивным опытом явилось проведение мастер-классов для педагогов недавно открывшихся детских садов. Такие мастер-классы по организации познавательно-исследовательской деятельности с детьми младшего и старшего дошкольного возраста провели воспитатели МБДОУ №23 (Шубина Н.Ю.), №39 (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Сопина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О.В.) и №37 (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Пескова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О.В.),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организованных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на базе МБДОУ №40ф и МБДОУ №50.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Новым направлением деятельности районных методических объединений в 2015-2016 учебном году стало изучение документа, идущего на смену тем, что регламентировали деятельность педагогов ранее.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Старшие воспитатели МБДОУ д\с №8 Герасименко Н.А. и МБДУ д\с №48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Подстреха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Р.В. в рамках круглого стола «Профессиональный стандарт педагога как инструмент независимой оценки качества дошкольного образования» в декабре 2015г. подготовили для обсуждения вопрос внедрения нового документа. Профессиональный стандарт педагога был рассмотрен как основа развития педагога, с одной стороны, расширяющий границы его свободы, а с другой, - повышающий ответственность за результаты профессиональной деятельности. Знакомство со структурой и содержанием Профессионального стандарта педагога состоялось в рамках каждого направления районного методического объединения педагогов дошкольного образования. В 2016-2017 учебном году работа методических объединений будет посвящена развитию профессиональных компетенций педагогов, сформулированных в Профессиональном стандарте.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Повышение профессиональной компетенции осуществлялось и путем прохождения педагогами куров повышения квалификации. В 2015-2016 учебном году по программам дополнительного образования в региональной сети обучилось 239 педагогов. Из них: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ГБОУ СПО ИПК МО – 97 педагогов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ФГАОУ ДПО АПК и ППРО – 4 педагога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ГБОУ АСОУ – 14 педагогов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ГОУ ВПО МГОУ – 95 педагогов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На базе МКУПДО КМЦ – 29 педагогов.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Курсы профессиональной переподготовки прошли 32 педагога и 1 руководитель МБДОУ Красногорского района.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Одним из важных условий развития профессионального мастерства педагога является знакомство с лучшими практиками педагогов других муниципальных образований региона. С этой целью 30 марта 2016 года на базе МБДОУ д/с №8 состоялся региональный семинар «Инновационные площадки Подмосковья» в рамках районного методического объединения старших воспитателей. На семинаре присутствовали приглашенные педагоги из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. Химки - представители дошкольных образовательных организаций, являющихся победителями областного конкурса инновационных проектов.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Областной конкурс дошкольных образовательных организаций муниципальных образований Московской области на присвоение статуса Региональной инновационной площадки Московской области, цель которого - внедрение проектов перспективного развития организаций в рамках реализации Государственной программы Московской области «Образование Подмосковья» на 2014-2018 годы, проводился четвертый раз.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С презентацией опыта работы по реализации инновационных проектов выступили педагоги: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lastRenderedPageBreak/>
        <w:t xml:space="preserve">- старший воспитатель МБДОУ д/с комбинированного вида №4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>. Химки Пинаева И.А.– проект «Создание единого информационного поля. Доступность и партнерство. Родитель - детский сад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 xml:space="preserve">.», </w:t>
      </w:r>
      <w:proofErr w:type="gramEnd"/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- заведующий и зам. по учебно-воспитательной работе МДОУ ЦД «Жемчужинка» г. Клина Илларионова И.В. и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Завойкина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Л. Г. – проект «Электронный портфолио группы как одна из форм психолого-педагогического сопровождения родителей ДОО»,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- старший воспитатель МДОУ д/с №53 «Чебурашка»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Савельева К. Ю. –проект «Клин глазами детей»,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- педагог-психолог МБДОУ д/с №2 г. Красногорска Бондаренко Е.В. – проект "Мудрые взрослые - счастливые дети",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- педагог-психолог МБДОУ д/с №32 г. Красногорска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Мертехина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Ю. А. - проект «Сетевое взаимодействие ДОУ с учреждениями социума как залог успешной реализации ФГОС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- учитель-дефектолог МБДОУ д/с №8 г. Красногорска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Сохрякова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Е.А.- проект «Кем быть?».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На базе дошкольного учреждения Красногорского муниципального района подобное мероприятие было организовано впервые. Оно позволило приобрести положительный опыт организации мероприятий регионального уровня, а также раскрыло потенциал данных мероприятий в развитии учреждений муниципальной системы дошкольного образования.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Педагогический опыт педагоги МБДОУ демонстрировали также посредством участия в следующих профессиональных конкурсах:</w:t>
      </w:r>
    </w:p>
    <w:p w:rsidR="00374FD9" w:rsidRPr="004953EA" w:rsidRDefault="00374FD9" w:rsidP="002B209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«Воспитатель года»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В данном конкурсе приняли участие педагоги МБДОУ №2,7,8,11,13,26,27,38,40. В финал вышли: педагог-психолог МБДОУ №7 – Иваненко О.А., учитель-логопед МБДОУ №8 – Зайцева Т.С., воспитатель МБДОУ №11 – Каширина А.И., воспитатель МБДОУ №13 – Малышева О.А., воспитатель МБДОУ №27 – Симонова Е.С.. Победителем конкурса </w:t>
      </w:r>
      <w:proofErr w:type="gramStart"/>
      <w:r w:rsidRPr="004953EA">
        <w:rPr>
          <w:rFonts w:ascii="Times New Roman" w:hAnsi="Times New Roman" w:cs="Times New Roman"/>
          <w:sz w:val="26"/>
          <w:szCs w:val="26"/>
        </w:rPr>
        <w:t>стала</w:t>
      </w:r>
      <w:proofErr w:type="gramEnd"/>
      <w:r w:rsidRPr="004953EA">
        <w:rPr>
          <w:rFonts w:ascii="Times New Roman" w:hAnsi="Times New Roman" w:cs="Times New Roman"/>
          <w:sz w:val="26"/>
          <w:szCs w:val="26"/>
        </w:rPr>
        <w:t xml:space="preserve"> у</w:t>
      </w:r>
      <w:r w:rsidR="009B6B3B" w:rsidRPr="004953EA">
        <w:rPr>
          <w:rFonts w:ascii="Times New Roman" w:hAnsi="Times New Roman" w:cs="Times New Roman"/>
          <w:sz w:val="26"/>
          <w:szCs w:val="26"/>
        </w:rPr>
        <w:t>читель-логопед Т. С.</w:t>
      </w:r>
      <w:r w:rsidRPr="004953EA">
        <w:rPr>
          <w:rFonts w:ascii="Times New Roman" w:hAnsi="Times New Roman" w:cs="Times New Roman"/>
          <w:sz w:val="26"/>
          <w:szCs w:val="26"/>
        </w:rPr>
        <w:t xml:space="preserve"> Зайцева, которая представляла Красногорский муниципальный район на областном этапе конкурса «Педагог года Подмосковья – 2016» в номинации «Воспитатель года Подмосковья».</w:t>
      </w:r>
    </w:p>
    <w:p w:rsidR="00374FD9" w:rsidRPr="004953EA" w:rsidRDefault="00374FD9" w:rsidP="002B209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«Первые шаги»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Единственной представительницей дошкольных организаций Красногорского района в конкурсе молодых специалистов была учитель-логопед МБДОУ №24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Семечева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А.К., которая стала финалисткой данного муниципального конкурса.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Взаимодействие с социальными партнерами строилось и на участии в мероприятиях, организованных при участии:</w:t>
      </w:r>
    </w:p>
    <w:p w:rsidR="00374FD9" w:rsidRPr="004953EA" w:rsidRDefault="00374FD9" w:rsidP="002B209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3EA"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Красногорского муниципального района (конкурсы детского творчества, в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>. конкурс детского песенного творчества «Весенняя капель», гала-концерт которого состоялся 28.04.2016г на базе МБОУ СОШ №11; муниципальный этап конкурса ДОО муниципальных образований Московской области на присвоение статуса Региональной инновационной площадки Московской области в 2016г; муниципальный этап областного конкурса «Лучший детский сад»)</w:t>
      </w:r>
      <w:proofErr w:type="gramEnd"/>
    </w:p>
    <w:p w:rsidR="00374FD9" w:rsidRPr="004953EA" w:rsidRDefault="00374FD9" w:rsidP="002B209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Отдела по делам физической культуры и спорта Управления по культуре, делам молодежи, физической культуры и спорта администрации Красногорского муниципального района (Фестиваль футбола; Всероссийский лыжный фестиваль им.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С.Веселова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 xml:space="preserve"> «Крещенские морозы»; Олимпиада дошкольников, посвященная Дню защиты детей)</w:t>
      </w:r>
    </w:p>
    <w:p w:rsidR="00374FD9" w:rsidRPr="004953EA" w:rsidRDefault="00374FD9" w:rsidP="002B209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lastRenderedPageBreak/>
        <w:t>ОГИБДД УМВД России по Красногорскому району и Красногорского отделения ВОА (семинар «Приоритетные направления педагогического сотрудничества дошкольных образовательных учреждений с участниками образовательного процесса «Знаю ПДД сам – расскажу другому!», конкурс «Зеленый огонек»).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В течение 2015-2016 учебного года в рамках проверок, организованных Управлением образования администрации Красногорского муниципального района, методистами МКУПДО Красногорского методического центра был проведен анализ содержания и организации образовательного процесса в МБДОУ д\с №17,</w:t>
      </w:r>
      <w:r w:rsidRPr="004953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953EA">
        <w:rPr>
          <w:rFonts w:ascii="Times New Roman" w:hAnsi="Times New Roman" w:cs="Times New Roman"/>
          <w:sz w:val="26"/>
          <w:szCs w:val="26"/>
        </w:rPr>
        <w:t>19, 21, 40.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Изучено: </w:t>
      </w:r>
    </w:p>
    <w:p w:rsidR="00374FD9" w:rsidRPr="004953EA" w:rsidRDefault="00374FD9" w:rsidP="002B209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методическое обеспечение образовательного процесса;</w:t>
      </w:r>
    </w:p>
    <w:p w:rsidR="00374FD9" w:rsidRPr="004953EA" w:rsidRDefault="00374FD9" w:rsidP="002B209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процесса, включая планирование </w:t>
      </w:r>
      <w:proofErr w:type="spellStart"/>
      <w:r w:rsidRPr="004953EA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4953EA">
        <w:rPr>
          <w:rFonts w:ascii="Times New Roman" w:hAnsi="Times New Roman" w:cs="Times New Roman"/>
          <w:sz w:val="26"/>
          <w:szCs w:val="26"/>
        </w:rPr>
        <w:t>-образовательного процесса, организацию и проведение образовательной деятельности с детьми в возрастных группах;</w:t>
      </w:r>
    </w:p>
    <w:p w:rsidR="00374FD9" w:rsidRPr="004953EA" w:rsidRDefault="00374FD9" w:rsidP="002B209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организация развивающей предметно-пространственной среды групп;</w:t>
      </w:r>
    </w:p>
    <w:p w:rsidR="00374FD9" w:rsidRPr="004953EA" w:rsidRDefault="00374FD9" w:rsidP="002B209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организация взаимодействия с семьями воспитанников.</w:t>
      </w:r>
    </w:p>
    <w:p w:rsidR="00374FD9" w:rsidRPr="004953EA" w:rsidRDefault="00374FD9" w:rsidP="002B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3EA">
        <w:rPr>
          <w:rFonts w:ascii="Times New Roman" w:hAnsi="Times New Roman" w:cs="Times New Roman"/>
          <w:sz w:val="26"/>
          <w:szCs w:val="26"/>
        </w:rPr>
        <w:t>Результаты анализа и рекомендации отражены в справках о проверке МБДОУ.</w:t>
      </w:r>
    </w:p>
    <w:p w:rsidR="00F723C8" w:rsidRPr="004C0C8B" w:rsidRDefault="00F723C8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5"/>
          <w:i w:val="0"/>
          <w:sz w:val="28"/>
          <w:szCs w:val="28"/>
        </w:rPr>
      </w:pPr>
    </w:p>
    <w:p w:rsidR="00F723C8" w:rsidRDefault="00F723C8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a5"/>
          <w:b/>
          <w:sz w:val="28"/>
          <w:szCs w:val="28"/>
        </w:rPr>
      </w:pPr>
      <w:r w:rsidRPr="002B213B">
        <w:rPr>
          <w:rStyle w:val="a5"/>
          <w:b/>
          <w:sz w:val="28"/>
          <w:szCs w:val="28"/>
        </w:rPr>
        <w:t>ОСНОВНЫЕ ЗАДАЧИ КМЦ НА 201</w:t>
      </w:r>
      <w:r w:rsidR="009B6B3B" w:rsidRPr="002B213B">
        <w:rPr>
          <w:rStyle w:val="a5"/>
          <w:b/>
          <w:sz w:val="28"/>
          <w:szCs w:val="28"/>
        </w:rPr>
        <w:t>6 -2017</w:t>
      </w:r>
      <w:r w:rsidRPr="002B213B">
        <w:rPr>
          <w:rStyle w:val="a5"/>
          <w:b/>
          <w:sz w:val="28"/>
          <w:szCs w:val="28"/>
        </w:rPr>
        <w:t xml:space="preserve"> УЧЕБНЫЙ ГОД.</w:t>
      </w:r>
    </w:p>
    <w:p w:rsidR="004953EA" w:rsidRPr="002B213B" w:rsidRDefault="004953EA" w:rsidP="002B2095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a5"/>
          <w:b/>
          <w:i w:val="0"/>
          <w:sz w:val="28"/>
          <w:szCs w:val="28"/>
        </w:rPr>
      </w:pPr>
    </w:p>
    <w:p w:rsidR="00F723C8" w:rsidRPr="004953EA" w:rsidRDefault="00F723C8" w:rsidP="004953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3EA">
        <w:rPr>
          <w:rFonts w:ascii="Times New Roman" w:hAnsi="Times New Roman"/>
          <w:sz w:val="26"/>
          <w:szCs w:val="26"/>
        </w:rPr>
        <w:t>Исходя из анализа деятельности МКУПДО «Красногорский методический центр</w:t>
      </w:r>
      <w:r w:rsidR="009B6B3B" w:rsidRPr="004953EA">
        <w:rPr>
          <w:rFonts w:ascii="Times New Roman" w:hAnsi="Times New Roman"/>
          <w:sz w:val="26"/>
          <w:szCs w:val="26"/>
        </w:rPr>
        <w:t>» приоритетными задачами на 2016- 2017</w:t>
      </w:r>
      <w:r w:rsidRPr="004953EA">
        <w:rPr>
          <w:rFonts w:ascii="Times New Roman" w:hAnsi="Times New Roman"/>
          <w:sz w:val="26"/>
          <w:szCs w:val="26"/>
        </w:rPr>
        <w:t xml:space="preserve"> учебный  год являются:</w:t>
      </w:r>
    </w:p>
    <w:p w:rsidR="00F723C8" w:rsidRDefault="00CE4040" w:rsidP="004953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723C8" w:rsidRPr="004953EA">
        <w:rPr>
          <w:rFonts w:ascii="Times New Roman" w:hAnsi="Times New Roman"/>
          <w:sz w:val="26"/>
          <w:szCs w:val="26"/>
        </w:rPr>
        <w:t>.Создание условий для</w:t>
      </w:r>
      <w:r w:rsidR="009F3F67" w:rsidRPr="004953EA">
        <w:rPr>
          <w:rFonts w:ascii="Times New Roman" w:hAnsi="Times New Roman"/>
          <w:sz w:val="26"/>
          <w:szCs w:val="26"/>
        </w:rPr>
        <w:t xml:space="preserve"> </w:t>
      </w:r>
      <w:r w:rsidR="00F723C8" w:rsidRPr="004953EA">
        <w:rPr>
          <w:rFonts w:ascii="Times New Roman" w:hAnsi="Times New Roman"/>
          <w:sz w:val="26"/>
          <w:szCs w:val="26"/>
        </w:rPr>
        <w:t>повышения квалификации и роста профессиональн</w:t>
      </w:r>
      <w:r w:rsidR="004953EA">
        <w:rPr>
          <w:rFonts w:ascii="Times New Roman" w:hAnsi="Times New Roman"/>
          <w:sz w:val="26"/>
          <w:szCs w:val="26"/>
        </w:rPr>
        <w:t xml:space="preserve">ого </w:t>
      </w:r>
      <w:r w:rsidR="009F3F67" w:rsidRPr="004953EA">
        <w:rPr>
          <w:rFonts w:ascii="Times New Roman" w:hAnsi="Times New Roman"/>
          <w:sz w:val="26"/>
          <w:szCs w:val="26"/>
        </w:rPr>
        <w:t>мастерства, удовлетворяющих инф</w:t>
      </w:r>
      <w:r w:rsidR="004953EA">
        <w:rPr>
          <w:rFonts w:ascii="Times New Roman" w:hAnsi="Times New Roman"/>
          <w:sz w:val="26"/>
          <w:szCs w:val="26"/>
        </w:rPr>
        <w:t xml:space="preserve">ормационно – образовательные и </w:t>
      </w:r>
      <w:proofErr w:type="spellStart"/>
      <w:r w:rsidR="009F3F67" w:rsidRPr="004953EA">
        <w:rPr>
          <w:rFonts w:ascii="Times New Roman" w:hAnsi="Times New Roman"/>
          <w:sz w:val="26"/>
          <w:szCs w:val="26"/>
        </w:rPr>
        <w:t>учебно</w:t>
      </w:r>
      <w:proofErr w:type="spellEnd"/>
      <w:r w:rsidR="009F3F67" w:rsidRPr="004953EA">
        <w:rPr>
          <w:rFonts w:ascii="Times New Roman" w:hAnsi="Times New Roman"/>
          <w:sz w:val="26"/>
          <w:szCs w:val="26"/>
        </w:rPr>
        <w:t xml:space="preserve"> – методические потребности учителя</w:t>
      </w:r>
      <w:r>
        <w:rPr>
          <w:rFonts w:ascii="Times New Roman" w:hAnsi="Times New Roman"/>
          <w:sz w:val="26"/>
          <w:szCs w:val="26"/>
        </w:rPr>
        <w:t>, методическое сопровождение аттестации педагогических работников</w:t>
      </w:r>
      <w:r w:rsidR="009F3F67" w:rsidRPr="004953EA">
        <w:rPr>
          <w:rFonts w:ascii="Times New Roman" w:hAnsi="Times New Roman"/>
          <w:sz w:val="26"/>
          <w:szCs w:val="26"/>
        </w:rPr>
        <w:t>.</w:t>
      </w:r>
    </w:p>
    <w:p w:rsidR="00CE4040" w:rsidRPr="004953EA" w:rsidRDefault="00CE4040" w:rsidP="004953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E4040">
        <w:rPr>
          <w:rFonts w:ascii="Times New Roman" w:hAnsi="Times New Roman"/>
          <w:sz w:val="26"/>
          <w:szCs w:val="26"/>
        </w:rPr>
        <w:t>. Методическое сопровождение организации образовательного процесса в ходе реализации ФГОС ООО.</w:t>
      </w:r>
    </w:p>
    <w:p w:rsidR="00485855" w:rsidRPr="004953EA" w:rsidRDefault="00F723C8" w:rsidP="004953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3EA">
        <w:rPr>
          <w:rFonts w:ascii="Times New Roman" w:hAnsi="Times New Roman"/>
          <w:sz w:val="26"/>
          <w:szCs w:val="26"/>
        </w:rPr>
        <w:t xml:space="preserve">3. Обеспечение методического сопровождения </w:t>
      </w:r>
      <w:r w:rsidR="00485855" w:rsidRPr="004953EA">
        <w:rPr>
          <w:rFonts w:ascii="Times New Roman" w:hAnsi="Times New Roman"/>
          <w:sz w:val="26"/>
          <w:szCs w:val="26"/>
        </w:rPr>
        <w:t>введения профе</w:t>
      </w:r>
      <w:r w:rsidR="00516C9B">
        <w:rPr>
          <w:rFonts w:ascii="Times New Roman" w:hAnsi="Times New Roman"/>
          <w:sz w:val="26"/>
          <w:szCs w:val="26"/>
        </w:rPr>
        <w:t>ссионального стандарта педагога.</w:t>
      </w:r>
    </w:p>
    <w:p w:rsidR="00F723C8" w:rsidRPr="004953EA" w:rsidRDefault="00EA4BB1" w:rsidP="004953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723C8" w:rsidRPr="004953EA">
        <w:rPr>
          <w:rFonts w:ascii="Times New Roman" w:hAnsi="Times New Roman"/>
          <w:sz w:val="26"/>
          <w:szCs w:val="26"/>
        </w:rPr>
        <w:t xml:space="preserve">. Совершенствование инновационной деятельности, направленной на развитие научно – педагогического и </w:t>
      </w:r>
      <w:proofErr w:type="spellStart"/>
      <w:r w:rsidR="00F723C8" w:rsidRPr="004953EA">
        <w:rPr>
          <w:rFonts w:ascii="Times New Roman" w:hAnsi="Times New Roman"/>
          <w:sz w:val="26"/>
          <w:szCs w:val="26"/>
        </w:rPr>
        <w:t>учебно</w:t>
      </w:r>
      <w:proofErr w:type="spellEnd"/>
      <w:r w:rsidR="00F723C8" w:rsidRPr="004953EA">
        <w:rPr>
          <w:rFonts w:ascii="Times New Roman" w:hAnsi="Times New Roman"/>
          <w:sz w:val="26"/>
          <w:szCs w:val="26"/>
        </w:rPr>
        <w:t xml:space="preserve"> – методического потенциала системы образования Красногорского муниципального района.</w:t>
      </w:r>
    </w:p>
    <w:p w:rsidR="00F723C8" w:rsidRPr="004953EA" w:rsidRDefault="00EA4BB1" w:rsidP="004953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723C8" w:rsidRPr="004953EA">
        <w:rPr>
          <w:rFonts w:ascii="Times New Roman" w:hAnsi="Times New Roman"/>
          <w:sz w:val="26"/>
          <w:szCs w:val="26"/>
        </w:rPr>
        <w:t xml:space="preserve">. </w:t>
      </w:r>
      <w:r w:rsidR="00312B4B" w:rsidRPr="004953EA">
        <w:rPr>
          <w:rFonts w:ascii="Times New Roman" w:hAnsi="Times New Roman"/>
          <w:sz w:val="26"/>
          <w:szCs w:val="26"/>
        </w:rPr>
        <w:t>Совершенствование усло</w:t>
      </w:r>
      <w:r w:rsidR="004953EA">
        <w:rPr>
          <w:rFonts w:ascii="Times New Roman" w:hAnsi="Times New Roman"/>
          <w:sz w:val="26"/>
          <w:szCs w:val="26"/>
        </w:rPr>
        <w:t xml:space="preserve">вий </w:t>
      </w:r>
      <w:r w:rsidR="00312B4B" w:rsidRPr="004953EA">
        <w:rPr>
          <w:rFonts w:ascii="Times New Roman" w:hAnsi="Times New Roman"/>
          <w:sz w:val="26"/>
          <w:szCs w:val="26"/>
        </w:rPr>
        <w:t xml:space="preserve">методического взаимодействия в рамках диссеминации </w:t>
      </w:r>
      <w:r w:rsidR="004953EA">
        <w:rPr>
          <w:rFonts w:ascii="Times New Roman" w:hAnsi="Times New Roman"/>
          <w:sz w:val="26"/>
          <w:szCs w:val="26"/>
        </w:rPr>
        <w:t xml:space="preserve">педагогического опыта </w:t>
      </w:r>
      <w:r w:rsidR="00F723C8" w:rsidRPr="004953EA">
        <w:rPr>
          <w:rFonts w:ascii="Times New Roman" w:hAnsi="Times New Roman"/>
          <w:sz w:val="26"/>
          <w:szCs w:val="26"/>
        </w:rPr>
        <w:t>на уровне Красногорского района и Московской области.</w:t>
      </w:r>
    </w:p>
    <w:p w:rsidR="00F723C8" w:rsidRPr="004953EA" w:rsidRDefault="00EA4BB1" w:rsidP="004953EA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723C8" w:rsidRPr="004953EA">
        <w:rPr>
          <w:rFonts w:ascii="Times New Roman" w:hAnsi="Times New Roman"/>
          <w:sz w:val="26"/>
          <w:szCs w:val="26"/>
        </w:rPr>
        <w:t>. Оказание</w:t>
      </w:r>
      <w:r w:rsidR="009B6B3B" w:rsidRPr="004953EA">
        <w:rPr>
          <w:rFonts w:ascii="Times New Roman" w:hAnsi="Times New Roman"/>
          <w:sz w:val="26"/>
          <w:szCs w:val="26"/>
        </w:rPr>
        <w:t xml:space="preserve"> методической </w:t>
      </w:r>
      <w:r w:rsidR="00F723C8" w:rsidRPr="004953EA">
        <w:rPr>
          <w:rFonts w:ascii="Times New Roman" w:hAnsi="Times New Roman"/>
          <w:sz w:val="26"/>
          <w:szCs w:val="26"/>
        </w:rPr>
        <w:t xml:space="preserve">поддержки педагогическим работникам и руководителям образовательных учреждений в организации </w:t>
      </w:r>
      <w:r w:rsidR="009B6B3B" w:rsidRPr="004953EA">
        <w:rPr>
          <w:rFonts w:ascii="Times New Roman" w:hAnsi="Times New Roman"/>
          <w:sz w:val="26"/>
          <w:szCs w:val="26"/>
        </w:rPr>
        <w:t xml:space="preserve">и проведении экспертной оценки учебных </w:t>
      </w:r>
      <w:r w:rsidR="00F723C8" w:rsidRPr="004953EA">
        <w:rPr>
          <w:rFonts w:ascii="Times New Roman" w:hAnsi="Times New Roman"/>
          <w:sz w:val="26"/>
          <w:szCs w:val="26"/>
        </w:rPr>
        <w:t xml:space="preserve">программ, </w:t>
      </w:r>
      <w:r w:rsidR="009B6B3B" w:rsidRPr="004953EA">
        <w:rPr>
          <w:rFonts w:ascii="Times New Roman" w:hAnsi="Times New Roman"/>
          <w:sz w:val="26"/>
          <w:szCs w:val="26"/>
        </w:rPr>
        <w:t>методических пособий, учебных планов.</w:t>
      </w:r>
      <w:r w:rsidR="00F723C8" w:rsidRPr="004953EA">
        <w:rPr>
          <w:rFonts w:ascii="Times New Roman" w:hAnsi="Times New Roman"/>
          <w:sz w:val="26"/>
          <w:szCs w:val="26"/>
        </w:rPr>
        <w:t xml:space="preserve"> </w:t>
      </w:r>
    </w:p>
    <w:p w:rsidR="00CE4040" w:rsidRDefault="00EA4BB1" w:rsidP="004953EA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E4040">
        <w:rPr>
          <w:rFonts w:ascii="Times New Roman" w:hAnsi="Times New Roman"/>
          <w:sz w:val="26"/>
          <w:szCs w:val="26"/>
        </w:rPr>
        <w:t>. Содействие в выполнении целевых, федеральных, региональных и муниципальных программ, создание условий для развития информационного обеспечения педагогических и руководящих работников.</w:t>
      </w:r>
    </w:p>
    <w:p w:rsidR="00CE4040" w:rsidRDefault="00EA4BB1" w:rsidP="004953EA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E4040">
        <w:rPr>
          <w:rFonts w:ascii="Times New Roman" w:hAnsi="Times New Roman"/>
          <w:sz w:val="26"/>
          <w:szCs w:val="26"/>
        </w:rPr>
        <w:t>. Создание единого информационно-образовательного и методического пространства района. Методическое сопровождение и реализация мероприятий по внедрению Единых информационных систем Московской области: Школьный портал, Зачисление в ОО, Контингент, ИСКО и АИС ДИТ.</w:t>
      </w:r>
    </w:p>
    <w:p w:rsidR="00CE4040" w:rsidRDefault="00EA4BB1" w:rsidP="00CE4040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CE4040">
        <w:rPr>
          <w:rFonts w:ascii="Times New Roman" w:hAnsi="Times New Roman"/>
          <w:sz w:val="26"/>
          <w:szCs w:val="26"/>
        </w:rPr>
        <w:t xml:space="preserve">. </w:t>
      </w:r>
      <w:r w:rsidR="00CE4040" w:rsidRPr="00CE4040">
        <w:rPr>
          <w:rFonts w:ascii="Times New Roman" w:hAnsi="Times New Roman"/>
          <w:sz w:val="26"/>
          <w:szCs w:val="26"/>
        </w:rPr>
        <w:t xml:space="preserve">Совершенствование системы методической работы для создания образовательного пространства, способствующего развитию читательской компетенции и информационной культуры школьников в условиях модернизации </w:t>
      </w:r>
      <w:r w:rsidR="00CE4040" w:rsidRPr="00CE4040">
        <w:rPr>
          <w:rFonts w:ascii="Times New Roman" w:hAnsi="Times New Roman"/>
          <w:sz w:val="26"/>
          <w:szCs w:val="26"/>
        </w:rPr>
        <w:lastRenderedPageBreak/>
        <w:t>Российского образования, создание банка педагогической информации с использованием информационных и коммуникационных технологий, проведение информационно-библиографической работы.</w:t>
      </w:r>
    </w:p>
    <w:p w:rsidR="00EA4BB1" w:rsidRPr="004953EA" w:rsidRDefault="00EA4BB1" w:rsidP="00CE4040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bookmarkStart w:id="2" w:name="_GoBack"/>
      <w:bookmarkEnd w:id="2"/>
      <w:r w:rsidRPr="00EA4BB1">
        <w:rPr>
          <w:rFonts w:ascii="Times New Roman" w:hAnsi="Times New Roman"/>
          <w:sz w:val="26"/>
          <w:szCs w:val="26"/>
        </w:rPr>
        <w:t>Совершенствование форм деятельности районных методических объединений в свете меняющихся требований к образованию.</w:t>
      </w:r>
    </w:p>
    <w:p w:rsidR="00F723C8" w:rsidRPr="004953EA" w:rsidRDefault="00EA4BB1" w:rsidP="002B2095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CE4040" w:rsidRPr="00CE4040">
        <w:rPr>
          <w:rFonts w:ascii="Times New Roman" w:hAnsi="Times New Roman"/>
          <w:sz w:val="26"/>
          <w:szCs w:val="26"/>
        </w:rPr>
        <w:t>. Оказание методической поддержки в вопросах создания условий для работы с одарёнными детьми и детьми с ОВЗ.</w:t>
      </w:r>
    </w:p>
    <w:p w:rsidR="004953EA" w:rsidRDefault="004953EA" w:rsidP="002B2095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F723C8" w:rsidRPr="004953EA" w:rsidRDefault="00F723C8" w:rsidP="002B2095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953EA">
        <w:rPr>
          <w:rFonts w:ascii="Times New Roman" w:hAnsi="Times New Roman"/>
          <w:sz w:val="26"/>
          <w:szCs w:val="26"/>
        </w:rPr>
        <w:t xml:space="preserve">Директор МКУПДО  «КМЦ»                                                 </w:t>
      </w:r>
      <w:r w:rsidR="002B213B" w:rsidRPr="00495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13B" w:rsidRPr="004953EA">
        <w:rPr>
          <w:rFonts w:ascii="Times New Roman" w:hAnsi="Times New Roman"/>
          <w:sz w:val="26"/>
          <w:szCs w:val="26"/>
        </w:rPr>
        <w:t>А.Л.</w:t>
      </w:r>
      <w:r w:rsidRPr="004953EA">
        <w:rPr>
          <w:rFonts w:ascii="Times New Roman" w:hAnsi="Times New Roman"/>
          <w:sz w:val="26"/>
          <w:szCs w:val="26"/>
        </w:rPr>
        <w:t>Садекова</w:t>
      </w:r>
      <w:proofErr w:type="spellEnd"/>
      <w:r w:rsidRPr="004953EA">
        <w:rPr>
          <w:rFonts w:ascii="Times New Roman" w:hAnsi="Times New Roman"/>
          <w:sz w:val="26"/>
          <w:szCs w:val="26"/>
        </w:rPr>
        <w:t xml:space="preserve"> </w:t>
      </w:r>
    </w:p>
    <w:p w:rsidR="00F723C8" w:rsidRDefault="00F723C8" w:rsidP="002B2095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953EA">
        <w:rPr>
          <w:rFonts w:ascii="Times New Roman" w:hAnsi="Times New Roman"/>
          <w:sz w:val="26"/>
          <w:szCs w:val="26"/>
        </w:rPr>
        <w:t xml:space="preserve"> июнь 201</w:t>
      </w:r>
      <w:r w:rsidR="009B6B3B" w:rsidRPr="004953EA">
        <w:rPr>
          <w:rFonts w:ascii="Times New Roman" w:hAnsi="Times New Roman"/>
          <w:sz w:val="26"/>
          <w:szCs w:val="26"/>
        </w:rPr>
        <w:t>6</w:t>
      </w:r>
      <w:r w:rsidR="00107FF8" w:rsidRPr="004953EA">
        <w:rPr>
          <w:rFonts w:ascii="Times New Roman" w:hAnsi="Times New Roman"/>
          <w:sz w:val="26"/>
          <w:szCs w:val="26"/>
        </w:rPr>
        <w:t>г.</w:t>
      </w:r>
    </w:p>
    <w:p w:rsidR="00CE1769" w:rsidRDefault="00CE1769" w:rsidP="002B2095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CE1769" w:rsidRDefault="00CE1769" w:rsidP="002B2095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CE1769" w:rsidRDefault="00CE1769" w:rsidP="002B2095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sectPr w:rsidR="00CE1769" w:rsidSect="00B5219C">
      <w:pgSz w:w="11906" w:h="16838"/>
      <w:pgMar w:top="992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92" w:rsidRDefault="00CA2E92" w:rsidP="00842BB9">
      <w:pPr>
        <w:spacing w:after="0" w:line="240" w:lineRule="auto"/>
      </w:pPr>
      <w:r>
        <w:separator/>
      </w:r>
    </w:p>
  </w:endnote>
  <w:endnote w:type="continuationSeparator" w:id="0">
    <w:p w:rsidR="00CA2E92" w:rsidRDefault="00CA2E92" w:rsidP="0084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eeze">
    <w:altName w:val="Courier New"/>
    <w:charset w:val="00"/>
    <w:family w:val="swiss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92" w:rsidRDefault="00CA2E92" w:rsidP="00842BB9">
      <w:pPr>
        <w:spacing w:after="0" w:line="240" w:lineRule="auto"/>
      </w:pPr>
      <w:r>
        <w:separator/>
      </w:r>
    </w:p>
  </w:footnote>
  <w:footnote w:type="continuationSeparator" w:id="0">
    <w:p w:rsidR="00CA2E92" w:rsidRDefault="00CA2E92" w:rsidP="0084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5F2E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">
    <w:nsid w:val="04821D22"/>
    <w:multiLevelType w:val="hybridMultilevel"/>
    <w:tmpl w:val="C3DE8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E483B"/>
    <w:multiLevelType w:val="hybridMultilevel"/>
    <w:tmpl w:val="85EC2A16"/>
    <w:lvl w:ilvl="0" w:tplc="39B8D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16DBE"/>
    <w:multiLevelType w:val="hybridMultilevel"/>
    <w:tmpl w:val="EDD229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16461"/>
    <w:multiLevelType w:val="hybridMultilevel"/>
    <w:tmpl w:val="7328509E"/>
    <w:lvl w:ilvl="0" w:tplc="D4B49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403F1"/>
    <w:multiLevelType w:val="hybridMultilevel"/>
    <w:tmpl w:val="D0AAC3C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212D2F"/>
    <w:multiLevelType w:val="hybridMultilevel"/>
    <w:tmpl w:val="1AE04F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504A9"/>
    <w:multiLevelType w:val="hybridMultilevel"/>
    <w:tmpl w:val="FB2C66C4"/>
    <w:lvl w:ilvl="0" w:tplc="FCB0A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11A2D"/>
    <w:multiLevelType w:val="hybridMultilevel"/>
    <w:tmpl w:val="B92A0246"/>
    <w:lvl w:ilvl="0" w:tplc="C9D446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42314"/>
    <w:multiLevelType w:val="hybridMultilevel"/>
    <w:tmpl w:val="2202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6CA"/>
    <w:multiLevelType w:val="hybridMultilevel"/>
    <w:tmpl w:val="1FBA9334"/>
    <w:lvl w:ilvl="0" w:tplc="E29298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2337C"/>
    <w:multiLevelType w:val="hybridMultilevel"/>
    <w:tmpl w:val="ACCECF4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5243D4"/>
    <w:multiLevelType w:val="hybridMultilevel"/>
    <w:tmpl w:val="1C1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16EB9"/>
    <w:multiLevelType w:val="hybridMultilevel"/>
    <w:tmpl w:val="8710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C6006"/>
    <w:multiLevelType w:val="hybridMultilevel"/>
    <w:tmpl w:val="F69C4DF0"/>
    <w:lvl w:ilvl="0" w:tplc="E8328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6852FA"/>
    <w:multiLevelType w:val="hybridMultilevel"/>
    <w:tmpl w:val="0B6A2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B215BF"/>
    <w:multiLevelType w:val="hybridMultilevel"/>
    <w:tmpl w:val="65E0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D54C6"/>
    <w:multiLevelType w:val="hybridMultilevel"/>
    <w:tmpl w:val="697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14552"/>
    <w:multiLevelType w:val="hybridMultilevel"/>
    <w:tmpl w:val="11369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B1125"/>
    <w:multiLevelType w:val="hybridMultilevel"/>
    <w:tmpl w:val="19DA00F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37494"/>
    <w:multiLevelType w:val="hybridMultilevel"/>
    <w:tmpl w:val="642C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13547"/>
    <w:multiLevelType w:val="hybridMultilevel"/>
    <w:tmpl w:val="661C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B15E8"/>
    <w:multiLevelType w:val="hybridMultilevel"/>
    <w:tmpl w:val="797ABB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36293E"/>
    <w:multiLevelType w:val="hybridMultilevel"/>
    <w:tmpl w:val="D4CE7F66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36A6913"/>
    <w:multiLevelType w:val="hybridMultilevel"/>
    <w:tmpl w:val="B04CF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5E1675"/>
    <w:multiLevelType w:val="hybridMultilevel"/>
    <w:tmpl w:val="F176F9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0D3403"/>
    <w:multiLevelType w:val="hybridMultilevel"/>
    <w:tmpl w:val="38C2F04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4E41C1"/>
    <w:multiLevelType w:val="hybridMultilevel"/>
    <w:tmpl w:val="CF22FF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67B25"/>
    <w:multiLevelType w:val="hybridMultilevel"/>
    <w:tmpl w:val="0BC4D29A"/>
    <w:lvl w:ilvl="0" w:tplc="A39E93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806DD1"/>
    <w:multiLevelType w:val="hybridMultilevel"/>
    <w:tmpl w:val="13003A5A"/>
    <w:lvl w:ilvl="0" w:tplc="5EB0F5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45C05"/>
    <w:multiLevelType w:val="hybridMultilevel"/>
    <w:tmpl w:val="85882AE2"/>
    <w:lvl w:ilvl="0" w:tplc="65F04424">
      <w:start w:val="1"/>
      <w:numFmt w:val="decimal"/>
      <w:pStyle w:val="11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893"/>
    <w:multiLevelType w:val="hybridMultilevel"/>
    <w:tmpl w:val="4ACA95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4793C"/>
    <w:multiLevelType w:val="hybridMultilevel"/>
    <w:tmpl w:val="84E6F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025D11"/>
    <w:multiLevelType w:val="hybridMultilevel"/>
    <w:tmpl w:val="21A0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4A278B"/>
    <w:multiLevelType w:val="hybridMultilevel"/>
    <w:tmpl w:val="8B6C1136"/>
    <w:lvl w:ilvl="0" w:tplc="3B045B4A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6D60B5F"/>
    <w:multiLevelType w:val="hybridMultilevel"/>
    <w:tmpl w:val="6F5A3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AC6C17"/>
    <w:multiLevelType w:val="hybridMultilevel"/>
    <w:tmpl w:val="B22CEFE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473EC9"/>
    <w:multiLevelType w:val="hybridMultilevel"/>
    <w:tmpl w:val="0BF8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0177F"/>
    <w:multiLevelType w:val="hybridMultilevel"/>
    <w:tmpl w:val="F58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72AAE"/>
    <w:multiLevelType w:val="hybridMultilevel"/>
    <w:tmpl w:val="1540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4190A"/>
    <w:multiLevelType w:val="hybridMultilevel"/>
    <w:tmpl w:val="ACF84E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B52BC7"/>
    <w:multiLevelType w:val="hybridMultilevel"/>
    <w:tmpl w:val="9B9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C1706D"/>
    <w:multiLevelType w:val="hybridMultilevel"/>
    <w:tmpl w:val="D12AE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4B41F4"/>
    <w:multiLevelType w:val="hybridMultilevel"/>
    <w:tmpl w:val="0BC832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F668B1"/>
    <w:multiLevelType w:val="hybridMultilevel"/>
    <w:tmpl w:val="9B9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F74A1"/>
    <w:multiLevelType w:val="hybridMultilevel"/>
    <w:tmpl w:val="17928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B4B6EEE"/>
    <w:multiLevelType w:val="hybridMultilevel"/>
    <w:tmpl w:val="F872B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933C9C"/>
    <w:multiLevelType w:val="hybridMultilevel"/>
    <w:tmpl w:val="C30E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135044"/>
    <w:multiLevelType w:val="hybridMultilevel"/>
    <w:tmpl w:val="ED0476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127DEB"/>
    <w:multiLevelType w:val="hybridMultilevel"/>
    <w:tmpl w:val="D27EEBB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>
    <w:nsid w:val="715773B3"/>
    <w:multiLevelType w:val="hybridMultilevel"/>
    <w:tmpl w:val="37984F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5367C2"/>
    <w:multiLevelType w:val="hybridMultilevel"/>
    <w:tmpl w:val="154C871C"/>
    <w:lvl w:ilvl="0" w:tplc="52841C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291F77"/>
    <w:multiLevelType w:val="hybridMultilevel"/>
    <w:tmpl w:val="563E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D63C7D"/>
    <w:multiLevelType w:val="hybridMultilevel"/>
    <w:tmpl w:val="74AC8D7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C800D5B"/>
    <w:multiLevelType w:val="hybridMultilevel"/>
    <w:tmpl w:val="A6AEDED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7C9708AE"/>
    <w:multiLevelType w:val="hybridMultilevel"/>
    <w:tmpl w:val="AC7696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F3E3AEE"/>
    <w:multiLevelType w:val="hybridMultilevel"/>
    <w:tmpl w:val="506A8C8A"/>
    <w:lvl w:ilvl="0" w:tplc="2F46D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DC005C"/>
    <w:multiLevelType w:val="hybridMultilevel"/>
    <w:tmpl w:val="3EA47710"/>
    <w:lvl w:ilvl="0" w:tplc="BBE4C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8"/>
  </w:num>
  <w:num w:numId="3">
    <w:abstractNumId w:val="45"/>
  </w:num>
  <w:num w:numId="4">
    <w:abstractNumId w:val="35"/>
  </w:num>
  <w:num w:numId="5">
    <w:abstractNumId w:val="2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</w:num>
  <w:num w:numId="11">
    <w:abstractNumId w:val="53"/>
  </w:num>
  <w:num w:numId="12">
    <w:abstractNumId w:val="46"/>
  </w:num>
  <w:num w:numId="13">
    <w:abstractNumId w:val="11"/>
  </w:num>
  <w:num w:numId="14">
    <w:abstractNumId w:val="49"/>
  </w:num>
  <w:num w:numId="15">
    <w:abstractNumId w:val="40"/>
  </w:num>
  <w:num w:numId="16">
    <w:abstractNumId w:val="54"/>
  </w:num>
  <w:num w:numId="17">
    <w:abstractNumId w:val="26"/>
  </w:num>
  <w:num w:numId="18">
    <w:abstractNumId w:val="5"/>
  </w:num>
  <w:num w:numId="19">
    <w:abstractNumId w:val="36"/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</w:num>
  <w:num w:numId="29">
    <w:abstractNumId w:val="56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"/>
  </w:num>
  <w:num w:numId="35">
    <w:abstractNumId w:val="9"/>
  </w:num>
  <w:num w:numId="36">
    <w:abstractNumId w:val="12"/>
  </w:num>
  <w:num w:numId="37">
    <w:abstractNumId w:val="52"/>
  </w:num>
  <w:num w:numId="38">
    <w:abstractNumId w:val="16"/>
  </w:num>
  <w:num w:numId="39">
    <w:abstractNumId w:val="48"/>
  </w:num>
  <w:num w:numId="40">
    <w:abstractNumId w:val="1"/>
  </w:num>
  <w:num w:numId="41">
    <w:abstractNumId w:val="6"/>
  </w:num>
  <w:num w:numId="42">
    <w:abstractNumId w:val="15"/>
  </w:num>
  <w:num w:numId="43">
    <w:abstractNumId w:val="19"/>
  </w:num>
  <w:num w:numId="44">
    <w:abstractNumId w:val="3"/>
  </w:num>
  <w:num w:numId="45">
    <w:abstractNumId w:val="14"/>
  </w:num>
  <w:num w:numId="46">
    <w:abstractNumId w:val="32"/>
  </w:num>
  <w:num w:numId="47">
    <w:abstractNumId w:val="27"/>
  </w:num>
  <w:num w:numId="48">
    <w:abstractNumId w:val="55"/>
  </w:num>
  <w:num w:numId="49">
    <w:abstractNumId w:val="43"/>
  </w:num>
  <w:num w:numId="50">
    <w:abstractNumId w:val="31"/>
  </w:num>
  <w:num w:numId="51">
    <w:abstractNumId w:val="18"/>
  </w:num>
  <w:num w:numId="52">
    <w:abstractNumId w:val="23"/>
  </w:num>
  <w:num w:numId="53">
    <w:abstractNumId w:val="34"/>
  </w:num>
  <w:num w:numId="54">
    <w:abstractNumId w:val="29"/>
  </w:num>
  <w:num w:numId="55">
    <w:abstractNumId w:val="39"/>
  </w:num>
  <w:num w:numId="56">
    <w:abstractNumId w:val="37"/>
  </w:num>
  <w:num w:numId="57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89D"/>
    <w:rsid w:val="000032C5"/>
    <w:rsid w:val="00006620"/>
    <w:rsid w:val="00011909"/>
    <w:rsid w:val="0001557E"/>
    <w:rsid w:val="000214B7"/>
    <w:rsid w:val="00034464"/>
    <w:rsid w:val="00034808"/>
    <w:rsid w:val="00037942"/>
    <w:rsid w:val="00037D59"/>
    <w:rsid w:val="00042441"/>
    <w:rsid w:val="00056577"/>
    <w:rsid w:val="0006177D"/>
    <w:rsid w:val="0006719D"/>
    <w:rsid w:val="000754CD"/>
    <w:rsid w:val="00075E73"/>
    <w:rsid w:val="0008462F"/>
    <w:rsid w:val="0009332F"/>
    <w:rsid w:val="00093B87"/>
    <w:rsid w:val="0009696D"/>
    <w:rsid w:val="000B7251"/>
    <w:rsid w:val="000D4F27"/>
    <w:rsid w:val="000D552C"/>
    <w:rsid w:val="000E39ED"/>
    <w:rsid w:val="001017F5"/>
    <w:rsid w:val="00104C45"/>
    <w:rsid w:val="00107DD6"/>
    <w:rsid w:val="00107FF8"/>
    <w:rsid w:val="00110ACF"/>
    <w:rsid w:val="001154FF"/>
    <w:rsid w:val="0012454E"/>
    <w:rsid w:val="00131A36"/>
    <w:rsid w:val="001320FE"/>
    <w:rsid w:val="0014031F"/>
    <w:rsid w:val="00151195"/>
    <w:rsid w:val="001566C3"/>
    <w:rsid w:val="00156D8C"/>
    <w:rsid w:val="001577F6"/>
    <w:rsid w:val="00160ACE"/>
    <w:rsid w:val="00161CA5"/>
    <w:rsid w:val="001734C7"/>
    <w:rsid w:val="00177A56"/>
    <w:rsid w:val="00183E36"/>
    <w:rsid w:val="00184D96"/>
    <w:rsid w:val="001937FD"/>
    <w:rsid w:val="001A20E8"/>
    <w:rsid w:val="001A5B96"/>
    <w:rsid w:val="001B06AD"/>
    <w:rsid w:val="001B7AC8"/>
    <w:rsid w:val="001D55C1"/>
    <w:rsid w:val="001D7A1F"/>
    <w:rsid w:val="001E54A1"/>
    <w:rsid w:val="001F6AB3"/>
    <w:rsid w:val="0020421C"/>
    <w:rsid w:val="0020755C"/>
    <w:rsid w:val="0021048F"/>
    <w:rsid w:val="00217DC1"/>
    <w:rsid w:val="0022047F"/>
    <w:rsid w:val="00227022"/>
    <w:rsid w:val="0024075C"/>
    <w:rsid w:val="00245FF9"/>
    <w:rsid w:val="00246F12"/>
    <w:rsid w:val="00252515"/>
    <w:rsid w:val="00253CE4"/>
    <w:rsid w:val="00253FB3"/>
    <w:rsid w:val="00260B32"/>
    <w:rsid w:val="00263B7D"/>
    <w:rsid w:val="0026590C"/>
    <w:rsid w:val="0026689D"/>
    <w:rsid w:val="0027222A"/>
    <w:rsid w:val="00272BC5"/>
    <w:rsid w:val="00273B3F"/>
    <w:rsid w:val="002862DD"/>
    <w:rsid w:val="00296384"/>
    <w:rsid w:val="00297BDF"/>
    <w:rsid w:val="002A24A8"/>
    <w:rsid w:val="002A2EC4"/>
    <w:rsid w:val="002A57E9"/>
    <w:rsid w:val="002B2095"/>
    <w:rsid w:val="002B213B"/>
    <w:rsid w:val="002B7EBF"/>
    <w:rsid w:val="002C5520"/>
    <w:rsid w:val="002C68CA"/>
    <w:rsid w:val="002D2243"/>
    <w:rsid w:val="002D4648"/>
    <w:rsid w:val="002E1892"/>
    <w:rsid w:val="00307E12"/>
    <w:rsid w:val="00310B48"/>
    <w:rsid w:val="00312B4B"/>
    <w:rsid w:val="003157A3"/>
    <w:rsid w:val="00342844"/>
    <w:rsid w:val="0034517C"/>
    <w:rsid w:val="0034695E"/>
    <w:rsid w:val="00352FD7"/>
    <w:rsid w:val="0035556D"/>
    <w:rsid w:val="003558FB"/>
    <w:rsid w:val="00356762"/>
    <w:rsid w:val="0037054F"/>
    <w:rsid w:val="003745EF"/>
    <w:rsid w:val="00374FD9"/>
    <w:rsid w:val="003903A8"/>
    <w:rsid w:val="00390A53"/>
    <w:rsid w:val="003A5189"/>
    <w:rsid w:val="003B3283"/>
    <w:rsid w:val="003C2774"/>
    <w:rsid w:val="003D07C6"/>
    <w:rsid w:val="003D16FA"/>
    <w:rsid w:val="003D448C"/>
    <w:rsid w:val="003E05BB"/>
    <w:rsid w:val="003E53DF"/>
    <w:rsid w:val="003E5B4A"/>
    <w:rsid w:val="003F3381"/>
    <w:rsid w:val="003F6486"/>
    <w:rsid w:val="004036E2"/>
    <w:rsid w:val="00404026"/>
    <w:rsid w:val="004040D1"/>
    <w:rsid w:val="00424FB2"/>
    <w:rsid w:val="00430A03"/>
    <w:rsid w:val="004373EC"/>
    <w:rsid w:val="00442700"/>
    <w:rsid w:val="00445BA3"/>
    <w:rsid w:val="00447EF0"/>
    <w:rsid w:val="00452B4D"/>
    <w:rsid w:val="00456FBA"/>
    <w:rsid w:val="00460BC7"/>
    <w:rsid w:val="00460F27"/>
    <w:rsid w:val="00464093"/>
    <w:rsid w:val="00475B4F"/>
    <w:rsid w:val="00485855"/>
    <w:rsid w:val="00485EBE"/>
    <w:rsid w:val="0048766C"/>
    <w:rsid w:val="00490ACE"/>
    <w:rsid w:val="004915F7"/>
    <w:rsid w:val="00491E22"/>
    <w:rsid w:val="004953EA"/>
    <w:rsid w:val="00497DE0"/>
    <w:rsid w:val="004A3265"/>
    <w:rsid w:val="004B1B72"/>
    <w:rsid w:val="004B42F5"/>
    <w:rsid w:val="004B5303"/>
    <w:rsid w:val="004B578D"/>
    <w:rsid w:val="004B66AB"/>
    <w:rsid w:val="004B6E10"/>
    <w:rsid w:val="004C1B26"/>
    <w:rsid w:val="004C2803"/>
    <w:rsid w:val="004C2C23"/>
    <w:rsid w:val="004C32D7"/>
    <w:rsid w:val="004D5FD5"/>
    <w:rsid w:val="004F7662"/>
    <w:rsid w:val="00503285"/>
    <w:rsid w:val="0050413F"/>
    <w:rsid w:val="00510764"/>
    <w:rsid w:val="005109DF"/>
    <w:rsid w:val="00516C9B"/>
    <w:rsid w:val="005253EE"/>
    <w:rsid w:val="00525526"/>
    <w:rsid w:val="0052619C"/>
    <w:rsid w:val="005377CD"/>
    <w:rsid w:val="00540F08"/>
    <w:rsid w:val="005412AD"/>
    <w:rsid w:val="005453EB"/>
    <w:rsid w:val="00566018"/>
    <w:rsid w:val="00586DA8"/>
    <w:rsid w:val="005941D4"/>
    <w:rsid w:val="00597CE0"/>
    <w:rsid w:val="005A157B"/>
    <w:rsid w:val="005A459A"/>
    <w:rsid w:val="005A76ED"/>
    <w:rsid w:val="005B0F19"/>
    <w:rsid w:val="005B4FA9"/>
    <w:rsid w:val="005B71FD"/>
    <w:rsid w:val="005B7C86"/>
    <w:rsid w:val="005C1D6E"/>
    <w:rsid w:val="005C3368"/>
    <w:rsid w:val="005C53A5"/>
    <w:rsid w:val="005E73EA"/>
    <w:rsid w:val="005E7E34"/>
    <w:rsid w:val="005F0A27"/>
    <w:rsid w:val="005F5F8D"/>
    <w:rsid w:val="005F6775"/>
    <w:rsid w:val="00605A2A"/>
    <w:rsid w:val="00615E45"/>
    <w:rsid w:val="00616399"/>
    <w:rsid w:val="00616EF6"/>
    <w:rsid w:val="0061762E"/>
    <w:rsid w:val="00622DE7"/>
    <w:rsid w:val="00623A5D"/>
    <w:rsid w:val="006247A3"/>
    <w:rsid w:val="00625AA1"/>
    <w:rsid w:val="00626F6C"/>
    <w:rsid w:val="00627249"/>
    <w:rsid w:val="00631CB4"/>
    <w:rsid w:val="00631F44"/>
    <w:rsid w:val="006411A4"/>
    <w:rsid w:val="0064295E"/>
    <w:rsid w:val="00647905"/>
    <w:rsid w:val="006479A1"/>
    <w:rsid w:val="006507E6"/>
    <w:rsid w:val="00660698"/>
    <w:rsid w:val="0066499A"/>
    <w:rsid w:val="00667CD9"/>
    <w:rsid w:val="006750D8"/>
    <w:rsid w:val="00675DBA"/>
    <w:rsid w:val="00683825"/>
    <w:rsid w:val="00684D3D"/>
    <w:rsid w:val="006873DD"/>
    <w:rsid w:val="00687CF7"/>
    <w:rsid w:val="006917A8"/>
    <w:rsid w:val="00693B00"/>
    <w:rsid w:val="00694676"/>
    <w:rsid w:val="00694D45"/>
    <w:rsid w:val="006958D6"/>
    <w:rsid w:val="006A6A7C"/>
    <w:rsid w:val="006B0F5E"/>
    <w:rsid w:val="006B4337"/>
    <w:rsid w:val="006C4F05"/>
    <w:rsid w:val="006D2D2D"/>
    <w:rsid w:val="006F067E"/>
    <w:rsid w:val="006F4AB3"/>
    <w:rsid w:val="006F72A3"/>
    <w:rsid w:val="00700696"/>
    <w:rsid w:val="00707B38"/>
    <w:rsid w:val="007223BF"/>
    <w:rsid w:val="0072736B"/>
    <w:rsid w:val="0072777E"/>
    <w:rsid w:val="00741DF0"/>
    <w:rsid w:val="007446D6"/>
    <w:rsid w:val="00746A03"/>
    <w:rsid w:val="00751C0B"/>
    <w:rsid w:val="0077689D"/>
    <w:rsid w:val="00780935"/>
    <w:rsid w:val="00792235"/>
    <w:rsid w:val="00797C9E"/>
    <w:rsid w:val="007A0C2D"/>
    <w:rsid w:val="007A2618"/>
    <w:rsid w:val="007A3FA9"/>
    <w:rsid w:val="007A4B9B"/>
    <w:rsid w:val="007A646D"/>
    <w:rsid w:val="007A64C2"/>
    <w:rsid w:val="007A7B6E"/>
    <w:rsid w:val="007B0C8A"/>
    <w:rsid w:val="007C508F"/>
    <w:rsid w:val="007D5B3F"/>
    <w:rsid w:val="007E1B76"/>
    <w:rsid w:val="007E5CEA"/>
    <w:rsid w:val="007F1E5C"/>
    <w:rsid w:val="007F7F1C"/>
    <w:rsid w:val="00803B57"/>
    <w:rsid w:val="008041C9"/>
    <w:rsid w:val="00811E11"/>
    <w:rsid w:val="00826110"/>
    <w:rsid w:val="00831C0B"/>
    <w:rsid w:val="008326F6"/>
    <w:rsid w:val="00833AD8"/>
    <w:rsid w:val="008346D5"/>
    <w:rsid w:val="008360E4"/>
    <w:rsid w:val="00836355"/>
    <w:rsid w:val="00842BB9"/>
    <w:rsid w:val="00845FE3"/>
    <w:rsid w:val="00851B4A"/>
    <w:rsid w:val="008551D8"/>
    <w:rsid w:val="008568E3"/>
    <w:rsid w:val="00860AA9"/>
    <w:rsid w:val="00873A30"/>
    <w:rsid w:val="00873BC1"/>
    <w:rsid w:val="00873D5A"/>
    <w:rsid w:val="00875BAD"/>
    <w:rsid w:val="00886FC4"/>
    <w:rsid w:val="008915C5"/>
    <w:rsid w:val="00895F93"/>
    <w:rsid w:val="00896E62"/>
    <w:rsid w:val="008A3705"/>
    <w:rsid w:val="008A3CAA"/>
    <w:rsid w:val="008A7FE7"/>
    <w:rsid w:val="008B341C"/>
    <w:rsid w:val="008C614B"/>
    <w:rsid w:val="008C7BBE"/>
    <w:rsid w:val="008D4B67"/>
    <w:rsid w:val="008D5B90"/>
    <w:rsid w:val="008F1287"/>
    <w:rsid w:val="008F2A81"/>
    <w:rsid w:val="008F42E4"/>
    <w:rsid w:val="008F4680"/>
    <w:rsid w:val="008F4AAB"/>
    <w:rsid w:val="0090372E"/>
    <w:rsid w:val="00903FEC"/>
    <w:rsid w:val="0090742E"/>
    <w:rsid w:val="00920D91"/>
    <w:rsid w:val="00921829"/>
    <w:rsid w:val="00923149"/>
    <w:rsid w:val="00926A09"/>
    <w:rsid w:val="00930B20"/>
    <w:rsid w:val="00930E41"/>
    <w:rsid w:val="00933115"/>
    <w:rsid w:val="009344D7"/>
    <w:rsid w:val="0095540B"/>
    <w:rsid w:val="0096236A"/>
    <w:rsid w:val="00964888"/>
    <w:rsid w:val="009813DB"/>
    <w:rsid w:val="0098272E"/>
    <w:rsid w:val="009852A9"/>
    <w:rsid w:val="009A1DB8"/>
    <w:rsid w:val="009A56A3"/>
    <w:rsid w:val="009B6B3B"/>
    <w:rsid w:val="009C5B59"/>
    <w:rsid w:val="009D20A2"/>
    <w:rsid w:val="009D7ADB"/>
    <w:rsid w:val="009D7DCA"/>
    <w:rsid w:val="009E0A1A"/>
    <w:rsid w:val="009E3714"/>
    <w:rsid w:val="009E4B49"/>
    <w:rsid w:val="009E5089"/>
    <w:rsid w:val="009F273D"/>
    <w:rsid w:val="009F3F67"/>
    <w:rsid w:val="009F45C4"/>
    <w:rsid w:val="009F467D"/>
    <w:rsid w:val="00A00359"/>
    <w:rsid w:val="00A00F1D"/>
    <w:rsid w:val="00A038D1"/>
    <w:rsid w:val="00A12FFD"/>
    <w:rsid w:val="00A21C50"/>
    <w:rsid w:val="00A30DA1"/>
    <w:rsid w:val="00A3191B"/>
    <w:rsid w:val="00A350C6"/>
    <w:rsid w:val="00A40FEF"/>
    <w:rsid w:val="00A42005"/>
    <w:rsid w:val="00A4454A"/>
    <w:rsid w:val="00A44DE6"/>
    <w:rsid w:val="00A52F2C"/>
    <w:rsid w:val="00A5643D"/>
    <w:rsid w:val="00A62FB0"/>
    <w:rsid w:val="00A733CA"/>
    <w:rsid w:val="00A75DF8"/>
    <w:rsid w:val="00A86222"/>
    <w:rsid w:val="00A86AA1"/>
    <w:rsid w:val="00A90335"/>
    <w:rsid w:val="00A96C2F"/>
    <w:rsid w:val="00AB094A"/>
    <w:rsid w:val="00AB5642"/>
    <w:rsid w:val="00AC02F8"/>
    <w:rsid w:val="00AD1C84"/>
    <w:rsid w:val="00AD767C"/>
    <w:rsid w:val="00AF2861"/>
    <w:rsid w:val="00AF39BA"/>
    <w:rsid w:val="00AF4F78"/>
    <w:rsid w:val="00B162BE"/>
    <w:rsid w:val="00B21041"/>
    <w:rsid w:val="00B22C05"/>
    <w:rsid w:val="00B22E62"/>
    <w:rsid w:val="00B259EF"/>
    <w:rsid w:val="00B26049"/>
    <w:rsid w:val="00B26339"/>
    <w:rsid w:val="00B35290"/>
    <w:rsid w:val="00B437FC"/>
    <w:rsid w:val="00B46FCA"/>
    <w:rsid w:val="00B5119A"/>
    <w:rsid w:val="00B51AF3"/>
    <w:rsid w:val="00B5219C"/>
    <w:rsid w:val="00B53822"/>
    <w:rsid w:val="00B543A7"/>
    <w:rsid w:val="00B56DBC"/>
    <w:rsid w:val="00B61E64"/>
    <w:rsid w:val="00B6631C"/>
    <w:rsid w:val="00B674DA"/>
    <w:rsid w:val="00B7381A"/>
    <w:rsid w:val="00B87AEB"/>
    <w:rsid w:val="00BA1484"/>
    <w:rsid w:val="00BA19F7"/>
    <w:rsid w:val="00BA1E26"/>
    <w:rsid w:val="00BA2129"/>
    <w:rsid w:val="00BB560C"/>
    <w:rsid w:val="00BC14AE"/>
    <w:rsid w:val="00BC1EC6"/>
    <w:rsid w:val="00BC28E1"/>
    <w:rsid w:val="00BC2A69"/>
    <w:rsid w:val="00BC49F5"/>
    <w:rsid w:val="00BC7DA8"/>
    <w:rsid w:val="00BD49AC"/>
    <w:rsid w:val="00BD536B"/>
    <w:rsid w:val="00BE2EAD"/>
    <w:rsid w:val="00BE4FBC"/>
    <w:rsid w:val="00BE57C0"/>
    <w:rsid w:val="00BE5C4E"/>
    <w:rsid w:val="00BE6361"/>
    <w:rsid w:val="00BE6DCD"/>
    <w:rsid w:val="00BE79DC"/>
    <w:rsid w:val="00BE7B17"/>
    <w:rsid w:val="00BF556D"/>
    <w:rsid w:val="00C0190A"/>
    <w:rsid w:val="00C20505"/>
    <w:rsid w:val="00C21D9A"/>
    <w:rsid w:val="00C40612"/>
    <w:rsid w:val="00C40699"/>
    <w:rsid w:val="00C43516"/>
    <w:rsid w:val="00C43619"/>
    <w:rsid w:val="00C63526"/>
    <w:rsid w:val="00C654E5"/>
    <w:rsid w:val="00C65FA5"/>
    <w:rsid w:val="00C77962"/>
    <w:rsid w:val="00C80E18"/>
    <w:rsid w:val="00C81612"/>
    <w:rsid w:val="00C862EB"/>
    <w:rsid w:val="00C87A06"/>
    <w:rsid w:val="00C92E81"/>
    <w:rsid w:val="00C93AA1"/>
    <w:rsid w:val="00C950CA"/>
    <w:rsid w:val="00CA2E92"/>
    <w:rsid w:val="00CA4FBF"/>
    <w:rsid w:val="00CA7CE7"/>
    <w:rsid w:val="00CA7DFF"/>
    <w:rsid w:val="00CB7458"/>
    <w:rsid w:val="00CC08A3"/>
    <w:rsid w:val="00CC2382"/>
    <w:rsid w:val="00CC2C67"/>
    <w:rsid w:val="00CC2F2F"/>
    <w:rsid w:val="00CC33CE"/>
    <w:rsid w:val="00CC55DD"/>
    <w:rsid w:val="00CD10AE"/>
    <w:rsid w:val="00CD1C31"/>
    <w:rsid w:val="00CD2D0C"/>
    <w:rsid w:val="00CE1769"/>
    <w:rsid w:val="00CE4040"/>
    <w:rsid w:val="00CE5BF4"/>
    <w:rsid w:val="00CF0182"/>
    <w:rsid w:val="00CF1E3E"/>
    <w:rsid w:val="00CF50D6"/>
    <w:rsid w:val="00CF5195"/>
    <w:rsid w:val="00D000F9"/>
    <w:rsid w:val="00D02BDE"/>
    <w:rsid w:val="00D0541A"/>
    <w:rsid w:val="00D13E03"/>
    <w:rsid w:val="00D15B7A"/>
    <w:rsid w:val="00D22D9D"/>
    <w:rsid w:val="00D345D9"/>
    <w:rsid w:val="00D34DF1"/>
    <w:rsid w:val="00D4759A"/>
    <w:rsid w:val="00D558AE"/>
    <w:rsid w:val="00D570FC"/>
    <w:rsid w:val="00D70E3D"/>
    <w:rsid w:val="00D74DA1"/>
    <w:rsid w:val="00D75723"/>
    <w:rsid w:val="00D77606"/>
    <w:rsid w:val="00D802F8"/>
    <w:rsid w:val="00D82CC6"/>
    <w:rsid w:val="00D9452E"/>
    <w:rsid w:val="00DA39C1"/>
    <w:rsid w:val="00DA5FAE"/>
    <w:rsid w:val="00DA7772"/>
    <w:rsid w:val="00DB4374"/>
    <w:rsid w:val="00DB4AAA"/>
    <w:rsid w:val="00DC1120"/>
    <w:rsid w:val="00DC54CF"/>
    <w:rsid w:val="00DC56EA"/>
    <w:rsid w:val="00DC6C23"/>
    <w:rsid w:val="00DD3430"/>
    <w:rsid w:val="00DD51B7"/>
    <w:rsid w:val="00DD5B85"/>
    <w:rsid w:val="00DD74E5"/>
    <w:rsid w:val="00DE01A3"/>
    <w:rsid w:val="00DE3525"/>
    <w:rsid w:val="00DE5A71"/>
    <w:rsid w:val="00DE5E38"/>
    <w:rsid w:val="00DE6715"/>
    <w:rsid w:val="00DF4608"/>
    <w:rsid w:val="00E06B03"/>
    <w:rsid w:val="00E100B3"/>
    <w:rsid w:val="00E12DB3"/>
    <w:rsid w:val="00E143D2"/>
    <w:rsid w:val="00E17E7C"/>
    <w:rsid w:val="00E31940"/>
    <w:rsid w:val="00E33A4D"/>
    <w:rsid w:val="00E34123"/>
    <w:rsid w:val="00E34266"/>
    <w:rsid w:val="00E35900"/>
    <w:rsid w:val="00E36782"/>
    <w:rsid w:val="00E42641"/>
    <w:rsid w:val="00E524D7"/>
    <w:rsid w:val="00E56BC2"/>
    <w:rsid w:val="00E60A05"/>
    <w:rsid w:val="00E6670C"/>
    <w:rsid w:val="00E75161"/>
    <w:rsid w:val="00E81B03"/>
    <w:rsid w:val="00E821D8"/>
    <w:rsid w:val="00E849A2"/>
    <w:rsid w:val="00E8533B"/>
    <w:rsid w:val="00E94A51"/>
    <w:rsid w:val="00E96C9C"/>
    <w:rsid w:val="00EA014C"/>
    <w:rsid w:val="00EA3783"/>
    <w:rsid w:val="00EA3AAF"/>
    <w:rsid w:val="00EA4BB1"/>
    <w:rsid w:val="00EB5B2F"/>
    <w:rsid w:val="00EB5B54"/>
    <w:rsid w:val="00EB65BB"/>
    <w:rsid w:val="00EC2F1D"/>
    <w:rsid w:val="00EC2F38"/>
    <w:rsid w:val="00ED2F13"/>
    <w:rsid w:val="00ED6A57"/>
    <w:rsid w:val="00EE525B"/>
    <w:rsid w:val="00EF2E16"/>
    <w:rsid w:val="00F04074"/>
    <w:rsid w:val="00F05C99"/>
    <w:rsid w:val="00F144F5"/>
    <w:rsid w:val="00F16DA5"/>
    <w:rsid w:val="00F17B2B"/>
    <w:rsid w:val="00F236D6"/>
    <w:rsid w:val="00F3537F"/>
    <w:rsid w:val="00F528F3"/>
    <w:rsid w:val="00F62F3E"/>
    <w:rsid w:val="00F64690"/>
    <w:rsid w:val="00F66F00"/>
    <w:rsid w:val="00F705BF"/>
    <w:rsid w:val="00F70E82"/>
    <w:rsid w:val="00F723C8"/>
    <w:rsid w:val="00F72DA2"/>
    <w:rsid w:val="00F80160"/>
    <w:rsid w:val="00F81211"/>
    <w:rsid w:val="00F81367"/>
    <w:rsid w:val="00F82E65"/>
    <w:rsid w:val="00F91F5B"/>
    <w:rsid w:val="00FA3540"/>
    <w:rsid w:val="00FA4579"/>
    <w:rsid w:val="00FB0B56"/>
    <w:rsid w:val="00FB18E4"/>
    <w:rsid w:val="00FB73EB"/>
    <w:rsid w:val="00FD74BB"/>
    <w:rsid w:val="00FE239D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8D"/>
  </w:style>
  <w:style w:type="paragraph" w:styleId="1">
    <w:name w:val="heading 1"/>
    <w:basedOn w:val="a"/>
    <w:next w:val="a"/>
    <w:link w:val="10"/>
    <w:uiPriority w:val="9"/>
    <w:qFormat/>
    <w:rsid w:val="000617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17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7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689D"/>
    <w:rPr>
      <w:b/>
      <w:bCs/>
    </w:rPr>
  </w:style>
  <w:style w:type="character" w:customStyle="1" w:styleId="apple-converted-space">
    <w:name w:val="apple-converted-space"/>
    <w:basedOn w:val="a0"/>
    <w:rsid w:val="0077689D"/>
  </w:style>
  <w:style w:type="character" w:styleId="a5">
    <w:name w:val="Emphasis"/>
    <w:basedOn w:val="a0"/>
    <w:uiPriority w:val="20"/>
    <w:qFormat/>
    <w:rsid w:val="0077689D"/>
    <w:rPr>
      <w:i/>
      <w:iCs/>
    </w:rPr>
  </w:style>
  <w:style w:type="paragraph" w:styleId="a6">
    <w:name w:val="Body Text Indent"/>
    <w:basedOn w:val="a"/>
    <w:link w:val="a7"/>
    <w:unhideWhenUsed/>
    <w:rsid w:val="00BC14AE"/>
    <w:pPr>
      <w:spacing w:after="0" w:line="36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C1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4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BB9"/>
  </w:style>
  <w:style w:type="paragraph" w:styleId="aa">
    <w:name w:val="footer"/>
    <w:basedOn w:val="a"/>
    <w:link w:val="ab"/>
    <w:uiPriority w:val="99"/>
    <w:unhideWhenUsed/>
    <w:rsid w:val="0084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BB9"/>
  </w:style>
  <w:style w:type="character" w:customStyle="1" w:styleId="10">
    <w:name w:val="Заголовок 1 Знак"/>
    <w:basedOn w:val="a0"/>
    <w:link w:val="1"/>
    <w:uiPriority w:val="9"/>
    <w:rsid w:val="00061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77D"/>
    <w:rPr>
      <w:rFonts w:ascii="Times New Roman" w:eastAsia="Times New Roman" w:hAnsi="Times New Roman" w:cs="Times New Roman"/>
      <w:b/>
      <w:i/>
      <w:color w:val="FF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7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6177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6177D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Intense Quote"/>
    <w:basedOn w:val="a"/>
    <w:next w:val="a"/>
    <w:link w:val="ae"/>
    <w:uiPriority w:val="30"/>
    <w:qFormat/>
    <w:rsid w:val="0006177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06177D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FontStyle11">
    <w:name w:val="Font Style11"/>
    <w:uiPriority w:val="99"/>
    <w:rsid w:val="0006177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6177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06177D"/>
    <w:pPr>
      <w:widowControl w:val="0"/>
      <w:autoSpaceDE w:val="0"/>
      <w:autoSpaceDN w:val="0"/>
      <w:adjustRightInd w:val="0"/>
      <w:spacing w:after="0" w:line="36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6177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7">
    <w:name w:val="Font Style17"/>
    <w:uiPriority w:val="99"/>
    <w:rsid w:val="0006177D"/>
    <w:rPr>
      <w:rFonts w:ascii="Times New Roman" w:hAnsi="Times New Roman" w:cs="Times New Roman"/>
      <w:w w:val="150"/>
      <w:sz w:val="24"/>
      <w:szCs w:val="24"/>
    </w:rPr>
  </w:style>
  <w:style w:type="character" w:customStyle="1" w:styleId="FontStyle18">
    <w:name w:val="Font Style18"/>
    <w:uiPriority w:val="99"/>
    <w:rsid w:val="0006177D"/>
    <w:rPr>
      <w:rFonts w:ascii="Sylfaen" w:hAnsi="Sylfaen" w:cs="Sylfaen"/>
      <w:sz w:val="28"/>
      <w:szCs w:val="28"/>
    </w:rPr>
  </w:style>
  <w:style w:type="paragraph" w:customStyle="1" w:styleId="Style4">
    <w:name w:val="Style4"/>
    <w:basedOn w:val="a"/>
    <w:uiPriority w:val="99"/>
    <w:rsid w:val="0006177D"/>
    <w:pPr>
      <w:widowControl w:val="0"/>
      <w:autoSpaceDE w:val="0"/>
      <w:autoSpaceDN w:val="0"/>
      <w:adjustRightInd w:val="0"/>
      <w:spacing w:after="0" w:line="369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177D"/>
    <w:pPr>
      <w:widowControl w:val="0"/>
      <w:autoSpaceDE w:val="0"/>
      <w:autoSpaceDN w:val="0"/>
      <w:adjustRightInd w:val="0"/>
      <w:spacing w:after="0" w:line="37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06177D"/>
    <w:rPr>
      <w:color w:val="0000FF"/>
      <w:u w:val="single"/>
    </w:rPr>
  </w:style>
  <w:style w:type="character" w:customStyle="1" w:styleId="FontStyle13">
    <w:name w:val="Font Style13"/>
    <w:uiPriority w:val="99"/>
    <w:rsid w:val="0006177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6177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6177D"/>
    <w:pPr>
      <w:widowControl w:val="0"/>
      <w:autoSpaceDE w:val="0"/>
      <w:autoSpaceDN w:val="0"/>
      <w:adjustRightInd w:val="0"/>
      <w:spacing w:after="0" w:line="389" w:lineRule="exact"/>
      <w:jc w:val="righ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177D"/>
    <w:pPr>
      <w:widowControl w:val="0"/>
      <w:autoSpaceDE w:val="0"/>
      <w:autoSpaceDN w:val="0"/>
      <w:adjustRightInd w:val="0"/>
      <w:spacing w:after="0" w:line="259" w:lineRule="exact"/>
      <w:ind w:hanging="355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6177D"/>
    <w:pPr>
      <w:widowControl w:val="0"/>
      <w:autoSpaceDE w:val="0"/>
      <w:autoSpaceDN w:val="0"/>
      <w:adjustRightInd w:val="0"/>
      <w:spacing w:after="0" w:line="264" w:lineRule="exact"/>
      <w:ind w:hanging="355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9">
    <w:name w:val="Font Style19"/>
    <w:uiPriority w:val="99"/>
    <w:rsid w:val="000617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06177D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2">
    <w:name w:val="Font Style12"/>
    <w:uiPriority w:val="99"/>
    <w:rsid w:val="0006177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uiPriority w:val="99"/>
    <w:rsid w:val="0006177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uiPriority w:val="99"/>
    <w:rsid w:val="0006177D"/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061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1">
    <w:name w:val="111"/>
    <w:basedOn w:val="ac"/>
    <w:qFormat/>
    <w:rsid w:val="0006177D"/>
    <w:pPr>
      <w:numPr>
        <w:numId w:val="1"/>
      </w:numPr>
      <w:spacing w:before="120" w:after="0"/>
    </w:pPr>
    <w:rPr>
      <w:rFonts w:ascii="Times New Roman" w:hAnsi="Times New Roman"/>
      <w:sz w:val="32"/>
      <w:szCs w:val="32"/>
    </w:rPr>
  </w:style>
  <w:style w:type="paragraph" w:styleId="af1">
    <w:name w:val="Body Text"/>
    <w:basedOn w:val="a"/>
    <w:link w:val="af2"/>
    <w:unhideWhenUsed/>
    <w:rsid w:val="0006177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06177D"/>
    <w:rPr>
      <w:rFonts w:ascii="Calibri" w:eastAsia="Times New Roman" w:hAnsi="Calibri" w:cs="Times New Roman"/>
      <w:lang w:eastAsia="ru-RU"/>
    </w:rPr>
  </w:style>
  <w:style w:type="paragraph" w:styleId="af3">
    <w:name w:val="No Spacing"/>
    <w:link w:val="af4"/>
    <w:uiPriority w:val="1"/>
    <w:qFormat/>
    <w:rsid w:val="00061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06177D"/>
    <w:rPr>
      <w:rFonts w:ascii="Calibri" w:eastAsia="Times New Roman" w:hAnsi="Calibri" w:cs="Times New Roman"/>
      <w:lang w:eastAsia="ru-RU"/>
    </w:rPr>
  </w:style>
  <w:style w:type="character" w:customStyle="1" w:styleId="c0">
    <w:name w:val="c0"/>
    <w:rsid w:val="0006177D"/>
  </w:style>
  <w:style w:type="paragraph" w:customStyle="1" w:styleId="c3">
    <w:name w:val="c3"/>
    <w:basedOn w:val="a"/>
    <w:rsid w:val="0006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06177D"/>
  </w:style>
  <w:style w:type="paragraph" w:styleId="af5">
    <w:name w:val="Balloon Text"/>
    <w:basedOn w:val="a"/>
    <w:link w:val="af6"/>
    <w:uiPriority w:val="99"/>
    <w:semiHidden/>
    <w:unhideWhenUsed/>
    <w:rsid w:val="0006177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177D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6177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177D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06177D"/>
  </w:style>
  <w:style w:type="table" w:customStyle="1" w:styleId="11">
    <w:name w:val="Сетка таблицы1"/>
    <w:basedOn w:val="a1"/>
    <w:next w:val="af0"/>
    <w:uiPriority w:val="39"/>
    <w:rsid w:val="0006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06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0"/>
    <w:uiPriority w:val="59"/>
    <w:rsid w:val="0006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06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0"/>
    <w:uiPriority w:val="39"/>
    <w:rsid w:val="0006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06177D"/>
  </w:style>
  <w:style w:type="table" w:customStyle="1" w:styleId="4">
    <w:name w:val="Сетка таблицы4"/>
    <w:basedOn w:val="a1"/>
    <w:next w:val="af0"/>
    <w:uiPriority w:val="59"/>
    <w:rsid w:val="0006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06177D"/>
  </w:style>
  <w:style w:type="character" w:customStyle="1" w:styleId="c2">
    <w:name w:val="c2"/>
    <w:rsid w:val="0006177D"/>
  </w:style>
  <w:style w:type="character" w:customStyle="1" w:styleId="c12">
    <w:name w:val="c12"/>
    <w:rsid w:val="0006177D"/>
  </w:style>
  <w:style w:type="table" w:customStyle="1" w:styleId="5">
    <w:name w:val="Сетка таблицы5"/>
    <w:basedOn w:val="a1"/>
    <w:next w:val="af0"/>
    <w:uiPriority w:val="59"/>
    <w:rsid w:val="0006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06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6177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rsid w:val="0006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177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06177D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06177D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48">
    <w:name w:val="Font Style48"/>
    <w:uiPriority w:val="99"/>
    <w:rsid w:val="0006177D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paragraph" w:customStyle="1" w:styleId="c11">
    <w:name w:val="c11"/>
    <w:basedOn w:val="a"/>
    <w:rsid w:val="0006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6177D"/>
  </w:style>
  <w:style w:type="paragraph" w:customStyle="1" w:styleId="c15">
    <w:name w:val="c15"/>
    <w:basedOn w:val="a"/>
    <w:rsid w:val="0006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77D"/>
  </w:style>
  <w:style w:type="paragraph" w:customStyle="1" w:styleId="13">
    <w:name w:val="стиль1"/>
    <w:basedOn w:val="a"/>
    <w:rsid w:val="0006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7"/>
      <w:szCs w:val="27"/>
      <w:lang w:eastAsia="ru-RU"/>
    </w:rPr>
  </w:style>
  <w:style w:type="paragraph" w:customStyle="1" w:styleId="60">
    <w:name w:val="стиль6"/>
    <w:basedOn w:val="a"/>
    <w:rsid w:val="0006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7"/>
      <w:szCs w:val="27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06177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8">
    <w:name w:val="Title"/>
    <w:basedOn w:val="a"/>
    <w:link w:val="af9"/>
    <w:qFormat/>
    <w:rsid w:val="0006177D"/>
    <w:pPr>
      <w:spacing w:after="0" w:line="240" w:lineRule="auto"/>
      <w:ind w:left="709"/>
      <w:jc w:val="center"/>
    </w:pPr>
    <w:rPr>
      <w:rFonts w:ascii="Breeze" w:eastAsia="Times New Roman" w:hAnsi="Breeze" w:cs="Times New Roman"/>
      <w:b/>
      <w:sz w:val="32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06177D"/>
    <w:rPr>
      <w:rFonts w:ascii="Breeze" w:eastAsia="Times New Roman" w:hAnsi="Breeze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06177D"/>
    <w:pPr>
      <w:widowControl w:val="0"/>
      <w:autoSpaceDE w:val="0"/>
      <w:autoSpaceDN w:val="0"/>
      <w:adjustRightInd w:val="0"/>
      <w:spacing w:after="0" w:line="32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05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DE6715"/>
  </w:style>
  <w:style w:type="table" w:customStyle="1" w:styleId="7">
    <w:name w:val="Сетка таблицы7"/>
    <w:basedOn w:val="a1"/>
    <w:next w:val="af0"/>
    <w:uiPriority w:val="59"/>
    <w:rsid w:val="00DE6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2B2095"/>
  </w:style>
  <w:style w:type="table" w:customStyle="1" w:styleId="8">
    <w:name w:val="Сетка таблицы8"/>
    <w:basedOn w:val="a1"/>
    <w:next w:val="af0"/>
    <w:uiPriority w:val="59"/>
    <w:rsid w:val="002B20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F50D6"/>
  </w:style>
  <w:style w:type="table" w:customStyle="1" w:styleId="91">
    <w:name w:val="Сетка таблицы9"/>
    <w:basedOn w:val="a1"/>
    <w:next w:val="af0"/>
    <w:uiPriority w:val="59"/>
    <w:rsid w:val="00CF50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54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chart" Target="charts/chart2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chart" Target="charts/chart13.xml"/><Relationship Id="rId32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hyperlink" Target="http://bus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chart" Target="charts/chart8.xml"/><Relationship Id="rId31" Type="http://schemas.openxmlformats.org/officeDocument/2006/relationships/chart" Target="charts/chart18.xm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image" Target="media/image3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52;&#1054;\&#1082;&#1088;8_21012016\&#1086;&#1090;&#1095;&#1077;&#1090;8_21012016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ZAVUCH\Documents\&#1057;&#1077;&#1074;&#1077;&#1088;&#1086;&#1074;&#1072;\&#1086;&#1090;&#1095;&#1077;&#1090;_10_25042016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Русский язык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Рууский язык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высокий, повышенный, базовый</c:v>
                </c:pt>
                <c:pt idx="1">
                  <c:v>пониженный и недостаточный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76.81</c:v>
                </c:pt>
                <c:pt idx="1">
                  <c:v>23.19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Красногорский м.р.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35.58</c:v>
                </c:pt>
                <c:pt idx="1">
                  <c:v>36.99</c:v>
                </c:pt>
                <c:pt idx="2">
                  <c:v>25.24</c:v>
                </c:pt>
                <c:pt idx="3">
                  <c:v>2.74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Московская область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10.14</c:v>
                </c:pt>
                <c:pt idx="1">
                  <c:v>24.05</c:v>
                </c:pt>
                <c:pt idx="2">
                  <c:v>49.76</c:v>
                </c:pt>
                <c:pt idx="3">
                  <c:v>16.04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Красногорский м.р.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9.7799999999999994</c:v>
                </c:pt>
                <c:pt idx="1">
                  <c:v>19.37</c:v>
                </c:pt>
                <c:pt idx="2">
                  <c:v>41.88</c:v>
                </c:pt>
                <c:pt idx="3">
                  <c:v>28.96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600"/>
              <a:t>Московская</a:t>
            </a:r>
            <a:r>
              <a:rPr lang="ru-RU" sz="1600" baseline="0"/>
              <a:t> область</a:t>
            </a:r>
            <a:endParaRPr lang="ru-RU" sz="160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Рууский язык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высокий, повышенный, базовый</c:v>
                </c:pt>
                <c:pt idx="1">
                  <c:v>пониженный и недостаточный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84.95</c:v>
                </c:pt>
                <c:pt idx="1">
                  <c:v>15.05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Красногорский м.р.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высокий, повышенный, базовый</c:v>
                </c:pt>
                <c:pt idx="1">
                  <c:v>пониженный и недостаточный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78.25</c:v>
                </c:pt>
                <c:pt idx="1">
                  <c:v>21.75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Лист1!$A$10:$A$40</c:f>
              <c:strCache>
                <c:ptCount val="31"/>
                <c:pt idx="0">
                  <c:v> ош №1</c:v>
                </c:pt>
                <c:pt idx="1">
                  <c:v> имназия №2</c:v>
                </c:pt>
                <c:pt idx="2">
                  <c:v> СОШ №3</c:v>
                </c:pt>
                <c:pt idx="3">
                  <c:v> лицей №4</c:v>
                </c:pt>
                <c:pt idx="4">
                  <c:v> гимназия № 5</c:v>
                </c:pt>
                <c:pt idx="5">
                  <c:v> гимназия №6</c:v>
                </c:pt>
                <c:pt idx="6">
                  <c:v> гимназия №7</c:v>
                </c:pt>
                <c:pt idx="7">
                  <c:v> СОШ №8</c:v>
                </c:pt>
                <c:pt idx="8">
                  <c:v> СОШ №9</c:v>
                </c:pt>
                <c:pt idx="9">
                  <c:v> СОШ № 10 </c:v>
                </c:pt>
                <c:pt idx="10">
                  <c:v> СОШ № 11</c:v>
                </c:pt>
                <c:pt idx="11">
                  <c:v> СОШ №12</c:v>
                </c:pt>
                <c:pt idx="12">
                  <c:v> СОШ №14</c:v>
                </c:pt>
                <c:pt idx="13">
                  <c:v> СОШ №15 г. </c:v>
                </c:pt>
                <c:pt idx="14">
                  <c:v> СОШ № 16</c:v>
                </c:pt>
                <c:pt idx="15">
                  <c:v> НОШ № 17</c:v>
                </c:pt>
                <c:pt idx="16">
                  <c:v> СОШ №18</c:v>
                </c:pt>
                <c:pt idx="17">
                  <c:v> лицей №1 п.Нахабино</c:v>
                </c:pt>
                <c:pt idx="18">
                  <c:v> "Нахабинская СОШ №2"</c:v>
                </c:pt>
                <c:pt idx="19">
                  <c:v>Нахабинская СОШ №3 с УИОП</c:v>
                </c:pt>
                <c:pt idx="20">
                  <c:v> "Нахабинская гимназия №4"</c:v>
                </c:pt>
                <c:pt idx="21">
                  <c:v> Опалиховская СОШ</c:v>
                </c:pt>
                <c:pt idx="22">
                  <c:v> Опалиховская гимназия</c:v>
                </c:pt>
                <c:pt idx="23">
                  <c:v> Ангенловская СОШ</c:v>
                </c:pt>
                <c:pt idx="24">
                  <c:v> Архангельская СОШ</c:v>
                </c:pt>
                <c:pt idx="25">
                  <c:v> Ильинская СОШ</c:v>
                </c:pt>
                <c:pt idx="26">
                  <c:v> Петрово-Дальневская СОШ</c:v>
                </c:pt>
                <c:pt idx="27">
                  <c:v> Ульяновская СОШ</c:v>
                </c:pt>
                <c:pt idx="28">
                  <c:v> Николо-Урюпинская ООШ</c:v>
                </c:pt>
                <c:pt idx="29">
                  <c:v> "Начальная школа- детский сад"</c:v>
                </c:pt>
                <c:pt idx="30">
                  <c:v> "Образовательный центр "Созвездие""</c:v>
                </c:pt>
              </c:strCache>
            </c:strRef>
          </c:cat>
          <c:val>
            <c:numRef>
              <c:f>Лист1!$B$10:$B$40</c:f>
              <c:numCache>
                <c:formatCode>0%</c:formatCode>
                <c:ptCount val="31"/>
                <c:pt idx="0">
                  <c:v>0.41666666666666802</c:v>
                </c:pt>
                <c:pt idx="1">
                  <c:v>1</c:v>
                </c:pt>
                <c:pt idx="2">
                  <c:v>0.77777777777777923</c:v>
                </c:pt>
                <c:pt idx="3">
                  <c:v>0.72727272727272718</c:v>
                </c:pt>
                <c:pt idx="4">
                  <c:v>0.51219512195121719</c:v>
                </c:pt>
                <c:pt idx="5">
                  <c:v>0.28571428571428725</c:v>
                </c:pt>
                <c:pt idx="6">
                  <c:v>0.65789473684210908</c:v>
                </c:pt>
                <c:pt idx="7">
                  <c:v>0.25714285714285834</c:v>
                </c:pt>
                <c:pt idx="8">
                  <c:v>0.5</c:v>
                </c:pt>
                <c:pt idx="9">
                  <c:v>0.58536585365853955</c:v>
                </c:pt>
                <c:pt idx="10">
                  <c:v>0.60869565217391919</c:v>
                </c:pt>
                <c:pt idx="11">
                  <c:v>0.82608695652173914</c:v>
                </c:pt>
                <c:pt idx="12">
                  <c:v>0.60000000000000064</c:v>
                </c:pt>
                <c:pt idx="13">
                  <c:v>0.64583333333333615</c:v>
                </c:pt>
                <c:pt idx="14">
                  <c:v>0.90697674418604657</c:v>
                </c:pt>
                <c:pt idx="15">
                  <c:v>1</c:v>
                </c:pt>
                <c:pt idx="16">
                  <c:v>0.15942028985507362</c:v>
                </c:pt>
                <c:pt idx="17">
                  <c:v>1</c:v>
                </c:pt>
                <c:pt idx="18">
                  <c:v>0.41666666666666802</c:v>
                </c:pt>
                <c:pt idx="19">
                  <c:v>0.44067796610169546</c:v>
                </c:pt>
                <c:pt idx="20">
                  <c:v>0.58064516129032251</c:v>
                </c:pt>
                <c:pt idx="21">
                  <c:v>0.53333333333333333</c:v>
                </c:pt>
                <c:pt idx="22">
                  <c:v>1</c:v>
                </c:pt>
                <c:pt idx="23">
                  <c:v>1</c:v>
                </c:pt>
                <c:pt idx="24">
                  <c:v>0.82142857142857451</c:v>
                </c:pt>
                <c:pt idx="25">
                  <c:v>0.5625</c:v>
                </c:pt>
                <c:pt idx="26">
                  <c:v>0.93333333333333335</c:v>
                </c:pt>
                <c:pt idx="27">
                  <c:v>1</c:v>
                </c:pt>
                <c:pt idx="28">
                  <c:v>0.77777777777777923</c:v>
                </c:pt>
                <c:pt idx="29">
                  <c:v>0.66666666666666663</c:v>
                </c:pt>
                <c:pt idx="30">
                  <c:v>0.8333333333333337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09568"/>
        <c:axId val="138911104"/>
      </c:barChart>
      <c:catAx>
        <c:axId val="13890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ln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11104"/>
        <c:crosses val="autoZero"/>
        <c:auto val="1"/>
        <c:lblAlgn val="ctr"/>
        <c:lblOffset val="100"/>
        <c:noMultiLvlLbl val="0"/>
      </c:catAx>
      <c:valAx>
        <c:axId val="138911104"/>
        <c:scaling>
          <c:orientation val="minMax"/>
          <c:min val="0"/>
        </c:scaling>
        <c:delete val="0"/>
        <c:axPos val="l"/>
        <c:majorGridlines/>
        <c:numFmt formatCode="0%" sourceLinked="1"/>
        <c:majorTickMark val="out"/>
        <c:minorTickMark val="out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09568"/>
        <c:crosses val="autoZero"/>
        <c:crossBetween val="between"/>
      </c:valAx>
    </c:plotArea>
    <c:plotVisOnly val="1"/>
    <c:dispBlanksAs val="gap"/>
    <c:showDLblsOverMax val="0"/>
  </c:chart>
  <c:spPr>
    <a:ln>
      <a:solidFill>
        <a:sysClr val="windowText" lastClr="000000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F79646">
                <a:lumMod val="75000"/>
              </a:srgbClr>
            </a:solidFill>
          </c:spPr>
          <c:invertIfNegative val="0"/>
          <c:cat>
            <c:strRef>
              <c:f>Лист2!$A$10:$A$40</c:f>
              <c:strCache>
                <c:ptCount val="31"/>
                <c:pt idx="0">
                  <c:v> сош №1</c:v>
                </c:pt>
                <c:pt idx="1">
                  <c:v> имназия №2</c:v>
                </c:pt>
                <c:pt idx="2">
                  <c:v> СОШ №3</c:v>
                </c:pt>
                <c:pt idx="3">
                  <c:v> лицей №4</c:v>
                </c:pt>
                <c:pt idx="4">
                  <c:v> гимназия № 5</c:v>
                </c:pt>
                <c:pt idx="5">
                  <c:v> гимназия №6</c:v>
                </c:pt>
                <c:pt idx="6">
                  <c:v> гимназия №7</c:v>
                </c:pt>
                <c:pt idx="7">
                  <c:v> СОШ №8</c:v>
                </c:pt>
                <c:pt idx="8">
                  <c:v> СОШ №9</c:v>
                </c:pt>
                <c:pt idx="9">
                  <c:v> СОШ № 10 </c:v>
                </c:pt>
                <c:pt idx="10">
                  <c:v> СОШ № 11</c:v>
                </c:pt>
                <c:pt idx="11">
                  <c:v> СОШ №12</c:v>
                </c:pt>
                <c:pt idx="12">
                  <c:v> СОШ №14</c:v>
                </c:pt>
                <c:pt idx="13">
                  <c:v> СОШ №15 г. </c:v>
                </c:pt>
                <c:pt idx="14">
                  <c:v> СОШ № 16</c:v>
                </c:pt>
                <c:pt idx="15">
                  <c:v> НОШ № 17</c:v>
                </c:pt>
                <c:pt idx="16">
                  <c:v> СОШ №18</c:v>
                </c:pt>
                <c:pt idx="17">
                  <c:v> лицей №1 п.Нахабино</c:v>
                </c:pt>
                <c:pt idx="18">
                  <c:v> "Нахабинская СОШ №2"</c:v>
                </c:pt>
                <c:pt idx="19">
                  <c:v>Нахабинская СОШ №3 с УИОП</c:v>
                </c:pt>
                <c:pt idx="20">
                  <c:v> "Нахабинская гимназия №4"</c:v>
                </c:pt>
                <c:pt idx="21">
                  <c:v> Опалиховская СОШ</c:v>
                </c:pt>
                <c:pt idx="22">
                  <c:v> Опалиховская гимназия</c:v>
                </c:pt>
                <c:pt idx="23">
                  <c:v> Ангенловская СОШ</c:v>
                </c:pt>
                <c:pt idx="24">
                  <c:v> Архангельская СОШ</c:v>
                </c:pt>
                <c:pt idx="25">
                  <c:v> Ильинская СОШ</c:v>
                </c:pt>
                <c:pt idx="26">
                  <c:v> Петрово-Дальневская СОШ</c:v>
                </c:pt>
                <c:pt idx="27">
                  <c:v> Ульяновская СОШ</c:v>
                </c:pt>
                <c:pt idx="28">
                  <c:v> Николо-Урюпинская ООШ</c:v>
                </c:pt>
                <c:pt idx="29">
                  <c:v> "Начальная школа- детский сад"</c:v>
                </c:pt>
                <c:pt idx="30">
                  <c:v> "Образовательный центр "Созвездие""</c:v>
                </c:pt>
              </c:strCache>
            </c:strRef>
          </c:cat>
          <c:val>
            <c:numRef>
              <c:f>Лист2!$B$10:$B$40</c:f>
              <c:numCache>
                <c:formatCode>0%</c:formatCode>
                <c:ptCount val="31"/>
                <c:pt idx="0">
                  <c:v>0.125</c:v>
                </c:pt>
                <c:pt idx="1">
                  <c:v>0.25</c:v>
                </c:pt>
                <c:pt idx="2">
                  <c:v>0.22222222222222221</c:v>
                </c:pt>
                <c:pt idx="3">
                  <c:v>0.16363636363636391</c:v>
                </c:pt>
                <c:pt idx="4">
                  <c:v>0.14634146341463444</c:v>
                </c:pt>
                <c:pt idx="5">
                  <c:v>0.25714285714285856</c:v>
                </c:pt>
                <c:pt idx="6">
                  <c:v>0.26315789473684231</c:v>
                </c:pt>
                <c:pt idx="7">
                  <c:v>0.17142857142857137</c:v>
                </c:pt>
                <c:pt idx="8">
                  <c:v>0.21875000000000044</c:v>
                </c:pt>
                <c:pt idx="9">
                  <c:v>0.48780487804878242</c:v>
                </c:pt>
                <c:pt idx="10">
                  <c:v>0.21739130434782725</c:v>
                </c:pt>
                <c:pt idx="11">
                  <c:v>0.5942028985507245</c:v>
                </c:pt>
                <c:pt idx="12">
                  <c:v>0.2</c:v>
                </c:pt>
                <c:pt idx="13">
                  <c:v>0.41666666666666835</c:v>
                </c:pt>
                <c:pt idx="14">
                  <c:v>0.18604651162790764</c:v>
                </c:pt>
                <c:pt idx="15">
                  <c:v>0.45</c:v>
                </c:pt>
                <c:pt idx="16">
                  <c:v>0.11594202898550726</c:v>
                </c:pt>
                <c:pt idx="17">
                  <c:v>0.25</c:v>
                </c:pt>
                <c:pt idx="18">
                  <c:v>0.27777777777777923</c:v>
                </c:pt>
                <c:pt idx="19">
                  <c:v>0.27118644067796632</c:v>
                </c:pt>
                <c:pt idx="20">
                  <c:v>0.45161290322580888</c:v>
                </c:pt>
                <c:pt idx="21">
                  <c:v>0.36666666666666853</c:v>
                </c:pt>
                <c:pt idx="22">
                  <c:v>0.5</c:v>
                </c:pt>
                <c:pt idx="23">
                  <c:v>0.57142857142857506</c:v>
                </c:pt>
                <c:pt idx="24">
                  <c:v>0.32142857142857423</c:v>
                </c:pt>
                <c:pt idx="25">
                  <c:v>0.5</c:v>
                </c:pt>
                <c:pt idx="26">
                  <c:v>0.43333333333333335</c:v>
                </c:pt>
                <c:pt idx="27">
                  <c:v>1</c:v>
                </c:pt>
                <c:pt idx="28">
                  <c:v>0.33333333333333331</c:v>
                </c:pt>
                <c:pt idx="29">
                  <c:v>0.33333333333333331</c:v>
                </c:pt>
                <c:pt idx="30">
                  <c:v>0.16666666666666666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8959488"/>
        <c:axId val="138989952"/>
      </c:barChart>
      <c:catAx>
        <c:axId val="13895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8989952"/>
        <c:crosses val="autoZero"/>
        <c:auto val="1"/>
        <c:lblAlgn val="ctr"/>
        <c:lblOffset val="100"/>
        <c:noMultiLvlLbl val="0"/>
      </c:catAx>
      <c:valAx>
        <c:axId val="138989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89594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3" b="0" i="0" u="none" strike="noStrike" baseline="0">
          <a:ln>
            <a:solidFill>
              <a:schemeClr val="tx1"/>
            </a:solidFill>
          </a:ln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68865154231962"/>
          <c:y val="4.2600486457517434E-2"/>
          <c:w val="0.72329032555141171"/>
          <c:h val="0.817422874496708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кач.обуч</c:v>
                </c:pt>
                <c:pt idx="1">
                  <c:v>уровень об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0.68</c:v>
                </c:pt>
                <c:pt idx="1">
                  <c:v>0.997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кач.обуч</c:v>
                </c:pt>
                <c:pt idx="1">
                  <c:v>уровень об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 formatCode="0%">
                  <c:v>0.66000000000000114</c:v>
                </c:pt>
                <c:pt idx="1">
                  <c:v>0.998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кач.обуч</c:v>
                </c:pt>
                <c:pt idx="1">
                  <c:v>уровень об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 formatCode="0%">
                  <c:v>0.66000000000000114</c:v>
                </c:pt>
                <c:pt idx="1">
                  <c:v>0.998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кач.обуч</c:v>
                </c:pt>
                <c:pt idx="1">
                  <c:v>уровень об</c:v>
                </c:pt>
              </c:strCache>
            </c:strRef>
          </c:cat>
          <c:val>
            <c:numRef>
              <c:f>Лист1!$E$2:$E$7</c:f>
              <c:numCache>
                <c:formatCode>0.00%</c:formatCode>
                <c:ptCount val="6"/>
                <c:pt idx="0">
                  <c:v>0.67500000000000115</c:v>
                </c:pt>
                <c:pt idx="1">
                  <c:v>0.999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кач.обуч</c:v>
                </c:pt>
                <c:pt idx="1">
                  <c:v>уровень об</c:v>
                </c:pt>
              </c:strCache>
            </c:strRef>
          </c:cat>
          <c:val>
            <c:numRef>
              <c:f>Лист1!$F$2:$F$7</c:f>
              <c:numCache>
                <c:formatCode>0.00%</c:formatCode>
                <c:ptCount val="6"/>
                <c:pt idx="0" formatCode="0%">
                  <c:v>0.72000000000000064</c:v>
                </c:pt>
                <c:pt idx="1">
                  <c:v>0.999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262208"/>
        <c:axId val="139280384"/>
      </c:barChart>
      <c:catAx>
        <c:axId val="13926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280384"/>
        <c:crosses val="autoZero"/>
        <c:auto val="1"/>
        <c:lblAlgn val="ctr"/>
        <c:lblOffset val="100"/>
        <c:noMultiLvlLbl val="0"/>
      </c:catAx>
      <c:valAx>
        <c:axId val="139280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926220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752921674264403"/>
          <c:y val="0.29552376633549154"/>
          <c:w val="0.15247078325735622"/>
          <c:h val="0.623606656497782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ru-RU" sz="800"/>
              <a:t>Анализ итогов административной контрольной работы </a:t>
            </a:r>
            <a:br>
              <a:rPr lang="ru-RU" sz="800"/>
            </a:br>
            <a:r>
              <a:rPr lang="ru-RU" sz="800"/>
              <a:t>по информатике в 8 классах 21 января 2016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370068976975849E-2"/>
          <c:y val="0.2467361111111111"/>
          <c:w val="0.91732283464566933"/>
          <c:h val="0.49862970253718286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Лист1!$F$2:$I$2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Лист1!$F$37:$I$37</c:f>
              <c:numCache>
                <c:formatCode>General</c:formatCode>
                <c:ptCount val="4"/>
                <c:pt idx="0">
                  <c:v>173</c:v>
                </c:pt>
                <c:pt idx="1">
                  <c:v>475</c:v>
                </c:pt>
                <c:pt idx="2">
                  <c:v>499</c:v>
                </c:pt>
                <c:pt idx="3">
                  <c:v>322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/>
            </a:pPr>
            <a:r>
              <a:rPr lang="ru-RU" sz="700"/>
              <a:t>Анализ итогов административной контрольной работы </a:t>
            </a:r>
            <a:br>
              <a:rPr lang="ru-RU" sz="700"/>
            </a:br>
            <a:r>
              <a:rPr lang="ru-RU" sz="700"/>
              <a:t>по информатике в 10 классах 25 апреля 2016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Лист1!$A$38:$A$41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Лист1!$B$38:$B$41</c:f>
              <c:numCache>
                <c:formatCode>General</c:formatCode>
                <c:ptCount val="4"/>
                <c:pt idx="0">
                  <c:v>176</c:v>
                </c:pt>
                <c:pt idx="1">
                  <c:v>370</c:v>
                </c:pt>
                <c:pt idx="2">
                  <c:v>204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600"/>
              <a:t>Математика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высокий, повышенный, базовый</c:v>
                </c:pt>
                <c:pt idx="1">
                  <c:v>пониженный и недостаточный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41.18</c:v>
                </c:pt>
                <c:pt idx="1">
                  <c:v>58.82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8539638823174247E-2"/>
          <c:y val="2.3427333272091001E-2"/>
          <c:w val="0.94468746962185279"/>
          <c:h val="0.4985664150825343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noFill/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99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Лист1!$A$4:$A$10</c:f>
              <c:strCache>
                <c:ptCount val="7"/>
                <c:pt idx="0">
                  <c:v>воспитатели</c:v>
                </c:pt>
                <c:pt idx="1">
                  <c:v>старшие воспитатели</c:v>
                </c:pt>
                <c:pt idx="2">
                  <c:v>музыкальные руководители</c:v>
                </c:pt>
                <c:pt idx="3">
                  <c:v>инструктора по физической 
культуре</c:v>
                </c:pt>
                <c:pt idx="4">
                  <c:v>педагоги-психологи</c:v>
                </c:pt>
                <c:pt idx="5">
                  <c:v>учителя -логопеды и дефектологи</c:v>
                </c:pt>
                <c:pt idx="6">
                  <c:v>руководители МБДОУ</c:v>
                </c:pt>
              </c:strCache>
            </c:strRef>
          </c:cat>
          <c:val>
            <c:numRef>
              <c:f>Лист1!$B$4:$B$10</c:f>
              <c:numCache>
                <c:formatCode>General</c:formatCode>
                <c:ptCount val="7"/>
                <c:pt idx="0">
                  <c:v>634</c:v>
                </c:pt>
                <c:pt idx="1">
                  <c:v>34</c:v>
                </c:pt>
                <c:pt idx="2">
                  <c:v>64</c:v>
                </c:pt>
                <c:pt idx="3">
                  <c:v>42</c:v>
                </c:pt>
                <c:pt idx="4">
                  <c:v>27</c:v>
                </c:pt>
                <c:pt idx="5">
                  <c:v>90</c:v>
                </c:pt>
                <c:pt idx="6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noFill/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99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Лист1!$A$4:$A$10</c:f>
              <c:strCache>
                <c:ptCount val="7"/>
                <c:pt idx="0">
                  <c:v>воспитатели</c:v>
                </c:pt>
                <c:pt idx="1">
                  <c:v>старшие воспитатели</c:v>
                </c:pt>
                <c:pt idx="2">
                  <c:v>музыкальные руководители</c:v>
                </c:pt>
                <c:pt idx="3">
                  <c:v>инструктора по физической 
культуре</c:v>
                </c:pt>
                <c:pt idx="4">
                  <c:v>педагоги-психологи</c:v>
                </c:pt>
                <c:pt idx="5">
                  <c:v>учителя -логопеды и дефектологи</c:v>
                </c:pt>
                <c:pt idx="6">
                  <c:v>руководители МБДОУ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635</c:v>
                </c:pt>
                <c:pt idx="1">
                  <c:v>35</c:v>
                </c:pt>
                <c:pt idx="2">
                  <c:v>67</c:v>
                </c:pt>
                <c:pt idx="3">
                  <c:v>55</c:v>
                </c:pt>
                <c:pt idx="4">
                  <c:v>33</c:v>
                </c:pt>
                <c:pt idx="5">
                  <c:v>92</c:v>
                </c:pt>
                <c:pt idx="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gapDepth val="53"/>
        <c:shape val="box"/>
        <c:axId val="141876224"/>
        <c:axId val="141959936"/>
        <c:axId val="141851264"/>
      </c:bar3DChart>
      <c:catAx>
        <c:axId val="14187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959936"/>
        <c:crosses val="autoZero"/>
        <c:auto val="1"/>
        <c:lblAlgn val="ctr"/>
        <c:lblOffset val="100"/>
        <c:noMultiLvlLbl val="0"/>
      </c:catAx>
      <c:valAx>
        <c:axId val="141959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1876224"/>
        <c:crosses val="autoZero"/>
        <c:crossBetween val="between"/>
      </c:valAx>
      <c:serAx>
        <c:axId val="14185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41959936"/>
        <c:crosses val="autoZero"/>
      </c:serAx>
      <c:spPr>
        <a:noFill/>
        <a:ln w="25375"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35238280882642387"/>
          <c:y val="5.8166281846349123E-2"/>
          <c:w val="0.25493566561508807"/>
          <c:h val="7.6415053381485229E-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9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44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Московская область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13.53</c:v>
                </c:pt>
                <c:pt idx="1">
                  <c:v>41.29</c:v>
                </c:pt>
                <c:pt idx="2">
                  <c:v>42.46</c:v>
                </c:pt>
                <c:pt idx="3">
                  <c:v>2.72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Красногорский м.р.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12.39</c:v>
                </c:pt>
                <c:pt idx="1">
                  <c:v>39.58</c:v>
                </c:pt>
                <c:pt idx="2">
                  <c:v>44.04</c:v>
                </c:pt>
                <c:pt idx="3">
                  <c:v>3.99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Московская область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13.43</c:v>
                </c:pt>
                <c:pt idx="1">
                  <c:v>41.45</c:v>
                </c:pt>
                <c:pt idx="2">
                  <c:v>41.12</c:v>
                </c:pt>
                <c:pt idx="3">
                  <c:v>3.56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Красногорский м.р.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13.03</c:v>
                </c:pt>
                <c:pt idx="1">
                  <c:v>42.11</c:v>
                </c:pt>
                <c:pt idx="2">
                  <c:v>39.31</c:v>
                </c:pt>
                <c:pt idx="3">
                  <c:v>5.56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Московская область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61.82</c:v>
                </c:pt>
                <c:pt idx="1">
                  <c:v>15.5</c:v>
                </c:pt>
                <c:pt idx="2">
                  <c:v>16.91</c:v>
                </c:pt>
                <c:pt idx="3">
                  <c:v>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Красногорский м.р.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64.849999999999994</c:v>
                </c:pt>
                <c:pt idx="1">
                  <c:v>15.5</c:v>
                </c:pt>
                <c:pt idx="2">
                  <c:v>16.91</c:v>
                </c:pt>
                <c:pt idx="3">
                  <c:v>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Московская область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35.58</c:v>
                </c:pt>
                <c:pt idx="1">
                  <c:v>37.520000000000003</c:v>
                </c:pt>
                <c:pt idx="2">
                  <c:v>24.05</c:v>
                </c:pt>
                <c:pt idx="3">
                  <c:v>2.86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D207-1121-46D4-9E72-B0F8C526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1</Pages>
  <Words>32941</Words>
  <Characters>187769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244</cp:revision>
  <cp:lastPrinted>2016-06-29T08:59:00Z</cp:lastPrinted>
  <dcterms:created xsi:type="dcterms:W3CDTF">2016-05-31T07:04:00Z</dcterms:created>
  <dcterms:modified xsi:type="dcterms:W3CDTF">2016-06-29T12:18:00Z</dcterms:modified>
</cp:coreProperties>
</file>